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B540B" w14:textId="3D2C9D22" w:rsidR="008F6372" w:rsidRPr="00725EFA" w:rsidRDefault="00725EFA" w:rsidP="00725EFA">
      <w:pPr>
        <w:jc w:val="center"/>
        <w:rPr>
          <w:b/>
          <w:bCs/>
          <w:sz w:val="28"/>
          <w:szCs w:val="28"/>
        </w:rPr>
      </w:pPr>
      <w:r w:rsidRPr="00725EFA">
        <w:rPr>
          <w:b/>
          <w:bCs/>
          <w:sz w:val="28"/>
          <w:szCs w:val="28"/>
        </w:rPr>
        <w:t>Sind Graffitis strafbar?</w:t>
      </w:r>
    </w:p>
    <w:p w14:paraId="35F6B2A7" w14:textId="5BE91F39" w:rsidR="00725EFA" w:rsidRDefault="00725EFA" w:rsidP="00725EFA">
      <w:pPr>
        <w:jc w:val="center"/>
      </w:pPr>
      <w:r>
        <w:rPr>
          <w:noProof/>
        </w:rPr>
        <w:drawing>
          <wp:inline distT="0" distB="0" distL="0" distR="0" wp14:anchorId="57A96002" wp14:editId="2F042E7E">
            <wp:extent cx="3985359" cy="2391567"/>
            <wp:effectExtent l="0" t="0" r="0" b="8890"/>
            <wp:docPr id="228639172" name="Grafik 1" descr="Mitgehangen, mitgefangen: Illegale Graffiti sind straf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tgehangen, mitgefangen: Illegale Graffiti sind strafb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219" cy="239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6F5BD" w14:textId="173290C0" w:rsidR="00725EFA" w:rsidRPr="00725EFA" w:rsidRDefault="00725EFA" w:rsidP="00725EFA">
      <w:pPr>
        <w:pStyle w:val="Listenabsatz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25EFA">
        <w:rPr>
          <w:sz w:val="20"/>
          <w:szCs w:val="20"/>
        </w:rPr>
        <w:t>Was hältst du von Graffitis?</w:t>
      </w:r>
    </w:p>
    <w:p w14:paraId="5C4038D4" w14:textId="707CFC80" w:rsidR="00725EFA" w:rsidRPr="00725EFA" w:rsidRDefault="00725EFA" w:rsidP="00725EFA">
      <w:pPr>
        <w:pStyle w:val="Listenabsatz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25EFA">
        <w:rPr>
          <w:sz w:val="20"/>
          <w:szCs w:val="20"/>
        </w:rPr>
        <w:t>Sind Graffitis für dich Kunstwerke?</w:t>
      </w:r>
    </w:p>
    <w:p w14:paraId="568FF785" w14:textId="2018FC1A" w:rsidR="00725EFA" w:rsidRPr="00725EFA" w:rsidRDefault="00725EFA" w:rsidP="00725EFA">
      <w:pPr>
        <w:pStyle w:val="Listenabsatz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25EFA">
        <w:rPr>
          <w:sz w:val="20"/>
          <w:szCs w:val="20"/>
        </w:rPr>
        <w:t xml:space="preserve">Hast du einen Lieblingskünstler oder eine Lieblingskünstlerin aus der Graffitiszene? </w:t>
      </w:r>
    </w:p>
    <w:p w14:paraId="0CEFECCF" w14:textId="5ACAF112" w:rsidR="00725EFA" w:rsidRPr="00725EFA" w:rsidRDefault="00725EFA" w:rsidP="00725EFA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725EFA">
        <w:rPr>
          <w:sz w:val="20"/>
          <w:szCs w:val="20"/>
        </w:rPr>
        <w:t xml:space="preserve">Sind Graffitis erlaubt oder verboten? Sucht im Internet und stellt eure Resultate der Gruppe vor. </w:t>
      </w:r>
    </w:p>
    <w:p w14:paraId="548A874E" w14:textId="77777777" w:rsidR="00725EFA" w:rsidRDefault="00725EFA" w:rsidP="0072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6B4F358" w14:textId="77777777" w:rsidR="00725EFA" w:rsidRDefault="00725EFA" w:rsidP="0072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EBDA9E7" w14:textId="77777777" w:rsidR="00725EFA" w:rsidRDefault="00725EFA" w:rsidP="0072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96FD164" w14:textId="77777777" w:rsidR="00725EFA" w:rsidRDefault="00725EFA" w:rsidP="0072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934AF82" w14:textId="77777777" w:rsidR="00725EFA" w:rsidRDefault="00725EFA" w:rsidP="0072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AFE01ED" w14:textId="77777777" w:rsidR="00725EFA" w:rsidRDefault="00725EFA" w:rsidP="0072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373FBA2" w14:textId="77777777" w:rsidR="00725EFA" w:rsidRDefault="00725EFA" w:rsidP="0072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C829D40" w14:textId="77777777" w:rsidR="00725EFA" w:rsidRDefault="00725EFA" w:rsidP="0072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7295BEC" w14:textId="77777777" w:rsidR="00725EFA" w:rsidRDefault="00725EFA" w:rsidP="0072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28A75A2" w14:textId="77777777" w:rsidR="00725EFA" w:rsidRDefault="00725EFA" w:rsidP="0072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BC99157" w14:textId="77777777" w:rsidR="00725EFA" w:rsidRDefault="00725EFA" w:rsidP="0072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D61CAA3" w14:textId="77777777" w:rsidR="00725EFA" w:rsidRDefault="00725EFA" w:rsidP="0072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657090D" w14:textId="31DE5EE7" w:rsidR="00725EFA" w:rsidRDefault="00725EFA" w:rsidP="00725EFA">
      <w:pPr>
        <w:jc w:val="center"/>
      </w:pPr>
    </w:p>
    <w:p w14:paraId="629F3869" w14:textId="3AEBA241" w:rsidR="00725EFA" w:rsidRPr="00725EFA" w:rsidRDefault="00725EFA" w:rsidP="00725EF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A344ED8" wp14:editId="46F669A9">
            <wp:simplePos x="0" y="0"/>
            <wp:positionH relativeFrom="column">
              <wp:posOffset>3273425</wp:posOffset>
            </wp:positionH>
            <wp:positionV relativeFrom="paragraph">
              <wp:posOffset>4445</wp:posOffset>
            </wp:positionV>
            <wp:extent cx="2647950" cy="1489075"/>
            <wp:effectExtent l="0" t="0" r="0" b="0"/>
            <wp:wrapSquare wrapText="bothSides"/>
            <wp:docPr id="662113072" name="Grafik 2" descr="Eines der berühmtesten Bilder von Banksy prangt an einer Wand in Lond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nes der berühmtesten Bilder von Banksy prangt an einer Wand in London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EFA">
        <w:rPr>
          <w:b/>
          <w:bCs/>
        </w:rPr>
        <w:t xml:space="preserve">Banksy macht </w:t>
      </w:r>
      <w:r>
        <w:rPr>
          <w:b/>
          <w:bCs/>
        </w:rPr>
        <w:t xml:space="preserve">übriges </w:t>
      </w:r>
      <w:r w:rsidRPr="00725EFA">
        <w:rPr>
          <w:b/>
          <w:bCs/>
        </w:rPr>
        <w:t>keine Graffiti</w:t>
      </w:r>
    </w:p>
    <w:p w14:paraId="1144055D" w14:textId="0B182C11" w:rsidR="00725EFA" w:rsidRPr="00725EFA" w:rsidRDefault="00725EFA" w:rsidP="00725EFA">
      <w:r w:rsidRPr="00725EFA">
        <w:t>Spraykunst im öffentlichen Raum wird heute oft mit Banksy in Verbindung gebracht. Die Mauerbilder des Briten haben zum Teil schon ikonenhaften Status erlangt.</w:t>
      </w:r>
    </w:p>
    <w:p w14:paraId="4A80EA5C" w14:textId="537191E2" w:rsidR="00725EFA" w:rsidRDefault="00725EFA" w:rsidP="00725EFA">
      <w:r w:rsidRPr="00725EFA">
        <w:t xml:space="preserve">Allerdings gelten Banksys Werke nicht als Graffiti im engeren Sinne, sondern als so genannte Street Art. </w:t>
      </w:r>
    </w:p>
    <w:sectPr w:rsidR="00725EF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25F3D" w14:textId="77777777" w:rsidR="00725EFA" w:rsidRDefault="00725EFA" w:rsidP="00725EFA">
      <w:pPr>
        <w:spacing w:after="0" w:line="240" w:lineRule="auto"/>
      </w:pPr>
      <w:r>
        <w:separator/>
      </w:r>
    </w:p>
  </w:endnote>
  <w:endnote w:type="continuationSeparator" w:id="0">
    <w:p w14:paraId="4F5526AF" w14:textId="77777777" w:rsidR="00725EFA" w:rsidRDefault="00725EFA" w:rsidP="0072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23AC1" w14:textId="77777777" w:rsidR="00725EFA" w:rsidRDefault="00725EFA" w:rsidP="00725EFA">
      <w:pPr>
        <w:spacing w:after="0" w:line="240" w:lineRule="auto"/>
      </w:pPr>
      <w:r>
        <w:separator/>
      </w:r>
    </w:p>
  </w:footnote>
  <w:footnote w:type="continuationSeparator" w:id="0">
    <w:p w14:paraId="24C7375A" w14:textId="77777777" w:rsidR="00725EFA" w:rsidRDefault="00725EFA" w:rsidP="0072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A681" w14:textId="58A706A7" w:rsidR="00725EFA" w:rsidRPr="00725EFA" w:rsidRDefault="00725EFA">
    <w:pPr>
      <w:pStyle w:val="Kopfzeile"/>
      <w:rPr>
        <w:sz w:val="20"/>
        <w:szCs w:val="20"/>
      </w:rPr>
    </w:pPr>
    <w:r w:rsidRPr="00A65C98">
      <w:rPr>
        <w:sz w:val="20"/>
        <w:szCs w:val="20"/>
      </w:rPr>
      <w:t xml:space="preserve">Einführung in die deutsche juristische Fachsprache </w:t>
    </w:r>
    <w:r>
      <w:rPr>
        <w:sz w:val="20"/>
        <w:szCs w:val="20"/>
      </w:rPr>
      <w:t xml:space="preserve">C1 </w:t>
    </w:r>
    <w:r w:rsidRPr="00A65C98">
      <w:rPr>
        <w:sz w:val="20"/>
        <w:szCs w:val="20"/>
      </w:rPr>
      <w:t>– Universität Freiburg – Barbara Etterich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ED4"/>
    <w:multiLevelType w:val="hybridMultilevel"/>
    <w:tmpl w:val="75022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1B1"/>
    <w:multiLevelType w:val="hybridMultilevel"/>
    <w:tmpl w:val="5EEE46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6664908">
    <w:abstractNumId w:val="0"/>
  </w:num>
  <w:num w:numId="2" w16cid:durableId="497966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FA"/>
    <w:rsid w:val="00093C88"/>
    <w:rsid w:val="005421B7"/>
    <w:rsid w:val="00725EFA"/>
    <w:rsid w:val="008F6372"/>
    <w:rsid w:val="00C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BEC50"/>
  <w15:chartTrackingRefBased/>
  <w15:docId w15:val="{4AE7BDF2-D018-4C5F-AA5D-1E24A363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5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5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5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5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5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5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5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5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5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5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5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5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5E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5E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5E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5E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5E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5E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5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5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5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5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5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5E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5EF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5E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5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5E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5EF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2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5EFA"/>
  </w:style>
  <w:style w:type="paragraph" w:styleId="Fuzeile">
    <w:name w:val="footer"/>
    <w:basedOn w:val="Standard"/>
    <w:link w:val="FuzeileZchn"/>
    <w:uiPriority w:val="99"/>
    <w:unhideWhenUsed/>
    <w:rsid w:val="0072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5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Etterich</dc:creator>
  <cp:keywords/>
  <dc:description/>
  <cp:lastModifiedBy>Barbara Etterich</cp:lastModifiedBy>
  <cp:revision>2</cp:revision>
  <dcterms:created xsi:type="dcterms:W3CDTF">2024-11-11T18:44:00Z</dcterms:created>
  <dcterms:modified xsi:type="dcterms:W3CDTF">2024-11-11T18:44:00Z</dcterms:modified>
</cp:coreProperties>
</file>