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D5FA" w14:textId="1CFACE79" w:rsidR="00702C62" w:rsidRPr="00702C62" w:rsidRDefault="00702C62" w:rsidP="00500341">
      <w:pPr>
        <w:spacing w:line="276" w:lineRule="auto"/>
        <w:jc w:val="center"/>
        <w:rPr>
          <w:b/>
          <w:bCs/>
          <w:sz w:val="28"/>
          <w:szCs w:val="28"/>
          <w:lang w:eastAsia="de-CH"/>
        </w:rPr>
      </w:pPr>
      <w:proofErr w:type="gramStart"/>
      <w:r w:rsidRPr="00702C62">
        <w:rPr>
          <w:b/>
          <w:bCs/>
          <w:sz w:val="28"/>
          <w:szCs w:val="28"/>
          <w:lang w:eastAsia="de-CH"/>
        </w:rPr>
        <w:t xml:space="preserve">Warm </w:t>
      </w:r>
      <w:proofErr w:type="spellStart"/>
      <w:r w:rsidRPr="00702C62">
        <w:rPr>
          <w:b/>
          <w:bCs/>
          <w:sz w:val="28"/>
          <w:szCs w:val="28"/>
          <w:lang w:eastAsia="de-CH"/>
        </w:rPr>
        <w:t>up</w:t>
      </w:r>
      <w:proofErr w:type="spellEnd"/>
      <w:proofErr w:type="gramEnd"/>
      <w:r w:rsidRPr="00702C62">
        <w:rPr>
          <w:b/>
          <w:bCs/>
          <w:sz w:val="28"/>
          <w:szCs w:val="28"/>
          <w:lang w:eastAsia="de-CH"/>
        </w:rPr>
        <w:t xml:space="preserve"> «Ökozid als Straftatbestand</w:t>
      </w:r>
      <w:r w:rsidR="00661ABF">
        <w:rPr>
          <w:b/>
          <w:bCs/>
          <w:sz w:val="28"/>
          <w:szCs w:val="28"/>
          <w:lang w:eastAsia="de-CH"/>
        </w:rPr>
        <w:t>»</w:t>
      </w:r>
    </w:p>
    <w:p w14:paraId="7309293D" w14:textId="7E61C573" w:rsidR="00D76CD6" w:rsidRPr="00500341" w:rsidRDefault="00D76CD6" w:rsidP="00500341">
      <w:pPr>
        <w:spacing w:line="276" w:lineRule="auto"/>
        <w:rPr>
          <w:sz w:val="20"/>
          <w:szCs w:val="20"/>
          <w:lang w:eastAsia="de-CH"/>
        </w:rPr>
      </w:pPr>
      <w:r w:rsidRPr="00500341">
        <w:rPr>
          <w:sz w:val="20"/>
          <w:szCs w:val="20"/>
          <w:lang w:eastAsia="de-CH"/>
        </w:rPr>
        <w:t xml:space="preserve">1. </w:t>
      </w:r>
      <w:r w:rsidR="00064E7B" w:rsidRPr="00500341">
        <w:rPr>
          <w:sz w:val="20"/>
          <w:szCs w:val="20"/>
          <w:lang w:eastAsia="de-CH"/>
        </w:rPr>
        <w:t>Seit einigen Jahren wird auf internationaler Ebene darüber gesprochen, Ökozid als Straftatbestand e</w:t>
      </w:r>
      <w:r w:rsidRPr="00500341">
        <w:rPr>
          <w:sz w:val="20"/>
          <w:szCs w:val="20"/>
          <w:lang w:eastAsia="de-CH"/>
        </w:rPr>
        <w:t>inzuführen. Haben Sie schon davon gehört? Was halten Sie von dieser Idee? Welche Probleme könnten auftreten, wenn es einen solchen Straftatbestand gäbe? Diskutieren Sie die über Vorteile und Nachteile/Probleme.</w:t>
      </w:r>
    </w:p>
    <w:p w14:paraId="0213518D" w14:textId="75E3553E" w:rsidR="00500341" w:rsidRPr="00500341" w:rsidRDefault="00500341" w:rsidP="00500341">
      <w:pPr>
        <w:pStyle w:val="KeinLeerraum"/>
        <w:shd w:val="clear" w:color="auto" w:fill="FFFFFF" w:themeFill="background1"/>
        <w:spacing w:line="360" w:lineRule="auto"/>
        <w:ind w:left="360"/>
        <w:jc w:val="center"/>
        <w:rPr>
          <w:b/>
          <w:bCs/>
        </w:rPr>
      </w:pPr>
      <w:r w:rsidRPr="00500341">
        <w:rPr>
          <w:b/>
          <w:bCs/>
        </w:rPr>
        <w:t>Was ist Ökozid?</w:t>
      </w:r>
    </w:p>
    <w:p w14:paraId="3702C7FE" w14:textId="249BA4F0" w:rsidR="00500341" w:rsidRPr="00064E7B" w:rsidRDefault="00500341" w:rsidP="00500341">
      <w:pPr>
        <w:pStyle w:val="KeinLeerrau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0"/>
          <w:szCs w:val="20"/>
        </w:rPr>
      </w:pPr>
      <w:r w:rsidRPr="00064E7B">
        <w:rPr>
          <w:sz w:val="20"/>
          <w:szCs w:val="20"/>
        </w:rPr>
        <w:t xml:space="preserve">Ökozid bezeichnet die vorsätzliche und </w:t>
      </w:r>
      <w:hyperlink r:id="rId7" w:history="1">
        <w:r w:rsidRPr="00064E7B">
          <w:rPr>
            <w:rStyle w:val="Hyperlink"/>
            <w:rFonts w:cstheme="minorHAnsi"/>
            <w:color w:val="auto"/>
            <w:sz w:val="20"/>
            <w:szCs w:val="20"/>
            <w:u w:val="none"/>
          </w:rPr>
          <w:t>grossflächige Zerstörung von Ökosystemen, wie Abholzung</w:t>
        </w:r>
      </w:hyperlink>
      <w:r w:rsidRPr="00064E7B">
        <w:rPr>
          <w:sz w:val="20"/>
          <w:szCs w:val="20"/>
        </w:rPr>
        <w:t>, Umwelt- und Gewässerverschmutzung.</w:t>
      </w:r>
    </w:p>
    <w:p w14:paraId="00BF3C9C" w14:textId="77777777" w:rsidR="00500341" w:rsidRPr="00064E7B" w:rsidRDefault="00500341" w:rsidP="00500341">
      <w:pPr>
        <w:pStyle w:val="KeinLeerrau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0"/>
          <w:szCs w:val="20"/>
        </w:rPr>
      </w:pPr>
      <w:r w:rsidRPr="00064E7B">
        <w:rPr>
          <w:sz w:val="20"/>
          <w:szCs w:val="20"/>
        </w:rPr>
        <w:t xml:space="preserve">Organisationen wie </w:t>
      </w:r>
      <w:proofErr w:type="spellStart"/>
      <w:r w:rsidRPr="00064E7B">
        <w:rPr>
          <w:sz w:val="20"/>
          <w:szCs w:val="20"/>
        </w:rPr>
        <w:t>Stop</w:t>
      </w:r>
      <w:proofErr w:type="spellEnd"/>
      <w:r w:rsidRPr="00064E7B">
        <w:rPr>
          <w:sz w:val="20"/>
          <w:szCs w:val="20"/>
        </w:rPr>
        <w:t xml:space="preserve"> </w:t>
      </w:r>
      <w:proofErr w:type="spellStart"/>
      <w:r w:rsidRPr="00064E7B">
        <w:rPr>
          <w:sz w:val="20"/>
          <w:szCs w:val="20"/>
        </w:rPr>
        <w:t>Ecocide</w:t>
      </w:r>
      <w:proofErr w:type="spellEnd"/>
      <w:r w:rsidRPr="00064E7B">
        <w:rPr>
          <w:sz w:val="20"/>
          <w:szCs w:val="20"/>
        </w:rPr>
        <w:t xml:space="preserve"> arbeiten daran, den Tatbestand des Ökozids in Strafgesetzen weltweit zu verankern.</w:t>
      </w:r>
    </w:p>
    <w:p w14:paraId="4384DE46" w14:textId="77777777" w:rsidR="00500341" w:rsidRPr="00064E7B" w:rsidRDefault="00500341" w:rsidP="00500341">
      <w:pPr>
        <w:pStyle w:val="KeinLeerrau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0"/>
          <w:szCs w:val="20"/>
        </w:rPr>
      </w:pPr>
      <w:r w:rsidRPr="00064E7B">
        <w:rPr>
          <w:sz w:val="20"/>
          <w:szCs w:val="20"/>
        </w:rPr>
        <w:t>Einige wenige Länder kennen Ökozid heute bereits als Straftatbestand.</w:t>
      </w:r>
      <w:r>
        <w:rPr>
          <w:sz w:val="20"/>
          <w:szCs w:val="20"/>
        </w:rPr>
        <w:t xml:space="preserve"> </w:t>
      </w:r>
      <w:hyperlink r:id="rId8" w:history="1">
        <w:r w:rsidRPr="00D76CD6">
          <w:rPr>
            <w:rStyle w:val="Hyperlink"/>
            <w:rFonts w:cstheme="minorHAnsi"/>
            <w:color w:val="auto"/>
            <w:sz w:val="20"/>
            <w:szCs w:val="20"/>
            <w:u w:val="none"/>
          </w:rPr>
          <w:t>Eines davon ist Frankreich.</w:t>
        </w:r>
      </w:hyperlink>
    </w:p>
    <w:p w14:paraId="5B5006B6" w14:textId="77777777" w:rsidR="00500341" w:rsidRPr="00064E7B" w:rsidRDefault="00500341" w:rsidP="00500341">
      <w:pPr>
        <w:pStyle w:val="KeinLeerrau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0"/>
          <w:szCs w:val="20"/>
        </w:rPr>
      </w:pPr>
      <w:r w:rsidRPr="00500341">
        <w:rPr>
          <w:sz w:val="20"/>
          <w:szCs w:val="20"/>
          <w:shd w:val="clear" w:color="auto" w:fill="F2F2F2" w:themeFill="background1" w:themeFillShade="F2"/>
        </w:rPr>
        <w:t xml:space="preserve">Die Schweiz </w:t>
      </w:r>
      <w:r w:rsidRPr="00064E7B">
        <w:rPr>
          <w:sz w:val="20"/>
          <w:szCs w:val="20"/>
        </w:rPr>
        <w:t>hat derzeit kein spezifisches Gesetz, das Ökozid als Verbrechen definiert und strafrechtlich verfolgt.</w:t>
      </w:r>
    </w:p>
    <w:p w14:paraId="65A8BA38" w14:textId="77777777" w:rsidR="00500341" w:rsidRDefault="00500341" w:rsidP="00D76CD6">
      <w:pPr>
        <w:jc w:val="center"/>
        <w:rPr>
          <w:b/>
          <w:bCs/>
          <w:lang w:eastAsia="de-CH"/>
        </w:rPr>
      </w:pPr>
    </w:p>
    <w:p w14:paraId="55E2AF38" w14:textId="4889B31A" w:rsidR="00D76CD6" w:rsidRPr="00D76CD6" w:rsidRDefault="00D76CD6" w:rsidP="00D76CD6">
      <w:pPr>
        <w:jc w:val="center"/>
        <w:rPr>
          <w:b/>
          <w:bCs/>
          <w:lang w:eastAsia="de-CH"/>
        </w:rPr>
      </w:pPr>
      <w:r w:rsidRPr="00D76CD6">
        <w:rPr>
          <w:b/>
          <w:bCs/>
          <w:lang w:eastAsia="de-CH"/>
        </w:rPr>
        <w:t>Vorteile</w:t>
      </w:r>
      <w:r w:rsidRPr="00D76CD6">
        <w:rPr>
          <w:b/>
          <w:bCs/>
          <w:lang w:eastAsia="de-CH"/>
        </w:rPr>
        <w:tab/>
      </w:r>
      <w:r w:rsidRPr="00D76CD6">
        <w:rPr>
          <w:b/>
          <w:bCs/>
          <w:lang w:eastAsia="de-CH"/>
        </w:rPr>
        <w:tab/>
      </w:r>
      <w:r w:rsidRPr="00D76CD6">
        <w:rPr>
          <w:b/>
          <w:bCs/>
          <w:lang w:eastAsia="de-CH"/>
        </w:rPr>
        <w:tab/>
      </w:r>
      <w:r w:rsidRPr="00D76CD6">
        <w:rPr>
          <w:b/>
          <w:bCs/>
          <w:lang w:eastAsia="de-CH"/>
        </w:rPr>
        <w:tab/>
      </w:r>
      <w:r w:rsidRPr="00D76CD6">
        <w:rPr>
          <w:b/>
          <w:bCs/>
          <w:lang w:eastAsia="de-CH"/>
        </w:rPr>
        <w:tab/>
      </w:r>
      <w:r w:rsidRPr="00D76CD6">
        <w:rPr>
          <w:b/>
          <w:bCs/>
          <w:lang w:eastAsia="de-CH"/>
        </w:rPr>
        <w:tab/>
        <w:t>Nachteile</w:t>
      </w:r>
      <w:r>
        <w:rPr>
          <w:b/>
          <w:bCs/>
          <w:lang w:eastAsia="de-CH"/>
        </w:rPr>
        <w:t>/Probleme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6CD6" w14:paraId="5A80A7C9" w14:textId="77777777" w:rsidTr="00D76CD6">
        <w:tc>
          <w:tcPr>
            <w:tcW w:w="4814" w:type="dxa"/>
          </w:tcPr>
          <w:p w14:paraId="7F636F85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1756A9BD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78AF2137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20ABE742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42CC639E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1799BFF9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5F5D92C4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2535FF77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57927CD3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47DC058C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75FA544D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106D1BAF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</w:tc>
        <w:tc>
          <w:tcPr>
            <w:tcW w:w="4814" w:type="dxa"/>
          </w:tcPr>
          <w:p w14:paraId="155FD2EA" w14:textId="2955F99E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475E96A4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4D8C1D8D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7AE9B667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37010526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00D160F8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396F7171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0ACC0979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5FB8041C" w14:textId="764C59E6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7B4F8CE4" w14:textId="637AA6FE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690FFD41" w14:textId="30A0F2D6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5CBA40CD" w14:textId="072FB351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02376BAD" w14:textId="045C018B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31325B84" w14:textId="1D9BA145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  <w:p w14:paraId="44CBD394" w14:textId="77777777" w:rsidR="00D76CD6" w:rsidRDefault="00D76CD6" w:rsidP="00064E7B">
            <w:pPr>
              <w:spacing w:line="360" w:lineRule="auto"/>
              <w:outlineLvl w:val="1"/>
              <w:rPr>
                <w:rFonts w:eastAsia="Times New Roman" w:cstheme="minorHAnsi"/>
                <w:b/>
                <w:bCs/>
                <w:caps/>
                <w:color w:val="1A1A1A"/>
                <w:kern w:val="0"/>
                <w:lang w:eastAsia="de-CH"/>
                <w14:ligatures w14:val="none"/>
              </w:rPr>
            </w:pPr>
          </w:p>
        </w:tc>
      </w:tr>
    </w:tbl>
    <w:p w14:paraId="6D719B41" w14:textId="66C39BEA" w:rsidR="00064E7B" w:rsidRDefault="00500341" w:rsidP="00064E7B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b/>
          <w:bCs/>
          <w:caps/>
          <w:color w:val="1A1A1A"/>
          <w:kern w:val="0"/>
          <w:lang w:eastAsia="de-CH"/>
          <w14:ligatures w14:val="none"/>
        </w:rPr>
      </w:pPr>
      <w:r w:rsidRPr="00064E7B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91EB0EA" wp14:editId="1364A5D7">
            <wp:simplePos x="0" y="0"/>
            <wp:positionH relativeFrom="margin">
              <wp:posOffset>1856259</wp:posOffset>
            </wp:positionH>
            <wp:positionV relativeFrom="paragraph">
              <wp:posOffset>259959</wp:posOffset>
            </wp:positionV>
            <wp:extent cx="2613660" cy="1741805"/>
            <wp:effectExtent l="0" t="0" r="0" b="0"/>
            <wp:wrapNone/>
            <wp:docPr id="274984135" name="Grafik 1" descr="Ökozid bedeutet so viel wie «Mord an der Natur» – die vorsätzliche, grossflächige Zerstörung von Ökosystem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kozid bedeutet so viel wie «Mord an der Natur» – die vorsätzliche, grossflächige Zerstörung von Ökosystem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4E7B" w:rsidSect="00406458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817C" w14:textId="77777777" w:rsidR="004446E8" w:rsidRDefault="004446E8" w:rsidP="00064E7B">
      <w:pPr>
        <w:spacing w:after="0" w:line="240" w:lineRule="auto"/>
      </w:pPr>
      <w:r>
        <w:separator/>
      </w:r>
    </w:p>
  </w:endnote>
  <w:endnote w:type="continuationSeparator" w:id="0">
    <w:p w14:paraId="50CFD3C9" w14:textId="77777777" w:rsidR="004446E8" w:rsidRDefault="004446E8" w:rsidP="0006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FB39" w14:textId="77777777" w:rsidR="004446E8" w:rsidRDefault="004446E8" w:rsidP="00064E7B">
      <w:pPr>
        <w:spacing w:after="0" w:line="240" w:lineRule="auto"/>
      </w:pPr>
      <w:r>
        <w:separator/>
      </w:r>
    </w:p>
  </w:footnote>
  <w:footnote w:type="continuationSeparator" w:id="0">
    <w:p w14:paraId="79D41DDC" w14:textId="77777777" w:rsidR="004446E8" w:rsidRDefault="004446E8" w:rsidP="0006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4849" w14:textId="77777777" w:rsidR="00064E7B" w:rsidRPr="002442B8" w:rsidRDefault="00064E7B" w:rsidP="00064E7B">
    <w:pPr>
      <w:pStyle w:val="Fuzeile"/>
      <w:rPr>
        <w:rFonts w:cstheme="minorHAnsi"/>
        <w:szCs w:val="28"/>
      </w:rPr>
    </w:pPr>
    <w:bookmarkStart w:id="0" w:name="_Hlk161657108"/>
    <w:bookmarkStart w:id="1" w:name="_Hlk161657109"/>
    <w:bookmarkStart w:id="2" w:name="_Hlk161657417"/>
    <w:bookmarkStart w:id="3" w:name="_Hlk161657418"/>
    <w:r w:rsidRPr="002442B8">
      <w:rPr>
        <w:rFonts w:cstheme="minorHAnsi"/>
        <w:sz w:val="20"/>
        <w:szCs w:val="24"/>
      </w:rPr>
      <w:t>Einführung in die deutsche juristische Fachsprache – Universität Freiburg – Barbara Etterich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931"/>
    <w:multiLevelType w:val="hybridMultilevel"/>
    <w:tmpl w:val="5C467C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3213E"/>
    <w:multiLevelType w:val="multilevel"/>
    <w:tmpl w:val="E24C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C7A84"/>
    <w:multiLevelType w:val="hybridMultilevel"/>
    <w:tmpl w:val="DE68EB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CC3FFE"/>
    <w:multiLevelType w:val="hybridMultilevel"/>
    <w:tmpl w:val="56E287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733618">
    <w:abstractNumId w:val="1"/>
  </w:num>
  <w:num w:numId="2" w16cid:durableId="1317808457">
    <w:abstractNumId w:val="0"/>
  </w:num>
  <w:num w:numId="3" w16cid:durableId="991720225">
    <w:abstractNumId w:val="2"/>
  </w:num>
  <w:num w:numId="4" w16cid:durableId="1011839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7B"/>
    <w:rsid w:val="00064E7B"/>
    <w:rsid w:val="001F7CAB"/>
    <w:rsid w:val="00406458"/>
    <w:rsid w:val="004446E8"/>
    <w:rsid w:val="00500341"/>
    <w:rsid w:val="00661ABF"/>
    <w:rsid w:val="00702C62"/>
    <w:rsid w:val="009813E6"/>
    <w:rsid w:val="00AC2051"/>
    <w:rsid w:val="00D76CD6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92CB1"/>
  <w15:chartTrackingRefBased/>
  <w15:docId w15:val="{ED515ECD-A2D2-439E-81E2-BA899892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E7B"/>
  </w:style>
  <w:style w:type="paragraph" w:styleId="berschrift2">
    <w:name w:val="heading 2"/>
    <w:basedOn w:val="Standard"/>
    <w:link w:val="berschrift2Zchn"/>
    <w:uiPriority w:val="9"/>
    <w:qFormat/>
    <w:rsid w:val="00064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64E7B"/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character" w:customStyle="1" w:styleId="visually-hidden">
    <w:name w:val="visually-hidden"/>
    <w:basedOn w:val="Absatz-Standardschriftart"/>
    <w:rsid w:val="00064E7B"/>
  </w:style>
  <w:style w:type="paragraph" w:styleId="StandardWeb">
    <w:name w:val="Normal (Web)"/>
    <w:basedOn w:val="Standard"/>
    <w:uiPriority w:val="99"/>
    <w:semiHidden/>
    <w:unhideWhenUsed/>
    <w:rsid w:val="0006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064E7B"/>
    <w:rPr>
      <w:color w:val="0000FF"/>
      <w:u w:val="single"/>
    </w:rPr>
  </w:style>
  <w:style w:type="paragraph" w:styleId="KeinLeerraum">
    <w:name w:val="No Spacing"/>
    <w:uiPriority w:val="1"/>
    <w:qFormat/>
    <w:rsid w:val="00064E7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6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4E7B"/>
  </w:style>
  <w:style w:type="paragraph" w:styleId="Fuzeile">
    <w:name w:val="footer"/>
    <w:basedOn w:val="Standard"/>
    <w:link w:val="FuzeileZchn"/>
    <w:uiPriority w:val="99"/>
    <w:unhideWhenUsed/>
    <w:rsid w:val="0006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4E7B"/>
  </w:style>
  <w:style w:type="table" w:styleId="Tabellenraster">
    <w:name w:val="Table Grid"/>
    <w:basedOn w:val="NormaleTabelle"/>
    <w:uiPriority w:val="39"/>
    <w:rsid w:val="00D7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6CD6"/>
    <w:pPr>
      <w:ind w:left="720"/>
      <w:contextualSpacing/>
    </w:pPr>
    <w:rPr>
      <w:kern w:val="0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D76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552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0min.ch/story/frankreich-bestraft-oekozid-und-verbietet-teils-inlandsfluege-4776004206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20min.ch/story/abholzung-des-regenwaldes-im-amazonas-auf-neuem-rekordhoch-1083466055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Etterich</dc:creator>
  <cp:keywords/>
  <dc:description/>
  <cp:lastModifiedBy>Barbara Etterich</cp:lastModifiedBy>
  <cp:revision>3</cp:revision>
  <dcterms:created xsi:type="dcterms:W3CDTF">2024-03-26T10:31:00Z</dcterms:created>
  <dcterms:modified xsi:type="dcterms:W3CDTF">2025-04-08T10:13:00Z</dcterms:modified>
</cp:coreProperties>
</file>