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6DE3F8" w14:textId="139F4A51" w:rsidR="006A633C" w:rsidRPr="00FC3401" w:rsidRDefault="006A633C" w:rsidP="006A633C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  <w:lang w:val="fr-CH"/>
        </w:rPr>
      </w:pPr>
      <w:bookmarkStart w:id="0" w:name="_Hlk69143222"/>
      <w:proofErr w:type="spellStart"/>
      <w:r w:rsidRPr="00FC3401">
        <w:rPr>
          <w:rFonts w:ascii="Arial" w:hAnsi="Arial" w:cs="Arial"/>
          <w:sz w:val="18"/>
          <w:szCs w:val="18"/>
          <w:lang w:val="fr-CH"/>
        </w:rPr>
        <w:t>Bundesgericht</w:t>
      </w:r>
      <w:proofErr w:type="spellEnd"/>
      <w:r w:rsidRPr="00FC3401">
        <w:rPr>
          <w:rFonts w:ascii="Arial" w:hAnsi="Arial" w:cs="Arial"/>
          <w:sz w:val="18"/>
          <w:szCs w:val="18"/>
          <w:lang w:val="fr-CH"/>
        </w:rPr>
        <w:t> </w:t>
      </w:r>
    </w:p>
    <w:p w14:paraId="18CF861A" w14:textId="77777777" w:rsidR="006A633C" w:rsidRPr="00FC3401" w:rsidRDefault="006A633C" w:rsidP="006A633C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  <w:lang w:val="fr-CH"/>
        </w:rPr>
      </w:pPr>
      <w:r w:rsidRPr="00FC3401">
        <w:rPr>
          <w:rFonts w:ascii="Arial" w:hAnsi="Arial" w:cs="Arial"/>
          <w:sz w:val="18"/>
          <w:szCs w:val="18"/>
          <w:lang w:val="fr-CH"/>
        </w:rPr>
        <w:t>Tribunal fédéral </w:t>
      </w:r>
    </w:p>
    <w:p w14:paraId="6C584139" w14:textId="77777777" w:rsidR="006A633C" w:rsidRPr="00FC3401" w:rsidRDefault="006A633C" w:rsidP="006A633C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  <w:lang w:val="fr-CH"/>
        </w:rPr>
      </w:pPr>
      <w:proofErr w:type="spellStart"/>
      <w:r w:rsidRPr="00FC3401">
        <w:rPr>
          <w:rFonts w:ascii="Arial" w:hAnsi="Arial" w:cs="Arial"/>
          <w:sz w:val="18"/>
          <w:szCs w:val="18"/>
          <w:lang w:val="fr-CH"/>
        </w:rPr>
        <w:t>Tribunale</w:t>
      </w:r>
      <w:proofErr w:type="spellEnd"/>
      <w:r w:rsidRPr="00FC3401">
        <w:rPr>
          <w:rFonts w:ascii="Arial" w:hAnsi="Arial" w:cs="Arial"/>
          <w:sz w:val="18"/>
          <w:szCs w:val="18"/>
          <w:lang w:val="fr-CH"/>
        </w:rPr>
        <w:t xml:space="preserve"> </w:t>
      </w:r>
      <w:proofErr w:type="spellStart"/>
      <w:r w:rsidRPr="00FC3401">
        <w:rPr>
          <w:rFonts w:ascii="Arial" w:hAnsi="Arial" w:cs="Arial"/>
          <w:sz w:val="18"/>
          <w:szCs w:val="18"/>
          <w:lang w:val="fr-CH"/>
        </w:rPr>
        <w:t>federale</w:t>
      </w:r>
      <w:proofErr w:type="spellEnd"/>
      <w:r w:rsidRPr="00FC3401">
        <w:rPr>
          <w:rFonts w:ascii="Arial" w:hAnsi="Arial" w:cs="Arial"/>
          <w:sz w:val="18"/>
          <w:szCs w:val="18"/>
          <w:lang w:val="fr-CH"/>
        </w:rPr>
        <w:t> </w:t>
      </w:r>
    </w:p>
    <w:p w14:paraId="10CB273D" w14:textId="77777777" w:rsidR="006A633C" w:rsidRPr="00FC3401" w:rsidRDefault="006A633C" w:rsidP="006A633C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  <w:lang w:val="fr-CH"/>
        </w:rPr>
      </w:pPr>
      <w:r w:rsidRPr="00FC3401">
        <w:rPr>
          <w:rFonts w:ascii="Arial" w:hAnsi="Arial" w:cs="Arial"/>
          <w:sz w:val="18"/>
          <w:szCs w:val="18"/>
          <w:lang w:val="fr-CH"/>
        </w:rPr>
        <w:t xml:space="preserve">Tribunal </w:t>
      </w:r>
      <w:proofErr w:type="spellStart"/>
      <w:r w:rsidRPr="00FC3401">
        <w:rPr>
          <w:rFonts w:ascii="Arial" w:hAnsi="Arial" w:cs="Arial"/>
          <w:sz w:val="18"/>
          <w:szCs w:val="18"/>
          <w:lang w:val="fr-CH"/>
        </w:rPr>
        <w:t>federal</w:t>
      </w:r>
      <w:proofErr w:type="spellEnd"/>
      <w:r w:rsidRPr="00FC3401">
        <w:rPr>
          <w:rFonts w:ascii="Arial" w:hAnsi="Arial" w:cs="Arial"/>
          <w:sz w:val="18"/>
          <w:szCs w:val="18"/>
          <w:lang w:val="fr-CH"/>
        </w:rPr>
        <w:t> </w:t>
      </w:r>
    </w:p>
    <w:tbl>
      <w:tblPr>
        <w:tblpPr w:leftFromText="141" w:rightFromText="141" w:vertAnchor="text" w:tblpY="1"/>
        <w:tblOverlap w:val="never"/>
        <w:tblW w:w="0" w:type="auto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413"/>
        <w:gridCol w:w="379"/>
        <w:gridCol w:w="381"/>
      </w:tblGrid>
      <w:tr w:rsidR="006A633C" w:rsidRPr="006A633C" w14:paraId="27CFB115" w14:textId="77777777" w:rsidTr="003C5CB3">
        <w:trPr>
          <w:trHeight w:val="481"/>
        </w:trPr>
        <w:tc>
          <w:tcPr>
            <w:tcW w:w="2413" w:type="dxa"/>
            <w:vAlign w:val="center"/>
          </w:tcPr>
          <w:p w14:paraId="5CAD08A1" w14:textId="77777777" w:rsidR="006A633C" w:rsidRPr="006A633C" w:rsidRDefault="006A633C" w:rsidP="00D139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A633C"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7A1FF71E" wp14:editId="37583ADA">
                  <wp:extent cx="575002" cy="454165"/>
                  <wp:effectExtent l="0" t="0" r="9525" b="3175"/>
                  <wp:docPr id="3" name="Bild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595" cy="4546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9" w:type="dxa"/>
            <w:vAlign w:val="center"/>
          </w:tcPr>
          <w:p w14:paraId="7530EE8A" w14:textId="77777777" w:rsidR="006A633C" w:rsidRPr="006A633C" w:rsidRDefault="006A633C" w:rsidP="00D139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A633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81" w:type="dxa"/>
            <w:vAlign w:val="center"/>
          </w:tcPr>
          <w:p w14:paraId="713C0D1B" w14:textId="641F8857" w:rsidR="006A633C" w:rsidRPr="006A633C" w:rsidRDefault="006A633C" w:rsidP="00D139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A633C" w:rsidRPr="00841302" w14:paraId="70DE991E" w14:textId="77777777" w:rsidTr="003C5CB3">
        <w:tblPrEx>
          <w:tblBorders>
            <w:top w:val="none" w:sz="0" w:space="0" w:color="auto"/>
          </w:tblBorders>
        </w:tblPrEx>
        <w:trPr>
          <w:trHeight w:val="414"/>
        </w:trPr>
        <w:tc>
          <w:tcPr>
            <w:tcW w:w="2413" w:type="dxa"/>
            <w:vAlign w:val="center"/>
          </w:tcPr>
          <w:p w14:paraId="65C9383C" w14:textId="77777777" w:rsidR="006A633C" w:rsidRPr="00841302" w:rsidRDefault="006A633C" w:rsidP="00D139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841302">
              <w:rPr>
                <w:rFonts w:ascii="Arial" w:hAnsi="Arial" w:cs="Arial"/>
                <w:sz w:val="18"/>
                <w:szCs w:val="18"/>
              </w:rPr>
              <w:t>{T 0/2} </w:t>
            </w:r>
          </w:p>
          <w:p w14:paraId="737F4C2E" w14:textId="77777777" w:rsidR="006A633C" w:rsidRPr="00841302" w:rsidRDefault="006A633C" w:rsidP="00D139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841302">
              <w:rPr>
                <w:rFonts w:ascii="Arial" w:hAnsi="Arial" w:cs="Arial"/>
                <w:sz w:val="18"/>
                <w:szCs w:val="18"/>
              </w:rPr>
              <w:t> </w:t>
            </w:r>
          </w:p>
          <w:p w14:paraId="759A809C" w14:textId="46D5B496" w:rsidR="006A633C" w:rsidRPr="00841302" w:rsidRDefault="00841302" w:rsidP="00D139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841302">
              <w:rPr>
                <w:rFonts w:ascii="Arial" w:hAnsi="Arial" w:cs="Arial"/>
                <w:b/>
                <w:bCs/>
                <w:sz w:val="18"/>
                <w:szCs w:val="18"/>
              </w:rPr>
              <w:t>2C_597/2009</w:t>
            </w:r>
          </w:p>
        </w:tc>
        <w:tc>
          <w:tcPr>
            <w:tcW w:w="379" w:type="dxa"/>
            <w:vAlign w:val="center"/>
          </w:tcPr>
          <w:p w14:paraId="4344E346" w14:textId="77777777" w:rsidR="006A633C" w:rsidRPr="00841302" w:rsidRDefault="006A633C" w:rsidP="00D139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841302">
              <w:rPr>
                <w:rFonts w:ascii="Arial" w:hAnsi="Arial" w:cs="Arial"/>
                <w:sz w:val="18"/>
                <w:szCs w:val="18"/>
              </w:rPr>
              <w:t>   </w:t>
            </w:r>
          </w:p>
        </w:tc>
        <w:tc>
          <w:tcPr>
            <w:tcW w:w="381" w:type="dxa"/>
            <w:vAlign w:val="center"/>
          </w:tcPr>
          <w:p w14:paraId="44CFBEFC" w14:textId="77777777" w:rsidR="006A633C" w:rsidRPr="00841302" w:rsidRDefault="006A633C" w:rsidP="00D139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841302">
              <w:rPr>
                <w:rFonts w:ascii="Arial" w:hAnsi="Arial" w:cs="Arial"/>
                <w:sz w:val="18"/>
                <w:szCs w:val="18"/>
              </w:rPr>
              <w:t>   </w:t>
            </w:r>
          </w:p>
        </w:tc>
      </w:tr>
    </w:tbl>
    <w:p w14:paraId="2D53DC1F" w14:textId="48F7CBA4" w:rsidR="00841302" w:rsidRPr="00841302" w:rsidRDefault="00D1396B" w:rsidP="00392C42">
      <w:pPr>
        <w:spacing w:line="36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br w:type="textWrapping" w:clear="all"/>
      </w:r>
      <w:r w:rsidR="00841302" w:rsidRPr="00841302">
        <w:rPr>
          <w:rFonts w:ascii="Arial" w:hAnsi="Arial" w:cs="Arial"/>
          <w:b/>
          <w:sz w:val="18"/>
          <w:szCs w:val="18"/>
        </w:rPr>
        <w:t xml:space="preserve">Urteil vom 21. April 2010 </w:t>
      </w:r>
    </w:p>
    <w:bookmarkEnd w:id="0"/>
    <w:p w14:paraId="0530699B" w14:textId="093FB81C" w:rsidR="00841302" w:rsidRPr="00841302" w:rsidRDefault="00841302" w:rsidP="00392C42">
      <w:pPr>
        <w:spacing w:line="360" w:lineRule="auto"/>
        <w:rPr>
          <w:rFonts w:ascii="Arial" w:hAnsi="Arial" w:cs="Arial"/>
          <w:sz w:val="18"/>
          <w:szCs w:val="18"/>
        </w:rPr>
      </w:pPr>
      <w:r w:rsidRPr="00841302">
        <w:rPr>
          <w:rFonts w:ascii="Arial" w:hAnsi="Arial" w:cs="Arial"/>
          <w:sz w:val="18"/>
          <w:szCs w:val="18"/>
        </w:rPr>
        <w:t xml:space="preserve">II. öffentlich-rechtliche Abteilung </w:t>
      </w:r>
    </w:p>
    <w:p w14:paraId="6C9492CE" w14:textId="77777777" w:rsidR="003C5CB3" w:rsidRDefault="00841302" w:rsidP="00A850CE">
      <w:pPr>
        <w:spacing w:line="276" w:lineRule="auto"/>
        <w:rPr>
          <w:rFonts w:ascii="Arial" w:hAnsi="Arial" w:cs="Arial"/>
          <w:sz w:val="18"/>
          <w:szCs w:val="18"/>
        </w:rPr>
      </w:pPr>
      <w:r w:rsidRPr="003C5CB3">
        <w:rPr>
          <w:rFonts w:ascii="Arial" w:hAnsi="Arial" w:cs="Arial"/>
          <w:b/>
          <w:bCs/>
          <w:sz w:val="18"/>
          <w:szCs w:val="18"/>
        </w:rPr>
        <w:t>Besetzung</w:t>
      </w:r>
      <w:r>
        <w:rPr>
          <w:rFonts w:ascii="Arial" w:hAnsi="Arial" w:cs="Arial"/>
          <w:sz w:val="18"/>
          <w:szCs w:val="18"/>
        </w:rPr>
        <w:t xml:space="preserve">: </w:t>
      </w:r>
    </w:p>
    <w:p w14:paraId="7784F9F2" w14:textId="3BD344A3" w:rsidR="00841302" w:rsidRPr="00841302" w:rsidRDefault="00841302" w:rsidP="00A850CE">
      <w:pPr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Bundesrichter </w:t>
      </w:r>
      <w:proofErr w:type="gramStart"/>
      <w:r>
        <w:rPr>
          <w:rFonts w:ascii="Arial" w:hAnsi="Arial" w:cs="Arial"/>
          <w:sz w:val="18"/>
          <w:szCs w:val="18"/>
        </w:rPr>
        <w:t>Zünd</w:t>
      </w:r>
      <w:proofErr w:type="gramEnd"/>
      <w:r>
        <w:rPr>
          <w:rFonts w:ascii="Arial" w:hAnsi="Arial" w:cs="Arial"/>
          <w:sz w:val="18"/>
          <w:szCs w:val="18"/>
        </w:rPr>
        <w:t xml:space="preserve">, Präsident; </w:t>
      </w:r>
      <w:r w:rsidRPr="00841302">
        <w:rPr>
          <w:rFonts w:ascii="Arial" w:hAnsi="Arial" w:cs="Arial"/>
          <w:sz w:val="18"/>
          <w:szCs w:val="18"/>
        </w:rPr>
        <w:t>Bu</w:t>
      </w:r>
      <w:r>
        <w:rPr>
          <w:rFonts w:ascii="Arial" w:hAnsi="Arial" w:cs="Arial"/>
          <w:sz w:val="18"/>
          <w:szCs w:val="18"/>
        </w:rPr>
        <w:t xml:space="preserve">ndesrichter </w:t>
      </w:r>
      <w:proofErr w:type="spellStart"/>
      <w:r>
        <w:rPr>
          <w:rFonts w:ascii="Arial" w:hAnsi="Arial" w:cs="Arial"/>
          <w:sz w:val="18"/>
          <w:szCs w:val="18"/>
        </w:rPr>
        <w:t>Merkli</w:t>
      </w:r>
      <w:proofErr w:type="spellEnd"/>
      <w:r>
        <w:rPr>
          <w:rFonts w:ascii="Arial" w:hAnsi="Arial" w:cs="Arial"/>
          <w:sz w:val="18"/>
          <w:szCs w:val="18"/>
        </w:rPr>
        <w:t xml:space="preserve">, Stadelmann; </w:t>
      </w:r>
      <w:r w:rsidRPr="00841302">
        <w:rPr>
          <w:rFonts w:ascii="Arial" w:hAnsi="Arial" w:cs="Arial"/>
          <w:sz w:val="18"/>
          <w:szCs w:val="18"/>
        </w:rPr>
        <w:t xml:space="preserve">Gerichtsschreiber </w:t>
      </w:r>
      <w:proofErr w:type="spellStart"/>
      <w:r w:rsidRPr="00841302">
        <w:rPr>
          <w:rFonts w:ascii="Arial" w:hAnsi="Arial" w:cs="Arial"/>
          <w:sz w:val="18"/>
          <w:szCs w:val="18"/>
        </w:rPr>
        <w:t>Klopfenstein</w:t>
      </w:r>
      <w:proofErr w:type="spellEnd"/>
      <w:r w:rsidRPr="00841302">
        <w:rPr>
          <w:rFonts w:ascii="Arial" w:hAnsi="Arial" w:cs="Arial"/>
          <w:sz w:val="18"/>
          <w:szCs w:val="18"/>
        </w:rPr>
        <w:t xml:space="preserve">. </w:t>
      </w:r>
    </w:p>
    <w:p w14:paraId="13E46153" w14:textId="6C86BBC6" w:rsidR="00841302" w:rsidRPr="003C5CB3" w:rsidRDefault="003C5CB3" w:rsidP="00A850CE">
      <w:pPr>
        <w:spacing w:line="276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B2AC647" wp14:editId="0AE24EBA">
                <wp:simplePos x="0" y="0"/>
                <wp:positionH relativeFrom="column">
                  <wp:posOffset>5168592</wp:posOffset>
                </wp:positionH>
                <wp:positionV relativeFrom="paragraph">
                  <wp:posOffset>25174</wp:posOffset>
                </wp:positionV>
                <wp:extent cx="1337945" cy="6599555"/>
                <wp:effectExtent l="0" t="0" r="14605" b="10795"/>
                <wp:wrapSquare wrapText="bothSides"/>
                <wp:docPr id="212" name="Auto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7945" cy="65995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5875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1002">
                          <a:schemeClr val="lt2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14:paraId="45436D78" w14:textId="50C90DD9" w:rsidR="009720F3" w:rsidRPr="00FC3401" w:rsidRDefault="009720F3">
                            <w:pPr>
                              <w:rPr>
                                <w:rFonts w:asciiTheme="majorHAnsi" w:hAnsiTheme="majorHAnsi" w:cstheme="majorHAnsi"/>
                                <w:color w:val="1F497D" w:themeColor="text2"/>
                                <w:sz w:val="18"/>
                                <w:szCs w:val="18"/>
                                <w:lang w:val="de-CH"/>
                              </w:rPr>
                            </w:pPr>
                            <w:bookmarkStart w:id="1" w:name="_Hlk38297435"/>
                            <w:r w:rsidRPr="00FC3401">
                              <w:rPr>
                                <w:rFonts w:asciiTheme="majorHAnsi" w:hAnsiTheme="majorHAnsi" w:cstheme="majorHAnsi"/>
                                <w:color w:val="1F497D" w:themeColor="text2"/>
                                <w:sz w:val="18"/>
                                <w:szCs w:val="18"/>
                                <w:lang w:val="de-CH"/>
                              </w:rPr>
                              <w:t>die Verlängerung</w:t>
                            </w:r>
                            <w:r w:rsidR="00012F65" w:rsidRPr="00FC3401">
                              <w:rPr>
                                <w:rFonts w:asciiTheme="majorHAnsi" w:hAnsiTheme="majorHAnsi" w:cstheme="majorHAnsi"/>
                                <w:color w:val="1F497D" w:themeColor="text2"/>
                                <w:sz w:val="18"/>
                                <w:szCs w:val="18"/>
                                <w:lang w:val="de-CH"/>
                              </w:rPr>
                              <w:t xml:space="preserve"> =</w:t>
                            </w:r>
                          </w:p>
                          <w:p w14:paraId="1FD78561" w14:textId="7D82535F" w:rsidR="002F4F17" w:rsidRPr="00FC3401" w:rsidRDefault="00012F65">
                            <w:pPr>
                              <w:rPr>
                                <w:rFonts w:asciiTheme="majorHAnsi" w:hAnsiTheme="majorHAnsi" w:cstheme="majorHAnsi"/>
                                <w:color w:val="1F497D" w:themeColor="text2"/>
                                <w:sz w:val="18"/>
                                <w:szCs w:val="18"/>
                                <w:lang w:val="de-CH"/>
                              </w:rPr>
                            </w:pPr>
                            <w:proofErr w:type="spellStart"/>
                            <w:r w:rsidRPr="00FC3401">
                              <w:rPr>
                                <w:rFonts w:asciiTheme="majorHAnsi" w:hAnsiTheme="majorHAnsi" w:cstheme="majorHAnsi"/>
                                <w:color w:val="1F497D" w:themeColor="text2"/>
                                <w:sz w:val="18"/>
                                <w:szCs w:val="18"/>
                                <w:lang w:val="de-CH"/>
                              </w:rPr>
                              <w:t>prolong</w:t>
                            </w:r>
                            <w:r w:rsidR="0063448D" w:rsidRPr="00FC3401">
                              <w:rPr>
                                <w:rFonts w:asciiTheme="majorHAnsi" w:hAnsiTheme="majorHAnsi" w:cstheme="majorHAnsi"/>
                                <w:color w:val="1F497D" w:themeColor="text2"/>
                                <w:sz w:val="18"/>
                                <w:szCs w:val="18"/>
                                <w:lang w:val="de-CH"/>
                              </w:rPr>
                              <w:t>ation</w:t>
                            </w:r>
                            <w:proofErr w:type="spellEnd"/>
                          </w:p>
                          <w:p w14:paraId="5BAD457D" w14:textId="3A87B5CA" w:rsidR="002F4F17" w:rsidRPr="00FC3401" w:rsidRDefault="009720F3">
                            <w:pPr>
                              <w:rPr>
                                <w:rFonts w:asciiTheme="majorHAnsi" w:hAnsiTheme="majorHAnsi" w:cstheme="majorHAnsi"/>
                                <w:color w:val="1F497D" w:themeColor="text2"/>
                                <w:sz w:val="18"/>
                                <w:szCs w:val="18"/>
                                <w:lang w:val="de-CH"/>
                              </w:rPr>
                            </w:pPr>
                            <w:r w:rsidRPr="00FC3401">
                              <w:rPr>
                                <w:rFonts w:asciiTheme="majorHAnsi" w:hAnsiTheme="majorHAnsi" w:cstheme="majorHAnsi"/>
                                <w:color w:val="1F497D" w:themeColor="text2"/>
                                <w:sz w:val="18"/>
                                <w:szCs w:val="18"/>
                                <w:lang w:val="de-CH"/>
                              </w:rPr>
                              <w:t>die Aufenthaltsbewilligung</w:t>
                            </w:r>
                            <w:r w:rsidR="00CF37B5" w:rsidRPr="00FC3401">
                              <w:rPr>
                                <w:rFonts w:asciiTheme="majorHAnsi" w:hAnsiTheme="majorHAnsi" w:cstheme="majorHAnsi"/>
                                <w:color w:val="1F497D" w:themeColor="text2"/>
                                <w:sz w:val="18"/>
                                <w:szCs w:val="18"/>
                                <w:lang w:val="de-CH"/>
                              </w:rPr>
                              <w:t xml:space="preserve"> = </w:t>
                            </w:r>
                            <w:proofErr w:type="spellStart"/>
                            <w:r w:rsidR="000F2CEB" w:rsidRPr="00FC3401">
                              <w:rPr>
                                <w:rFonts w:asciiTheme="majorHAnsi" w:hAnsiTheme="majorHAnsi" w:cstheme="majorHAnsi"/>
                                <w:color w:val="1F497D" w:themeColor="text2"/>
                                <w:sz w:val="18"/>
                                <w:szCs w:val="18"/>
                                <w:lang w:val="de-CH"/>
                              </w:rPr>
                              <w:t>permis</w:t>
                            </w:r>
                            <w:proofErr w:type="spellEnd"/>
                            <w:r w:rsidR="000F2CEB" w:rsidRPr="00FC3401">
                              <w:rPr>
                                <w:rFonts w:asciiTheme="majorHAnsi" w:hAnsiTheme="majorHAnsi" w:cstheme="majorHAnsi"/>
                                <w:color w:val="1F497D" w:themeColor="text2"/>
                                <w:sz w:val="18"/>
                                <w:szCs w:val="18"/>
                                <w:lang w:val="de-CH"/>
                              </w:rPr>
                              <w:t xml:space="preserve"> de </w:t>
                            </w:r>
                            <w:proofErr w:type="spellStart"/>
                            <w:r w:rsidR="000F2CEB" w:rsidRPr="00FC3401">
                              <w:rPr>
                                <w:rFonts w:asciiTheme="majorHAnsi" w:hAnsiTheme="majorHAnsi" w:cstheme="majorHAnsi"/>
                                <w:color w:val="1F497D" w:themeColor="text2"/>
                                <w:sz w:val="18"/>
                                <w:szCs w:val="18"/>
                                <w:lang w:val="de-CH"/>
                              </w:rPr>
                              <w:t>séjour</w:t>
                            </w:r>
                            <w:proofErr w:type="spellEnd"/>
                            <w:r w:rsidR="000F2CEB" w:rsidRPr="00FC3401">
                              <w:rPr>
                                <w:rFonts w:asciiTheme="majorHAnsi" w:hAnsiTheme="majorHAnsi" w:cstheme="majorHAnsi"/>
                                <w:color w:val="1F497D" w:themeColor="text2"/>
                                <w:sz w:val="18"/>
                                <w:szCs w:val="18"/>
                                <w:lang w:val="de-CH"/>
                              </w:rPr>
                              <w:t xml:space="preserve"> </w:t>
                            </w:r>
                            <w:r w:rsidR="00C76770" w:rsidRPr="00FC3401">
                              <w:rPr>
                                <w:rFonts w:asciiTheme="majorHAnsi" w:hAnsiTheme="majorHAnsi" w:cstheme="majorHAnsi"/>
                                <w:color w:val="1F497D" w:themeColor="text2"/>
                                <w:sz w:val="18"/>
                                <w:szCs w:val="18"/>
                                <w:lang w:val="de-CH"/>
                              </w:rPr>
                              <w:t xml:space="preserve">/ </w:t>
                            </w:r>
                            <w:proofErr w:type="spellStart"/>
                            <w:r w:rsidR="00C76770" w:rsidRPr="00FC3401">
                              <w:rPr>
                                <w:rFonts w:asciiTheme="majorHAnsi" w:hAnsiTheme="majorHAnsi" w:cstheme="majorHAnsi"/>
                                <w:color w:val="1F497D" w:themeColor="text2"/>
                                <w:sz w:val="18"/>
                                <w:szCs w:val="18"/>
                                <w:lang w:val="de-CH"/>
                              </w:rPr>
                              <w:t>residence</w:t>
                            </w:r>
                            <w:proofErr w:type="spellEnd"/>
                            <w:r w:rsidR="00C76770" w:rsidRPr="00FC3401">
                              <w:rPr>
                                <w:rFonts w:asciiTheme="majorHAnsi" w:hAnsiTheme="majorHAnsi" w:cstheme="majorHAnsi"/>
                                <w:color w:val="1F497D" w:themeColor="text2"/>
                                <w:sz w:val="18"/>
                                <w:szCs w:val="18"/>
                                <w:lang w:val="de-CH"/>
                              </w:rPr>
                              <w:t xml:space="preserve"> </w:t>
                            </w:r>
                            <w:proofErr w:type="spellStart"/>
                            <w:r w:rsidR="00C76770" w:rsidRPr="00FC3401">
                              <w:rPr>
                                <w:rFonts w:asciiTheme="majorHAnsi" w:hAnsiTheme="majorHAnsi" w:cstheme="majorHAnsi"/>
                                <w:color w:val="1F497D" w:themeColor="text2"/>
                                <w:sz w:val="18"/>
                                <w:szCs w:val="18"/>
                                <w:lang w:val="de-CH"/>
                              </w:rPr>
                              <w:t>permit</w:t>
                            </w:r>
                            <w:proofErr w:type="spellEnd"/>
                          </w:p>
                          <w:p w14:paraId="1C0BE780" w14:textId="6855BFED" w:rsidR="002F4F17" w:rsidRPr="00FC3401" w:rsidRDefault="002F4F17">
                            <w:pPr>
                              <w:rPr>
                                <w:rFonts w:asciiTheme="majorHAnsi" w:hAnsiTheme="majorHAnsi" w:cstheme="majorHAnsi"/>
                                <w:color w:val="1F497D" w:themeColor="text2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FC3401">
                              <w:rPr>
                                <w:rFonts w:asciiTheme="majorHAnsi" w:hAnsiTheme="majorHAnsi" w:cstheme="majorHAnsi"/>
                                <w:color w:val="1F497D" w:themeColor="text2"/>
                                <w:sz w:val="18"/>
                                <w:szCs w:val="18"/>
                                <w:lang w:val="en-US"/>
                              </w:rPr>
                              <w:t xml:space="preserve">das </w:t>
                            </w:r>
                            <w:proofErr w:type="spellStart"/>
                            <w:r w:rsidRPr="00FC3401">
                              <w:rPr>
                                <w:rFonts w:asciiTheme="majorHAnsi" w:hAnsiTheme="majorHAnsi" w:cstheme="majorHAnsi"/>
                                <w:color w:val="1F497D" w:themeColor="text2"/>
                                <w:sz w:val="18"/>
                                <w:szCs w:val="18"/>
                                <w:lang w:val="en-US"/>
                              </w:rPr>
                              <w:t>Bürgerrecht</w:t>
                            </w:r>
                            <w:proofErr w:type="spellEnd"/>
                            <w:r w:rsidR="00C76770" w:rsidRPr="00FC3401">
                              <w:rPr>
                                <w:rFonts w:asciiTheme="majorHAnsi" w:hAnsiTheme="majorHAnsi" w:cstheme="majorHAnsi"/>
                                <w:color w:val="1F497D" w:themeColor="text2"/>
                                <w:sz w:val="18"/>
                                <w:szCs w:val="18"/>
                                <w:lang w:val="en-US"/>
                              </w:rPr>
                              <w:t xml:space="preserve"> =</w:t>
                            </w:r>
                          </w:p>
                          <w:p w14:paraId="3CB0CFEC" w14:textId="35F8104F" w:rsidR="00C76770" w:rsidRPr="00FC3401" w:rsidRDefault="004816EA">
                            <w:pPr>
                              <w:rPr>
                                <w:rFonts w:asciiTheme="majorHAnsi" w:hAnsiTheme="majorHAnsi" w:cstheme="majorHAnsi"/>
                                <w:color w:val="1F497D" w:themeColor="text2"/>
                                <w:sz w:val="18"/>
                                <w:szCs w:val="18"/>
                                <w:lang w:val="en-US"/>
                              </w:rPr>
                            </w:pPr>
                            <w:proofErr w:type="spellStart"/>
                            <w:r w:rsidRPr="00FC3401">
                              <w:rPr>
                                <w:rFonts w:asciiTheme="majorHAnsi" w:hAnsiTheme="majorHAnsi" w:cstheme="majorHAnsi"/>
                                <w:color w:val="1F497D" w:themeColor="text2"/>
                                <w:sz w:val="18"/>
                                <w:szCs w:val="18"/>
                                <w:lang w:val="en-US"/>
                              </w:rPr>
                              <w:t>nationalité</w:t>
                            </w:r>
                            <w:proofErr w:type="spellEnd"/>
                            <w:r w:rsidRPr="00FC3401">
                              <w:rPr>
                                <w:rFonts w:asciiTheme="majorHAnsi" w:hAnsiTheme="majorHAnsi" w:cstheme="majorHAnsi"/>
                                <w:color w:val="1F497D" w:themeColor="text2"/>
                                <w:sz w:val="18"/>
                                <w:szCs w:val="18"/>
                                <w:lang w:val="en-US"/>
                              </w:rPr>
                              <w:t xml:space="preserve">, droit civil / </w:t>
                            </w:r>
                            <w:r w:rsidR="00E73D9F" w:rsidRPr="00FC3401">
                              <w:rPr>
                                <w:rFonts w:asciiTheme="majorHAnsi" w:hAnsiTheme="majorHAnsi" w:cstheme="majorHAnsi"/>
                                <w:color w:val="1F497D" w:themeColor="text2"/>
                                <w:sz w:val="18"/>
                                <w:szCs w:val="18"/>
                                <w:lang w:val="en-US"/>
                              </w:rPr>
                              <w:t>citizenship, civil right</w:t>
                            </w:r>
                          </w:p>
                          <w:p w14:paraId="5A132E5F" w14:textId="2CD6A952" w:rsidR="00955AB7" w:rsidRPr="00FC3401" w:rsidRDefault="00955AB7">
                            <w:pPr>
                              <w:rPr>
                                <w:rFonts w:asciiTheme="majorHAnsi" w:hAnsiTheme="majorHAnsi" w:cstheme="majorHAnsi"/>
                                <w:color w:val="1F497D" w:themeColor="text2"/>
                                <w:sz w:val="18"/>
                                <w:szCs w:val="18"/>
                                <w:lang w:val="fr-CH"/>
                              </w:rPr>
                            </w:pPr>
                            <w:proofErr w:type="spellStart"/>
                            <w:proofErr w:type="gramStart"/>
                            <w:r w:rsidRPr="00FC3401">
                              <w:rPr>
                                <w:rFonts w:asciiTheme="majorHAnsi" w:hAnsiTheme="majorHAnsi" w:cstheme="majorHAnsi"/>
                                <w:color w:val="1F497D" w:themeColor="text2"/>
                                <w:sz w:val="18"/>
                                <w:szCs w:val="18"/>
                                <w:lang w:val="fr-CH"/>
                              </w:rPr>
                              <w:t>häusliche</w:t>
                            </w:r>
                            <w:proofErr w:type="spellEnd"/>
                            <w:proofErr w:type="gramEnd"/>
                            <w:r w:rsidRPr="00FC3401">
                              <w:rPr>
                                <w:rFonts w:asciiTheme="majorHAnsi" w:hAnsiTheme="majorHAnsi" w:cstheme="majorHAnsi"/>
                                <w:color w:val="1F497D" w:themeColor="text2"/>
                                <w:sz w:val="18"/>
                                <w:szCs w:val="18"/>
                                <w:lang w:val="fr-CH"/>
                              </w:rPr>
                              <w:t xml:space="preserve"> </w:t>
                            </w:r>
                            <w:proofErr w:type="spellStart"/>
                            <w:r w:rsidRPr="00FC3401">
                              <w:rPr>
                                <w:rFonts w:asciiTheme="majorHAnsi" w:hAnsiTheme="majorHAnsi" w:cstheme="majorHAnsi"/>
                                <w:color w:val="1F497D" w:themeColor="text2"/>
                                <w:sz w:val="18"/>
                                <w:szCs w:val="18"/>
                                <w:lang w:val="fr-CH"/>
                              </w:rPr>
                              <w:t>Gewalt</w:t>
                            </w:r>
                            <w:proofErr w:type="spellEnd"/>
                            <w:r w:rsidR="00E73D9F" w:rsidRPr="00FC3401">
                              <w:rPr>
                                <w:rFonts w:asciiTheme="majorHAnsi" w:hAnsiTheme="majorHAnsi" w:cstheme="majorHAnsi"/>
                                <w:color w:val="1F497D" w:themeColor="text2"/>
                                <w:sz w:val="18"/>
                                <w:szCs w:val="18"/>
                                <w:lang w:val="fr-CH"/>
                              </w:rPr>
                              <w:t xml:space="preserve"> / violence domestique / </w:t>
                            </w:r>
                            <w:proofErr w:type="spellStart"/>
                            <w:r w:rsidR="00E73D9F" w:rsidRPr="00FC3401">
                              <w:rPr>
                                <w:rFonts w:asciiTheme="majorHAnsi" w:hAnsiTheme="majorHAnsi" w:cstheme="majorHAnsi"/>
                                <w:color w:val="1F497D" w:themeColor="text2"/>
                                <w:sz w:val="18"/>
                                <w:szCs w:val="18"/>
                                <w:lang w:val="fr-CH"/>
                              </w:rPr>
                              <w:t>domestic</w:t>
                            </w:r>
                            <w:proofErr w:type="spellEnd"/>
                            <w:r w:rsidR="00E73D9F" w:rsidRPr="00FC3401">
                              <w:rPr>
                                <w:rFonts w:asciiTheme="majorHAnsi" w:hAnsiTheme="majorHAnsi" w:cstheme="majorHAnsi"/>
                                <w:color w:val="1F497D" w:themeColor="text2"/>
                                <w:sz w:val="18"/>
                                <w:szCs w:val="18"/>
                                <w:lang w:val="fr-CH"/>
                              </w:rPr>
                              <w:t xml:space="preserve"> violence</w:t>
                            </w:r>
                          </w:p>
                          <w:p w14:paraId="6DF11EE0" w14:textId="5DD68B65" w:rsidR="000C2F43" w:rsidRPr="00FC3401" w:rsidRDefault="000C2F43">
                            <w:pPr>
                              <w:rPr>
                                <w:rFonts w:asciiTheme="majorHAnsi" w:hAnsiTheme="majorHAnsi" w:cstheme="majorHAnsi"/>
                                <w:color w:val="1F497D" w:themeColor="text2"/>
                                <w:sz w:val="18"/>
                                <w:szCs w:val="18"/>
                                <w:lang w:val="de-CH"/>
                              </w:rPr>
                            </w:pPr>
                            <w:r w:rsidRPr="00FC3401">
                              <w:rPr>
                                <w:rFonts w:asciiTheme="majorHAnsi" w:hAnsiTheme="majorHAnsi" w:cstheme="majorHAnsi"/>
                                <w:color w:val="1F497D" w:themeColor="text2"/>
                                <w:sz w:val="18"/>
                                <w:szCs w:val="18"/>
                                <w:lang w:val="de-CH"/>
                              </w:rPr>
                              <w:t>die Scheidung</w:t>
                            </w:r>
                            <w:r w:rsidR="001E21C0" w:rsidRPr="00FC3401">
                              <w:rPr>
                                <w:rFonts w:asciiTheme="majorHAnsi" w:hAnsiTheme="majorHAnsi" w:cstheme="majorHAnsi"/>
                                <w:color w:val="1F497D" w:themeColor="text2"/>
                                <w:sz w:val="18"/>
                                <w:szCs w:val="18"/>
                                <w:lang w:val="de-CH"/>
                              </w:rPr>
                              <w:t xml:space="preserve"> = </w:t>
                            </w:r>
                            <w:proofErr w:type="spellStart"/>
                            <w:r w:rsidR="001E21C0" w:rsidRPr="00FC3401">
                              <w:rPr>
                                <w:rFonts w:asciiTheme="majorHAnsi" w:hAnsiTheme="majorHAnsi" w:cstheme="majorHAnsi"/>
                                <w:color w:val="1F497D" w:themeColor="text2"/>
                                <w:sz w:val="18"/>
                                <w:szCs w:val="18"/>
                                <w:lang w:val="de-CH"/>
                              </w:rPr>
                              <w:t>divorce</w:t>
                            </w:r>
                            <w:proofErr w:type="spellEnd"/>
                            <w:r w:rsidR="001E21C0" w:rsidRPr="00FC3401">
                              <w:rPr>
                                <w:rFonts w:asciiTheme="majorHAnsi" w:hAnsiTheme="majorHAnsi" w:cstheme="majorHAnsi"/>
                                <w:color w:val="1F497D" w:themeColor="text2"/>
                                <w:sz w:val="18"/>
                                <w:szCs w:val="18"/>
                                <w:lang w:val="de-CH"/>
                              </w:rPr>
                              <w:t xml:space="preserve"> </w:t>
                            </w:r>
                          </w:p>
                          <w:p w14:paraId="42010538" w14:textId="0E06B939" w:rsidR="000C2F43" w:rsidRPr="00FC3401" w:rsidRDefault="000C2F43">
                            <w:pPr>
                              <w:rPr>
                                <w:rFonts w:asciiTheme="majorHAnsi" w:hAnsiTheme="majorHAnsi" w:cstheme="majorHAnsi"/>
                                <w:color w:val="1F497D" w:themeColor="text2"/>
                                <w:sz w:val="18"/>
                                <w:szCs w:val="18"/>
                                <w:lang w:val="de-CH"/>
                              </w:rPr>
                            </w:pPr>
                            <w:r w:rsidRPr="00FC3401">
                              <w:rPr>
                                <w:rFonts w:asciiTheme="majorHAnsi" w:hAnsiTheme="majorHAnsi" w:cstheme="majorHAnsi"/>
                                <w:color w:val="1F497D" w:themeColor="text2"/>
                                <w:sz w:val="18"/>
                                <w:szCs w:val="18"/>
                                <w:lang w:val="de-CH"/>
                              </w:rPr>
                              <w:t>das Begehren</w:t>
                            </w:r>
                            <w:r w:rsidR="00CF37B5" w:rsidRPr="00FC3401">
                              <w:rPr>
                                <w:rFonts w:asciiTheme="majorHAnsi" w:hAnsiTheme="majorHAnsi" w:cstheme="majorHAnsi"/>
                                <w:color w:val="1F497D" w:themeColor="text2"/>
                                <w:sz w:val="18"/>
                                <w:szCs w:val="18"/>
                                <w:lang w:val="de-CH"/>
                              </w:rPr>
                              <w:t xml:space="preserve"> =</w:t>
                            </w:r>
                          </w:p>
                          <w:p w14:paraId="19107CDD" w14:textId="0E2004E7" w:rsidR="000C2F43" w:rsidRPr="00FC3401" w:rsidRDefault="00FD2A66">
                            <w:pPr>
                              <w:rPr>
                                <w:rFonts w:asciiTheme="majorHAnsi" w:hAnsiTheme="majorHAnsi" w:cstheme="majorHAnsi"/>
                                <w:color w:val="1F497D" w:themeColor="text2"/>
                                <w:sz w:val="18"/>
                                <w:szCs w:val="18"/>
                                <w:lang w:val="de-CH"/>
                              </w:rPr>
                            </w:pPr>
                            <w:proofErr w:type="spellStart"/>
                            <w:r w:rsidRPr="00FC3401">
                              <w:rPr>
                                <w:rFonts w:asciiTheme="majorHAnsi" w:hAnsiTheme="majorHAnsi" w:cstheme="majorHAnsi"/>
                                <w:color w:val="1F497D" w:themeColor="text2"/>
                                <w:sz w:val="18"/>
                                <w:szCs w:val="18"/>
                                <w:lang w:val="de-CH"/>
                              </w:rPr>
                              <w:t>demande</w:t>
                            </w:r>
                            <w:proofErr w:type="spellEnd"/>
                            <w:r w:rsidRPr="00FC3401">
                              <w:rPr>
                                <w:rFonts w:asciiTheme="majorHAnsi" w:hAnsiTheme="majorHAnsi" w:cstheme="majorHAnsi"/>
                                <w:color w:val="1F497D" w:themeColor="text2"/>
                                <w:sz w:val="18"/>
                                <w:szCs w:val="18"/>
                                <w:lang w:val="de-CH"/>
                              </w:rPr>
                              <w:t xml:space="preserve"> / </w:t>
                            </w:r>
                            <w:proofErr w:type="spellStart"/>
                            <w:r w:rsidRPr="00FC3401">
                              <w:rPr>
                                <w:rFonts w:asciiTheme="majorHAnsi" w:hAnsiTheme="majorHAnsi" w:cstheme="majorHAnsi"/>
                                <w:color w:val="1F497D" w:themeColor="text2"/>
                                <w:sz w:val="18"/>
                                <w:szCs w:val="18"/>
                                <w:lang w:val="de-CH"/>
                              </w:rPr>
                              <w:t>demand</w:t>
                            </w:r>
                            <w:proofErr w:type="spellEnd"/>
                          </w:p>
                          <w:p w14:paraId="61066261" w14:textId="46B49D4F" w:rsidR="0026790E" w:rsidRPr="00FC3401" w:rsidRDefault="0026790E">
                            <w:pPr>
                              <w:rPr>
                                <w:rFonts w:asciiTheme="majorHAnsi" w:hAnsiTheme="majorHAnsi" w:cstheme="majorHAnsi"/>
                                <w:color w:val="1F497D" w:themeColor="text2"/>
                                <w:sz w:val="18"/>
                                <w:szCs w:val="18"/>
                                <w:lang w:val="de-CH"/>
                              </w:rPr>
                            </w:pPr>
                            <w:r w:rsidRPr="00FC3401">
                              <w:rPr>
                                <w:rFonts w:asciiTheme="majorHAnsi" w:hAnsiTheme="majorHAnsi" w:cstheme="majorHAnsi"/>
                                <w:color w:val="1F497D" w:themeColor="text2"/>
                                <w:sz w:val="18"/>
                                <w:szCs w:val="18"/>
                                <w:lang w:val="de-CH"/>
                              </w:rPr>
                              <w:t>die Folgen</w:t>
                            </w:r>
                            <w:r w:rsidR="004D1BB0" w:rsidRPr="00FC3401">
                              <w:rPr>
                                <w:rFonts w:asciiTheme="majorHAnsi" w:hAnsiTheme="majorHAnsi" w:cstheme="majorHAnsi"/>
                                <w:color w:val="1F497D" w:themeColor="text2"/>
                                <w:sz w:val="18"/>
                                <w:szCs w:val="18"/>
                                <w:lang w:val="de-CH"/>
                              </w:rPr>
                              <w:t xml:space="preserve"> = </w:t>
                            </w:r>
                            <w:proofErr w:type="spellStart"/>
                            <w:r w:rsidR="00FD2A66" w:rsidRPr="00FC3401">
                              <w:rPr>
                                <w:rFonts w:asciiTheme="majorHAnsi" w:hAnsiTheme="majorHAnsi" w:cstheme="majorHAnsi"/>
                                <w:color w:val="1F497D" w:themeColor="text2"/>
                                <w:sz w:val="18"/>
                                <w:szCs w:val="18"/>
                                <w:lang w:val="de-CH"/>
                              </w:rPr>
                              <w:t>consequences</w:t>
                            </w:r>
                            <w:proofErr w:type="spellEnd"/>
                          </w:p>
                          <w:p w14:paraId="146BDE7A" w14:textId="40FF823C" w:rsidR="0026790E" w:rsidRPr="00FC3401" w:rsidRDefault="0026790E">
                            <w:pPr>
                              <w:rPr>
                                <w:rFonts w:asciiTheme="majorHAnsi" w:hAnsiTheme="majorHAnsi" w:cstheme="majorHAnsi"/>
                                <w:color w:val="1F497D" w:themeColor="text2"/>
                                <w:sz w:val="18"/>
                                <w:szCs w:val="18"/>
                                <w:lang w:val="de-CH"/>
                              </w:rPr>
                            </w:pPr>
                            <w:r w:rsidRPr="00FC3401">
                              <w:rPr>
                                <w:rFonts w:asciiTheme="majorHAnsi" w:hAnsiTheme="majorHAnsi" w:cstheme="majorHAnsi"/>
                                <w:color w:val="1F497D" w:themeColor="text2"/>
                                <w:sz w:val="18"/>
                                <w:szCs w:val="18"/>
                                <w:lang w:val="de-CH"/>
                              </w:rPr>
                              <w:t>wegweisen</w:t>
                            </w:r>
                            <w:r w:rsidR="00FD2A66" w:rsidRPr="00FC3401">
                              <w:rPr>
                                <w:rFonts w:asciiTheme="majorHAnsi" w:hAnsiTheme="majorHAnsi" w:cstheme="majorHAnsi"/>
                                <w:color w:val="1F497D" w:themeColor="text2"/>
                                <w:sz w:val="18"/>
                                <w:szCs w:val="18"/>
                                <w:lang w:val="de-CH"/>
                              </w:rPr>
                              <w:t xml:space="preserve"> = </w:t>
                            </w:r>
                            <w:proofErr w:type="spellStart"/>
                            <w:r w:rsidR="007E5A82" w:rsidRPr="00FC3401">
                              <w:rPr>
                                <w:rFonts w:asciiTheme="majorHAnsi" w:hAnsiTheme="majorHAnsi" w:cstheme="majorHAnsi"/>
                                <w:color w:val="1F497D" w:themeColor="text2"/>
                                <w:sz w:val="18"/>
                                <w:szCs w:val="18"/>
                                <w:lang w:val="de-CH"/>
                              </w:rPr>
                              <w:t>expulser</w:t>
                            </w:r>
                            <w:proofErr w:type="spellEnd"/>
                            <w:r w:rsidR="007E5A82" w:rsidRPr="00FC3401">
                              <w:rPr>
                                <w:rFonts w:asciiTheme="majorHAnsi" w:hAnsiTheme="majorHAnsi" w:cstheme="majorHAnsi"/>
                                <w:color w:val="1F497D" w:themeColor="text2"/>
                                <w:sz w:val="18"/>
                                <w:szCs w:val="18"/>
                                <w:lang w:val="de-CH"/>
                              </w:rPr>
                              <w:t xml:space="preserve"> / </w:t>
                            </w:r>
                            <w:proofErr w:type="spellStart"/>
                            <w:r w:rsidR="007E5A82" w:rsidRPr="00FC3401">
                              <w:rPr>
                                <w:rFonts w:asciiTheme="majorHAnsi" w:hAnsiTheme="majorHAnsi" w:cstheme="majorHAnsi"/>
                                <w:color w:val="1F497D" w:themeColor="text2"/>
                                <w:sz w:val="18"/>
                                <w:szCs w:val="18"/>
                                <w:lang w:val="de-CH"/>
                              </w:rPr>
                              <w:t>deport</w:t>
                            </w:r>
                            <w:proofErr w:type="spellEnd"/>
                          </w:p>
                          <w:p w14:paraId="4AA2990B" w14:textId="7177E676" w:rsidR="005A1180" w:rsidRPr="00FC3401" w:rsidRDefault="005A1180">
                            <w:pPr>
                              <w:rPr>
                                <w:rFonts w:asciiTheme="majorHAnsi" w:hAnsiTheme="majorHAnsi" w:cstheme="majorHAnsi"/>
                                <w:color w:val="1F497D" w:themeColor="text2"/>
                                <w:sz w:val="18"/>
                                <w:szCs w:val="18"/>
                                <w:lang w:val="de-CH"/>
                              </w:rPr>
                            </w:pPr>
                            <w:r w:rsidRPr="00FC3401">
                              <w:rPr>
                                <w:rFonts w:asciiTheme="majorHAnsi" w:hAnsiTheme="majorHAnsi" w:cstheme="majorHAnsi"/>
                                <w:color w:val="1F497D" w:themeColor="text2"/>
                                <w:sz w:val="18"/>
                                <w:szCs w:val="18"/>
                                <w:lang w:val="de-CH"/>
                              </w:rPr>
                              <w:t>der Betroffene</w:t>
                            </w:r>
                            <w:r w:rsidR="00FD2A66" w:rsidRPr="00FC3401">
                              <w:rPr>
                                <w:rFonts w:asciiTheme="majorHAnsi" w:hAnsiTheme="majorHAnsi" w:cstheme="majorHAnsi"/>
                                <w:color w:val="1F497D" w:themeColor="text2"/>
                                <w:sz w:val="18"/>
                                <w:szCs w:val="18"/>
                                <w:lang w:val="de-CH"/>
                              </w:rPr>
                              <w:t xml:space="preserve"> = </w:t>
                            </w:r>
                          </w:p>
                          <w:p w14:paraId="7938D150" w14:textId="1E90294E" w:rsidR="00501F87" w:rsidRPr="00FC3401" w:rsidRDefault="00AF16D9">
                            <w:pPr>
                              <w:rPr>
                                <w:rFonts w:asciiTheme="majorHAnsi" w:hAnsiTheme="majorHAnsi" w:cstheme="majorHAnsi"/>
                                <w:color w:val="1F497D" w:themeColor="text2"/>
                                <w:sz w:val="18"/>
                                <w:szCs w:val="18"/>
                                <w:lang w:val="de-CH"/>
                              </w:rPr>
                            </w:pPr>
                            <w:proofErr w:type="spellStart"/>
                            <w:r w:rsidRPr="00FC3401">
                              <w:rPr>
                                <w:rFonts w:asciiTheme="majorHAnsi" w:hAnsiTheme="majorHAnsi" w:cstheme="majorHAnsi"/>
                                <w:color w:val="1F497D" w:themeColor="text2"/>
                                <w:sz w:val="18"/>
                                <w:szCs w:val="18"/>
                                <w:lang w:val="de-CH"/>
                              </w:rPr>
                              <w:t>personne</w:t>
                            </w:r>
                            <w:proofErr w:type="spellEnd"/>
                            <w:r w:rsidRPr="00FC3401">
                              <w:rPr>
                                <w:rFonts w:asciiTheme="majorHAnsi" w:hAnsiTheme="majorHAnsi" w:cstheme="majorHAnsi"/>
                                <w:color w:val="1F497D" w:themeColor="text2"/>
                                <w:sz w:val="18"/>
                                <w:szCs w:val="18"/>
                                <w:lang w:val="de-CH"/>
                              </w:rPr>
                              <w:t xml:space="preserve"> </w:t>
                            </w:r>
                            <w:proofErr w:type="spellStart"/>
                            <w:r w:rsidRPr="00FC3401">
                              <w:rPr>
                                <w:rFonts w:asciiTheme="majorHAnsi" w:hAnsiTheme="majorHAnsi" w:cstheme="majorHAnsi"/>
                                <w:color w:val="1F497D" w:themeColor="text2"/>
                                <w:sz w:val="18"/>
                                <w:szCs w:val="18"/>
                                <w:lang w:val="de-CH"/>
                              </w:rPr>
                              <w:t>concernée</w:t>
                            </w:r>
                            <w:proofErr w:type="spellEnd"/>
                            <w:r w:rsidR="00501F87" w:rsidRPr="00FC3401">
                              <w:rPr>
                                <w:rFonts w:asciiTheme="majorHAnsi" w:hAnsiTheme="majorHAnsi" w:cstheme="majorHAnsi"/>
                                <w:color w:val="1F497D" w:themeColor="text2"/>
                                <w:sz w:val="18"/>
                                <w:szCs w:val="18"/>
                                <w:lang w:val="de-CH"/>
                              </w:rPr>
                              <w:t xml:space="preserve"> /</w:t>
                            </w:r>
                          </w:p>
                          <w:p w14:paraId="1B8D5806" w14:textId="0B9F55A8" w:rsidR="00501F87" w:rsidRPr="00FC3401" w:rsidRDefault="00501F87">
                            <w:pPr>
                              <w:rPr>
                                <w:rFonts w:asciiTheme="majorHAnsi" w:hAnsiTheme="majorHAnsi" w:cstheme="majorHAnsi"/>
                                <w:color w:val="1F497D" w:themeColor="text2"/>
                                <w:sz w:val="18"/>
                                <w:szCs w:val="18"/>
                                <w:lang w:val="de-CH"/>
                              </w:rPr>
                            </w:pPr>
                            <w:proofErr w:type="spellStart"/>
                            <w:r w:rsidRPr="00FC3401">
                              <w:rPr>
                                <w:rFonts w:asciiTheme="majorHAnsi" w:hAnsiTheme="majorHAnsi" w:cstheme="majorHAnsi"/>
                                <w:color w:val="1F497D" w:themeColor="text2"/>
                                <w:sz w:val="18"/>
                                <w:szCs w:val="18"/>
                                <w:lang w:val="de-CH"/>
                              </w:rPr>
                              <w:t>affected</w:t>
                            </w:r>
                            <w:proofErr w:type="spellEnd"/>
                            <w:r w:rsidRPr="00FC3401">
                              <w:rPr>
                                <w:rFonts w:asciiTheme="majorHAnsi" w:hAnsiTheme="majorHAnsi" w:cstheme="majorHAnsi"/>
                                <w:color w:val="1F497D" w:themeColor="text2"/>
                                <w:sz w:val="18"/>
                                <w:szCs w:val="18"/>
                                <w:lang w:val="de-CH"/>
                              </w:rPr>
                              <w:t xml:space="preserve"> </w:t>
                            </w:r>
                            <w:proofErr w:type="spellStart"/>
                            <w:r w:rsidRPr="00FC3401">
                              <w:rPr>
                                <w:rFonts w:asciiTheme="majorHAnsi" w:hAnsiTheme="majorHAnsi" w:cstheme="majorHAnsi"/>
                                <w:color w:val="1F497D" w:themeColor="text2"/>
                                <w:sz w:val="18"/>
                                <w:szCs w:val="18"/>
                                <w:lang w:val="de-CH"/>
                              </w:rPr>
                              <w:t>person</w:t>
                            </w:r>
                            <w:proofErr w:type="spellEnd"/>
                          </w:p>
                          <w:p w14:paraId="55AC1F79" w14:textId="0C6AB8EE" w:rsidR="007C4F48" w:rsidRPr="00FC3401" w:rsidRDefault="005A1180">
                            <w:pPr>
                              <w:rPr>
                                <w:rFonts w:asciiTheme="majorHAnsi" w:hAnsiTheme="majorHAnsi" w:cstheme="majorHAnsi"/>
                                <w:color w:val="1F497D" w:themeColor="text2"/>
                                <w:sz w:val="18"/>
                                <w:szCs w:val="18"/>
                                <w:lang w:val="de-CH"/>
                              </w:rPr>
                            </w:pPr>
                            <w:r w:rsidRPr="00FC3401">
                              <w:rPr>
                                <w:rFonts w:asciiTheme="majorHAnsi" w:hAnsiTheme="majorHAnsi" w:cstheme="majorHAnsi"/>
                                <w:color w:val="1F497D" w:themeColor="text2"/>
                                <w:sz w:val="18"/>
                                <w:szCs w:val="18"/>
                                <w:lang w:val="de-CH"/>
                              </w:rPr>
                              <w:t>das Beweismitte</w:t>
                            </w:r>
                            <w:r w:rsidR="00110F42" w:rsidRPr="00FC3401">
                              <w:rPr>
                                <w:rFonts w:asciiTheme="majorHAnsi" w:hAnsiTheme="majorHAnsi" w:cstheme="majorHAnsi"/>
                                <w:color w:val="1F497D" w:themeColor="text2"/>
                                <w:sz w:val="18"/>
                                <w:szCs w:val="18"/>
                                <w:lang w:val="de-CH"/>
                              </w:rPr>
                              <w:t xml:space="preserve">l = </w:t>
                            </w:r>
                            <w:proofErr w:type="spellStart"/>
                            <w:r w:rsidR="00762F97" w:rsidRPr="00FC3401">
                              <w:rPr>
                                <w:rFonts w:asciiTheme="majorHAnsi" w:hAnsiTheme="majorHAnsi" w:cstheme="majorHAnsi"/>
                                <w:color w:val="1F497D" w:themeColor="text2"/>
                                <w:sz w:val="18"/>
                                <w:szCs w:val="18"/>
                                <w:lang w:val="de-CH"/>
                              </w:rPr>
                              <w:t>preuve</w:t>
                            </w:r>
                            <w:proofErr w:type="spellEnd"/>
                            <w:r w:rsidR="00762F97" w:rsidRPr="00FC3401">
                              <w:rPr>
                                <w:rFonts w:asciiTheme="majorHAnsi" w:hAnsiTheme="majorHAnsi" w:cstheme="majorHAnsi"/>
                                <w:color w:val="1F497D" w:themeColor="text2"/>
                                <w:sz w:val="18"/>
                                <w:szCs w:val="18"/>
                                <w:lang w:val="de-CH"/>
                              </w:rPr>
                              <w:t xml:space="preserve"> / </w:t>
                            </w:r>
                            <w:proofErr w:type="spellStart"/>
                            <w:r w:rsidR="00762F97" w:rsidRPr="00FC3401">
                              <w:rPr>
                                <w:rFonts w:asciiTheme="majorHAnsi" w:hAnsiTheme="majorHAnsi" w:cstheme="majorHAnsi"/>
                                <w:color w:val="1F497D" w:themeColor="text2"/>
                                <w:sz w:val="18"/>
                                <w:szCs w:val="18"/>
                                <w:lang w:val="de-CH"/>
                              </w:rPr>
                              <w:t>evidence</w:t>
                            </w:r>
                            <w:proofErr w:type="spellEnd"/>
                          </w:p>
                          <w:p w14:paraId="39528BF8" w14:textId="36267AF0" w:rsidR="007C4F48" w:rsidRPr="00FC3401" w:rsidRDefault="007C4F48">
                            <w:pPr>
                              <w:rPr>
                                <w:rFonts w:asciiTheme="majorHAnsi" w:hAnsiTheme="majorHAnsi" w:cstheme="majorHAnsi"/>
                                <w:color w:val="1F497D" w:themeColor="text2"/>
                                <w:sz w:val="18"/>
                                <w:szCs w:val="18"/>
                                <w:lang w:val="de-CH"/>
                              </w:rPr>
                            </w:pPr>
                            <w:r w:rsidRPr="00FC3401">
                              <w:rPr>
                                <w:rFonts w:asciiTheme="majorHAnsi" w:hAnsiTheme="majorHAnsi" w:cstheme="majorHAnsi"/>
                                <w:color w:val="1F497D" w:themeColor="text2"/>
                                <w:sz w:val="18"/>
                                <w:szCs w:val="18"/>
                                <w:lang w:val="de-CH"/>
                              </w:rPr>
                              <w:t>berechtigterweise =</w:t>
                            </w:r>
                            <w:r w:rsidR="003C5CB3" w:rsidRPr="00FC3401">
                              <w:rPr>
                                <w:rFonts w:asciiTheme="majorHAnsi" w:hAnsiTheme="majorHAnsi" w:cstheme="majorHAnsi"/>
                                <w:color w:val="1F497D" w:themeColor="text2"/>
                                <w:sz w:val="18"/>
                                <w:szCs w:val="18"/>
                                <w:lang w:val="de-CH"/>
                              </w:rPr>
                              <w:t xml:space="preserve"> </w:t>
                            </w:r>
                            <w:r w:rsidR="00CC08D0" w:rsidRPr="00FC3401">
                              <w:rPr>
                                <w:rFonts w:asciiTheme="majorHAnsi" w:hAnsiTheme="majorHAnsi" w:cstheme="majorHAnsi"/>
                                <w:color w:val="1F497D" w:themeColor="text2"/>
                                <w:sz w:val="18"/>
                                <w:szCs w:val="18"/>
                                <w:lang w:val="de-CH"/>
                              </w:rPr>
                              <w:t xml:space="preserve">à </w:t>
                            </w:r>
                            <w:proofErr w:type="spellStart"/>
                            <w:r w:rsidR="00CC08D0" w:rsidRPr="00FC3401">
                              <w:rPr>
                                <w:rFonts w:asciiTheme="majorHAnsi" w:hAnsiTheme="majorHAnsi" w:cstheme="majorHAnsi"/>
                                <w:color w:val="1F497D" w:themeColor="text2"/>
                                <w:sz w:val="18"/>
                                <w:szCs w:val="18"/>
                                <w:lang w:val="de-CH"/>
                              </w:rPr>
                              <w:t>juste</w:t>
                            </w:r>
                            <w:proofErr w:type="spellEnd"/>
                            <w:r w:rsidR="00CC08D0" w:rsidRPr="00FC3401">
                              <w:rPr>
                                <w:rFonts w:asciiTheme="majorHAnsi" w:hAnsiTheme="majorHAnsi" w:cstheme="majorHAnsi"/>
                                <w:color w:val="1F497D" w:themeColor="text2"/>
                                <w:sz w:val="18"/>
                                <w:szCs w:val="18"/>
                                <w:lang w:val="de-CH"/>
                              </w:rPr>
                              <w:t xml:space="preserve"> </w:t>
                            </w:r>
                            <w:proofErr w:type="spellStart"/>
                            <w:r w:rsidR="00CC08D0" w:rsidRPr="00FC3401">
                              <w:rPr>
                                <w:rFonts w:asciiTheme="majorHAnsi" w:hAnsiTheme="majorHAnsi" w:cstheme="majorHAnsi"/>
                                <w:color w:val="1F497D" w:themeColor="text2"/>
                                <w:sz w:val="18"/>
                                <w:szCs w:val="18"/>
                                <w:lang w:val="de-CH"/>
                              </w:rPr>
                              <w:t>titre</w:t>
                            </w:r>
                            <w:proofErr w:type="spellEnd"/>
                            <w:r w:rsidR="00CC08D0" w:rsidRPr="00FC3401">
                              <w:rPr>
                                <w:rFonts w:asciiTheme="majorHAnsi" w:hAnsiTheme="majorHAnsi" w:cstheme="majorHAnsi"/>
                                <w:color w:val="1F497D" w:themeColor="text2"/>
                                <w:sz w:val="18"/>
                                <w:szCs w:val="18"/>
                                <w:lang w:val="de-CH"/>
                              </w:rPr>
                              <w:t xml:space="preserve"> /</w:t>
                            </w:r>
                            <w:r w:rsidR="003D09C3" w:rsidRPr="00FC3401">
                              <w:rPr>
                                <w:rFonts w:asciiTheme="majorHAnsi" w:hAnsiTheme="majorHAnsi" w:cstheme="majorHAnsi"/>
                                <w:color w:val="1F497D" w:themeColor="text2"/>
                                <w:sz w:val="18"/>
                                <w:szCs w:val="18"/>
                                <w:lang w:val="de-CH"/>
                              </w:rPr>
                              <w:t xml:space="preserve"> </w:t>
                            </w:r>
                            <w:proofErr w:type="spellStart"/>
                            <w:r w:rsidR="00CC08D0" w:rsidRPr="00FC3401">
                              <w:rPr>
                                <w:rFonts w:asciiTheme="majorHAnsi" w:hAnsiTheme="majorHAnsi" w:cstheme="majorHAnsi"/>
                                <w:color w:val="1F497D" w:themeColor="text2"/>
                                <w:sz w:val="18"/>
                                <w:szCs w:val="18"/>
                                <w:lang w:val="de-CH"/>
                              </w:rPr>
                              <w:t>justifa</w:t>
                            </w:r>
                            <w:r w:rsidR="003D09C3" w:rsidRPr="00FC3401">
                              <w:rPr>
                                <w:rFonts w:asciiTheme="majorHAnsi" w:hAnsiTheme="majorHAnsi" w:cstheme="majorHAnsi"/>
                                <w:color w:val="1F497D" w:themeColor="text2"/>
                                <w:sz w:val="18"/>
                                <w:szCs w:val="18"/>
                                <w:lang w:val="de-CH"/>
                              </w:rPr>
                              <w:t>bly</w:t>
                            </w:r>
                            <w:proofErr w:type="spellEnd"/>
                          </w:p>
                          <w:p w14:paraId="4534818A" w14:textId="482CBFD3" w:rsidR="005A1180" w:rsidRPr="00FC3401" w:rsidRDefault="005A1180">
                            <w:pPr>
                              <w:rPr>
                                <w:rFonts w:asciiTheme="majorHAnsi" w:hAnsiTheme="majorHAnsi" w:cstheme="majorHAnsi"/>
                                <w:color w:val="1F497D" w:themeColor="text2"/>
                                <w:sz w:val="18"/>
                                <w:szCs w:val="18"/>
                                <w:lang w:val="de-CH"/>
                              </w:rPr>
                            </w:pPr>
                            <w:r w:rsidRPr="00FC3401">
                              <w:rPr>
                                <w:rFonts w:asciiTheme="majorHAnsi" w:hAnsiTheme="majorHAnsi" w:cstheme="majorHAnsi"/>
                                <w:color w:val="1F497D" w:themeColor="text2"/>
                                <w:sz w:val="18"/>
                                <w:szCs w:val="18"/>
                                <w:lang w:val="de-CH"/>
                              </w:rPr>
                              <w:t>die eheliche Gemeinschaft</w:t>
                            </w:r>
                            <w:r w:rsidR="00FD2A66" w:rsidRPr="00FC3401">
                              <w:rPr>
                                <w:rFonts w:asciiTheme="majorHAnsi" w:hAnsiTheme="majorHAnsi" w:cstheme="majorHAnsi"/>
                                <w:color w:val="1F497D" w:themeColor="text2"/>
                                <w:sz w:val="18"/>
                                <w:szCs w:val="18"/>
                                <w:lang w:val="de-CH"/>
                              </w:rPr>
                              <w:t xml:space="preserve"> = </w:t>
                            </w:r>
                            <w:proofErr w:type="spellStart"/>
                            <w:r w:rsidR="005D6487" w:rsidRPr="00FC3401">
                              <w:rPr>
                                <w:rFonts w:asciiTheme="majorHAnsi" w:hAnsiTheme="majorHAnsi" w:cstheme="majorHAnsi"/>
                                <w:color w:val="1F497D" w:themeColor="text2"/>
                                <w:sz w:val="18"/>
                                <w:szCs w:val="18"/>
                                <w:lang w:val="de-CH"/>
                              </w:rPr>
                              <w:t>communauté</w:t>
                            </w:r>
                            <w:proofErr w:type="spellEnd"/>
                            <w:r w:rsidR="005D6487" w:rsidRPr="00FC3401">
                              <w:rPr>
                                <w:rFonts w:asciiTheme="majorHAnsi" w:hAnsiTheme="majorHAnsi" w:cstheme="majorHAnsi"/>
                                <w:color w:val="1F497D" w:themeColor="text2"/>
                                <w:sz w:val="18"/>
                                <w:szCs w:val="18"/>
                                <w:lang w:val="de-CH"/>
                              </w:rPr>
                              <w:t xml:space="preserve"> </w:t>
                            </w:r>
                            <w:proofErr w:type="spellStart"/>
                            <w:r w:rsidR="005D6487" w:rsidRPr="00FC3401">
                              <w:rPr>
                                <w:rFonts w:asciiTheme="majorHAnsi" w:hAnsiTheme="majorHAnsi" w:cstheme="majorHAnsi"/>
                                <w:color w:val="1F497D" w:themeColor="text2"/>
                                <w:sz w:val="18"/>
                                <w:szCs w:val="18"/>
                                <w:lang w:val="de-CH"/>
                              </w:rPr>
                              <w:t>conjugal</w:t>
                            </w:r>
                            <w:r w:rsidR="002D3B73" w:rsidRPr="00FC3401">
                              <w:rPr>
                                <w:rFonts w:asciiTheme="majorHAnsi" w:hAnsiTheme="majorHAnsi" w:cstheme="majorHAnsi"/>
                                <w:color w:val="1F497D" w:themeColor="text2"/>
                                <w:sz w:val="18"/>
                                <w:szCs w:val="18"/>
                                <w:lang w:val="de-CH"/>
                              </w:rPr>
                              <w:t>e</w:t>
                            </w:r>
                            <w:proofErr w:type="spellEnd"/>
                            <w:r w:rsidR="005D6487" w:rsidRPr="00FC3401">
                              <w:rPr>
                                <w:rFonts w:asciiTheme="majorHAnsi" w:hAnsiTheme="majorHAnsi" w:cstheme="majorHAnsi"/>
                                <w:color w:val="1F497D" w:themeColor="text2"/>
                                <w:sz w:val="18"/>
                                <w:szCs w:val="18"/>
                                <w:lang w:val="de-CH"/>
                              </w:rPr>
                              <w:t xml:space="preserve"> / </w:t>
                            </w:r>
                            <w:proofErr w:type="spellStart"/>
                            <w:r w:rsidR="002D3B73" w:rsidRPr="00FC3401">
                              <w:rPr>
                                <w:rFonts w:asciiTheme="majorHAnsi" w:hAnsiTheme="majorHAnsi" w:cstheme="majorHAnsi"/>
                                <w:color w:val="1F497D" w:themeColor="text2"/>
                                <w:sz w:val="18"/>
                                <w:szCs w:val="18"/>
                                <w:lang w:val="de-CH"/>
                              </w:rPr>
                              <w:t>conjugal</w:t>
                            </w:r>
                            <w:proofErr w:type="spellEnd"/>
                            <w:r w:rsidR="002D3B73" w:rsidRPr="00FC3401">
                              <w:rPr>
                                <w:rFonts w:asciiTheme="majorHAnsi" w:hAnsiTheme="majorHAnsi" w:cstheme="majorHAnsi"/>
                                <w:color w:val="1F497D" w:themeColor="text2"/>
                                <w:sz w:val="18"/>
                                <w:szCs w:val="18"/>
                                <w:lang w:val="de-CH"/>
                              </w:rPr>
                              <w:t xml:space="preserve"> </w:t>
                            </w:r>
                            <w:proofErr w:type="spellStart"/>
                            <w:r w:rsidR="002D3B73" w:rsidRPr="00FC3401">
                              <w:rPr>
                                <w:rFonts w:asciiTheme="majorHAnsi" w:hAnsiTheme="majorHAnsi" w:cstheme="majorHAnsi"/>
                                <w:color w:val="1F497D" w:themeColor="text2"/>
                                <w:sz w:val="18"/>
                                <w:szCs w:val="18"/>
                                <w:lang w:val="de-CH"/>
                              </w:rPr>
                              <w:t>partnership</w:t>
                            </w:r>
                            <w:proofErr w:type="spellEnd"/>
                          </w:p>
                          <w:p w14:paraId="3C27F87F" w14:textId="297CDEBB" w:rsidR="002C4832" w:rsidRPr="00FC3401" w:rsidRDefault="002C4832">
                            <w:pPr>
                              <w:rPr>
                                <w:rFonts w:asciiTheme="majorHAnsi" w:hAnsiTheme="majorHAnsi" w:cstheme="majorHAnsi"/>
                                <w:color w:val="1F497D" w:themeColor="text2"/>
                                <w:sz w:val="18"/>
                                <w:szCs w:val="18"/>
                                <w:lang w:val="de-CH"/>
                              </w:rPr>
                            </w:pPr>
                            <w:r w:rsidRPr="00FC3401">
                              <w:rPr>
                                <w:rFonts w:asciiTheme="majorHAnsi" w:hAnsiTheme="majorHAnsi" w:cstheme="majorHAnsi"/>
                                <w:color w:val="1F497D" w:themeColor="text2"/>
                                <w:sz w:val="18"/>
                                <w:szCs w:val="18"/>
                                <w:lang w:val="de-CH"/>
                              </w:rPr>
                              <w:t>sich berufen auf + A</w:t>
                            </w:r>
                            <w:r w:rsidR="00FD2A66" w:rsidRPr="00FC3401">
                              <w:rPr>
                                <w:rFonts w:asciiTheme="majorHAnsi" w:hAnsiTheme="majorHAnsi" w:cstheme="majorHAnsi"/>
                                <w:color w:val="1F497D" w:themeColor="text2"/>
                                <w:sz w:val="18"/>
                                <w:szCs w:val="18"/>
                                <w:lang w:val="de-CH"/>
                              </w:rPr>
                              <w:t xml:space="preserve"> </w:t>
                            </w:r>
                            <w:proofErr w:type="gramStart"/>
                            <w:r w:rsidR="00FD2A66" w:rsidRPr="00FC3401">
                              <w:rPr>
                                <w:rFonts w:asciiTheme="majorHAnsi" w:hAnsiTheme="majorHAnsi" w:cstheme="majorHAnsi"/>
                                <w:color w:val="1F497D" w:themeColor="text2"/>
                                <w:sz w:val="18"/>
                                <w:szCs w:val="18"/>
                                <w:lang w:val="de-CH"/>
                              </w:rPr>
                              <w:t xml:space="preserve">= </w:t>
                            </w:r>
                            <w:r w:rsidR="003C5CB3" w:rsidRPr="00FC3401">
                              <w:rPr>
                                <w:rFonts w:asciiTheme="majorHAnsi" w:hAnsiTheme="majorHAnsi" w:cstheme="majorHAnsi"/>
                                <w:color w:val="1F497D" w:themeColor="text2"/>
                                <w:sz w:val="18"/>
                                <w:szCs w:val="18"/>
                                <w:lang w:val="de-CH"/>
                              </w:rPr>
                              <w:t xml:space="preserve"> </w:t>
                            </w:r>
                            <w:proofErr w:type="spellStart"/>
                            <w:r w:rsidR="0068642E" w:rsidRPr="00FC3401">
                              <w:rPr>
                                <w:rFonts w:asciiTheme="majorHAnsi" w:hAnsiTheme="majorHAnsi" w:cstheme="majorHAnsi"/>
                                <w:color w:val="1F497D" w:themeColor="text2"/>
                                <w:sz w:val="18"/>
                                <w:szCs w:val="18"/>
                                <w:lang w:val="de-CH"/>
                              </w:rPr>
                              <w:t>invoquer</w:t>
                            </w:r>
                            <w:proofErr w:type="spellEnd"/>
                            <w:proofErr w:type="gramEnd"/>
                            <w:r w:rsidR="0068642E" w:rsidRPr="00FC3401">
                              <w:rPr>
                                <w:rFonts w:asciiTheme="majorHAnsi" w:hAnsiTheme="majorHAnsi" w:cstheme="majorHAnsi"/>
                                <w:color w:val="1F497D" w:themeColor="text2"/>
                                <w:sz w:val="18"/>
                                <w:szCs w:val="18"/>
                                <w:lang w:val="de-CH"/>
                              </w:rPr>
                              <w:t xml:space="preserve"> / </w:t>
                            </w:r>
                            <w:proofErr w:type="spellStart"/>
                            <w:r w:rsidR="0068642E" w:rsidRPr="00FC3401">
                              <w:rPr>
                                <w:rFonts w:asciiTheme="majorHAnsi" w:hAnsiTheme="majorHAnsi" w:cstheme="majorHAnsi"/>
                                <w:color w:val="1F497D" w:themeColor="text2"/>
                                <w:sz w:val="18"/>
                                <w:szCs w:val="18"/>
                                <w:lang w:val="de-CH"/>
                              </w:rPr>
                              <w:t>invoke</w:t>
                            </w:r>
                            <w:proofErr w:type="spellEnd"/>
                          </w:p>
                          <w:p w14:paraId="5923E18B" w14:textId="6C05B184" w:rsidR="002C4832" w:rsidRPr="00FC3401" w:rsidRDefault="002C4832">
                            <w:pPr>
                              <w:rPr>
                                <w:rFonts w:asciiTheme="majorHAnsi" w:hAnsiTheme="majorHAnsi" w:cstheme="majorHAnsi"/>
                                <w:color w:val="1F497D" w:themeColor="text2"/>
                                <w:sz w:val="18"/>
                                <w:szCs w:val="18"/>
                                <w:lang w:val="de-CH"/>
                              </w:rPr>
                            </w:pPr>
                            <w:r w:rsidRPr="00FC3401">
                              <w:rPr>
                                <w:rFonts w:asciiTheme="majorHAnsi" w:hAnsiTheme="majorHAnsi" w:cstheme="majorHAnsi"/>
                                <w:color w:val="1F497D" w:themeColor="text2"/>
                                <w:sz w:val="18"/>
                                <w:szCs w:val="18"/>
                                <w:lang w:val="de-CH"/>
                              </w:rPr>
                              <w:t>rechtsmissbräuchlich</w:t>
                            </w:r>
                            <w:r w:rsidR="00CF37B5" w:rsidRPr="00FC3401">
                              <w:rPr>
                                <w:rFonts w:asciiTheme="majorHAnsi" w:hAnsiTheme="majorHAnsi" w:cstheme="majorHAnsi"/>
                                <w:color w:val="1F497D" w:themeColor="text2"/>
                                <w:sz w:val="18"/>
                                <w:szCs w:val="18"/>
                                <w:lang w:val="de-CH"/>
                              </w:rPr>
                              <w:t xml:space="preserve"> =</w:t>
                            </w:r>
                            <w:r w:rsidR="003C5CB3" w:rsidRPr="00FC3401">
                              <w:rPr>
                                <w:rFonts w:asciiTheme="majorHAnsi" w:hAnsiTheme="majorHAnsi" w:cstheme="majorHAnsi"/>
                                <w:color w:val="1F497D" w:themeColor="text2"/>
                                <w:sz w:val="18"/>
                                <w:szCs w:val="18"/>
                                <w:lang w:val="de-CH"/>
                              </w:rPr>
                              <w:t xml:space="preserve"> </w:t>
                            </w:r>
                            <w:r w:rsidR="00780DAD" w:rsidRPr="00FC3401">
                              <w:rPr>
                                <w:rFonts w:asciiTheme="majorHAnsi" w:hAnsiTheme="majorHAnsi" w:cstheme="majorHAnsi"/>
                                <w:color w:val="1F497D" w:themeColor="text2"/>
                                <w:sz w:val="18"/>
                                <w:szCs w:val="18"/>
                                <w:lang w:val="de-CH"/>
                              </w:rPr>
                              <w:t>abusive</w:t>
                            </w:r>
                          </w:p>
                          <w:p w14:paraId="694D5654" w14:textId="5CBBC4AD" w:rsidR="00110F42" w:rsidRPr="00FC3401" w:rsidRDefault="00110F42">
                            <w:pPr>
                              <w:rPr>
                                <w:rFonts w:asciiTheme="majorHAnsi" w:hAnsiTheme="majorHAnsi" w:cstheme="majorHAnsi"/>
                                <w:color w:val="1F497D" w:themeColor="text2"/>
                                <w:sz w:val="18"/>
                                <w:szCs w:val="18"/>
                                <w:lang w:val="de-CH"/>
                              </w:rPr>
                            </w:pPr>
                            <w:r w:rsidRPr="00FC3401">
                              <w:rPr>
                                <w:rFonts w:asciiTheme="majorHAnsi" w:hAnsiTheme="majorHAnsi" w:cstheme="majorHAnsi"/>
                                <w:color w:val="1F497D" w:themeColor="text2"/>
                                <w:sz w:val="18"/>
                                <w:szCs w:val="18"/>
                                <w:lang w:val="de-CH"/>
                              </w:rPr>
                              <w:t xml:space="preserve">gelangen an = </w:t>
                            </w:r>
                            <w:proofErr w:type="spellStart"/>
                            <w:r w:rsidRPr="00FC3401">
                              <w:rPr>
                                <w:rFonts w:asciiTheme="majorHAnsi" w:hAnsiTheme="majorHAnsi" w:cstheme="majorHAnsi"/>
                                <w:color w:val="1F497D" w:themeColor="text2"/>
                                <w:sz w:val="18"/>
                                <w:szCs w:val="18"/>
                                <w:lang w:val="de-CH"/>
                              </w:rPr>
                              <w:t>s’adresser</w:t>
                            </w:r>
                            <w:proofErr w:type="spellEnd"/>
                            <w:r w:rsidRPr="00FC3401">
                              <w:rPr>
                                <w:rFonts w:asciiTheme="majorHAnsi" w:hAnsiTheme="majorHAnsi" w:cstheme="majorHAnsi"/>
                                <w:color w:val="1F497D" w:themeColor="text2"/>
                                <w:sz w:val="18"/>
                                <w:szCs w:val="18"/>
                                <w:lang w:val="de-CH"/>
                              </w:rPr>
                              <w:t xml:space="preserve"> / </w:t>
                            </w:r>
                            <w:proofErr w:type="spellStart"/>
                            <w:r w:rsidRPr="00FC3401">
                              <w:rPr>
                                <w:rFonts w:asciiTheme="majorHAnsi" w:hAnsiTheme="majorHAnsi" w:cstheme="majorHAnsi"/>
                                <w:color w:val="1F497D" w:themeColor="text2"/>
                                <w:sz w:val="18"/>
                                <w:szCs w:val="18"/>
                                <w:lang w:val="de-CH"/>
                              </w:rPr>
                              <w:t>adress</w:t>
                            </w:r>
                            <w:proofErr w:type="spellEnd"/>
                          </w:p>
                          <w:p w14:paraId="50474A58" w14:textId="3653A95E" w:rsidR="002C4832" w:rsidRPr="00FC3401" w:rsidRDefault="002C4832">
                            <w:pPr>
                              <w:rPr>
                                <w:rFonts w:asciiTheme="majorHAnsi" w:hAnsiTheme="majorHAnsi" w:cstheme="majorHAnsi"/>
                                <w:color w:val="1F497D" w:themeColor="text2"/>
                                <w:sz w:val="18"/>
                                <w:szCs w:val="18"/>
                                <w:lang w:val="de-CH"/>
                              </w:rPr>
                            </w:pPr>
                            <w:r w:rsidRPr="00FC3401">
                              <w:rPr>
                                <w:rFonts w:asciiTheme="majorHAnsi" w:hAnsiTheme="majorHAnsi" w:cstheme="majorHAnsi"/>
                                <w:color w:val="1F497D" w:themeColor="text2"/>
                                <w:sz w:val="18"/>
                                <w:szCs w:val="18"/>
                                <w:lang w:val="de-CH"/>
                              </w:rPr>
                              <w:t>erwirken</w:t>
                            </w:r>
                            <w:r w:rsidR="00CF37B5" w:rsidRPr="00FC3401">
                              <w:rPr>
                                <w:rFonts w:asciiTheme="majorHAnsi" w:hAnsiTheme="majorHAnsi" w:cstheme="majorHAnsi"/>
                                <w:color w:val="1F497D" w:themeColor="text2"/>
                                <w:sz w:val="18"/>
                                <w:szCs w:val="18"/>
                                <w:lang w:val="de-CH"/>
                              </w:rPr>
                              <w:t xml:space="preserve"> =</w:t>
                            </w:r>
                            <w:r w:rsidR="006E2777" w:rsidRPr="00FC3401">
                              <w:rPr>
                                <w:rFonts w:asciiTheme="majorHAnsi" w:hAnsiTheme="majorHAnsi" w:cstheme="majorHAnsi"/>
                                <w:color w:val="1F497D" w:themeColor="text2"/>
                                <w:sz w:val="18"/>
                                <w:szCs w:val="18"/>
                                <w:lang w:val="de-CH"/>
                              </w:rPr>
                              <w:t xml:space="preserve"> </w:t>
                            </w:r>
                            <w:proofErr w:type="spellStart"/>
                            <w:r w:rsidR="006E2777" w:rsidRPr="00FC3401">
                              <w:rPr>
                                <w:rFonts w:asciiTheme="majorHAnsi" w:hAnsiTheme="majorHAnsi" w:cstheme="majorHAnsi"/>
                                <w:color w:val="1F497D" w:themeColor="text2"/>
                                <w:sz w:val="18"/>
                                <w:szCs w:val="18"/>
                                <w:lang w:val="de-CH"/>
                              </w:rPr>
                              <w:t>obtenir</w:t>
                            </w:r>
                            <w:proofErr w:type="spellEnd"/>
                            <w:r w:rsidR="006E2777" w:rsidRPr="00FC3401">
                              <w:rPr>
                                <w:rFonts w:asciiTheme="majorHAnsi" w:hAnsiTheme="majorHAnsi" w:cstheme="majorHAnsi"/>
                                <w:color w:val="1F497D" w:themeColor="text2"/>
                                <w:sz w:val="18"/>
                                <w:szCs w:val="18"/>
                                <w:lang w:val="de-CH"/>
                              </w:rPr>
                              <w:t xml:space="preserve"> / </w:t>
                            </w:r>
                            <w:r w:rsidR="00FC3401" w:rsidRPr="00FC3401">
                              <w:rPr>
                                <w:rFonts w:asciiTheme="majorHAnsi" w:hAnsiTheme="majorHAnsi" w:cstheme="majorHAnsi"/>
                                <w:color w:val="1F497D" w:themeColor="text2"/>
                                <w:sz w:val="18"/>
                                <w:szCs w:val="18"/>
                                <w:lang w:val="de-CH"/>
                              </w:rPr>
                              <w:t xml:space="preserve">to </w:t>
                            </w:r>
                            <w:proofErr w:type="spellStart"/>
                            <w:r w:rsidR="006E2777" w:rsidRPr="00FC3401">
                              <w:rPr>
                                <w:rFonts w:asciiTheme="majorHAnsi" w:hAnsiTheme="majorHAnsi" w:cstheme="majorHAnsi"/>
                                <w:color w:val="1F497D" w:themeColor="text2"/>
                                <w:sz w:val="18"/>
                                <w:szCs w:val="18"/>
                                <w:lang w:val="de-CH"/>
                              </w:rPr>
                              <w:t>obtain</w:t>
                            </w:r>
                            <w:proofErr w:type="spellEnd"/>
                          </w:p>
                          <w:bookmarkEnd w:id="1"/>
                          <w:p w14:paraId="13745A43" w14:textId="71B773DC" w:rsidR="002C4832" w:rsidRDefault="002C4832">
                            <w:pPr>
                              <w:rPr>
                                <w:color w:val="1F497D" w:themeColor="text2"/>
                                <w:sz w:val="18"/>
                                <w:szCs w:val="18"/>
                                <w:lang w:val="de-CH"/>
                              </w:rPr>
                            </w:pPr>
                          </w:p>
                          <w:p w14:paraId="25E4AF9E" w14:textId="77777777" w:rsidR="002C4832" w:rsidRPr="002F4F17" w:rsidRDefault="002C4832">
                            <w:pPr>
                              <w:rPr>
                                <w:color w:val="1F497D" w:themeColor="text2"/>
                                <w:sz w:val="18"/>
                                <w:szCs w:val="18"/>
                                <w:lang w:val="de-CH"/>
                              </w:rPr>
                            </w:pPr>
                          </w:p>
                        </w:txbxContent>
                      </wps:txbx>
                      <wps:bodyPr rot="0" vert="horz" wrap="square" lIns="182880" tIns="457200" rIns="182880" bIns="73152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2AC647" id="AutoForm 14" o:spid="_x0000_s1026" style="position:absolute;margin-left:407pt;margin-top:2pt;width:105.35pt;height:519.6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" fillcolor="white [3212]" strokecolor="#938953 [1614]" strokeweight="1.25pt">
                <v:textbox inset="14.4pt,36pt,14.4pt,5.76pt">
                  <w:txbxContent>
                    <w:p w14:paraId="45436D78" w14:textId="50C90DD9" w:rsidR="009720F3" w:rsidRPr="00FC3401" w:rsidRDefault="009720F3">
                      <w:pPr>
                        <w:rPr>
                          <w:rFonts w:asciiTheme="majorHAnsi" w:hAnsiTheme="majorHAnsi" w:cstheme="majorHAnsi"/>
                          <w:color w:val="1F497D" w:themeColor="text2"/>
                          <w:sz w:val="18"/>
                          <w:szCs w:val="18"/>
                          <w:lang w:val="de-CH"/>
                        </w:rPr>
                      </w:pPr>
                      <w:bookmarkStart w:id="2" w:name="_Hlk38297435"/>
                      <w:r w:rsidRPr="00FC3401">
                        <w:rPr>
                          <w:rFonts w:asciiTheme="majorHAnsi" w:hAnsiTheme="majorHAnsi" w:cstheme="majorHAnsi"/>
                          <w:color w:val="1F497D" w:themeColor="text2"/>
                          <w:sz w:val="18"/>
                          <w:szCs w:val="18"/>
                          <w:lang w:val="de-CH"/>
                        </w:rPr>
                        <w:t>die Verlängerung</w:t>
                      </w:r>
                      <w:r w:rsidR="00012F65" w:rsidRPr="00FC3401">
                        <w:rPr>
                          <w:rFonts w:asciiTheme="majorHAnsi" w:hAnsiTheme="majorHAnsi" w:cstheme="majorHAnsi"/>
                          <w:color w:val="1F497D" w:themeColor="text2"/>
                          <w:sz w:val="18"/>
                          <w:szCs w:val="18"/>
                          <w:lang w:val="de-CH"/>
                        </w:rPr>
                        <w:t xml:space="preserve"> =</w:t>
                      </w:r>
                    </w:p>
                    <w:p w14:paraId="1FD78561" w14:textId="7D82535F" w:rsidR="002F4F17" w:rsidRPr="00FC3401" w:rsidRDefault="00012F65">
                      <w:pPr>
                        <w:rPr>
                          <w:rFonts w:asciiTheme="majorHAnsi" w:hAnsiTheme="majorHAnsi" w:cstheme="majorHAnsi"/>
                          <w:color w:val="1F497D" w:themeColor="text2"/>
                          <w:sz w:val="18"/>
                          <w:szCs w:val="18"/>
                          <w:lang w:val="de-CH"/>
                        </w:rPr>
                      </w:pPr>
                      <w:proofErr w:type="spellStart"/>
                      <w:r w:rsidRPr="00FC3401">
                        <w:rPr>
                          <w:rFonts w:asciiTheme="majorHAnsi" w:hAnsiTheme="majorHAnsi" w:cstheme="majorHAnsi"/>
                          <w:color w:val="1F497D" w:themeColor="text2"/>
                          <w:sz w:val="18"/>
                          <w:szCs w:val="18"/>
                          <w:lang w:val="de-CH"/>
                        </w:rPr>
                        <w:t>prolong</w:t>
                      </w:r>
                      <w:r w:rsidR="0063448D" w:rsidRPr="00FC3401">
                        <w:rPr>
                          <w:rFonts w:asciiTheme="majorHAnsi" w:hAnsiTheme="majorHAnsi" w:cstheme="majorHAnsi"/>
                          <w:color w:val="1F497D" w:themeColor="text2"/>
                          <w:sz w:val="18"/>
                          <w:szCs w:val="18"/>
                          <w:lang w:val="de-CH"/>
                        </w:rPr>
                        <w:t>ation</w:t>
                      </w:r>
                      <w:proofErr w:type="spellEnd"/>
                    </w:p>
                    <w:p w14:paraId="5BAD457D" w14:textId="3A87B5CA" w:rsidR="002F4F17" w:rsidRPr="00FC3401" w:rsidRDefault="009720F3">
                      <w:pPr>
                        <w:rPr>
                          <w:rFonts w:asciiTheme="majorHAnsi" w:hAnsiTheme="majorHAnsi" w:cstheme="majorHAnsi"/>
                          <w:color w:val="1F497D" w:themeColor="text2"/>
                          <w:sz w:val="18"/>
                          <w:szCs w:val="18"/>
                          <w:lang w:val="de-CH"/>
                        </w:rPr>
                      </w:pPr>
                      <w:r w:rsidRPr="00FC3401">
                        <w:rPr>
                          <w:rFonts w:asciiTheme="majorHAnsi" w:hAnsiTheme="majorHAnsi" w:cstheme="majorHAnsi"/>
                          <w:color w:val="1F497D" w:themeColor="text2"/>
                          <w:sz w:val="18"/>
                          <w:szCs w:val="18"/>
                          <w:lang w:val="de-CH"/>
                        </w:rPr>
                        <w:t>die Aufenthaltsbewilligung</w:t>
                      </w:r>
                      <w:r w:rsidR="00CF37B5" w:rsidRPr="00FC3401">
                        <w:rPr>
                          <w:rFonts w:asciiTheme="majorHAnsi" w:hAnsiTheme="majorHAnsi" w:cstheme="majorHAnsi"/>
                          <w:color w:val="1F497D" w:themeColor="text2"/>
                          <w:sz w:val="18"/>
                          <w:szCs w:val="18"/>
                          <w:lang w:val="de-CH"/>
                        </w:rPr>
                        <w:t xml:space="preserve"> = </w:t>
                      </w:r>
                      <w:proofErr w:type="spellStart"/>
                      <w:r w:rsidR="000F2CEB" w:rsidRPr="00FC3401">
                        <w:rPr>
                          <w:rFonts w:asciiTheme="majorHAnsi" w:hAnsiTheme="majorHAnsi" w:cstheme="majorHAnsi"/>
                          <w:color w:val="1F497D" w:themeColor="text2"/>
                          <w:sz w:val="18"/>
                          <w:szCs w:val="18"/>
                          <w:lang w:val="de-CH"/>
                        </w:rPr>
                        <w:t>permis</w:t>
                      </w:r>
                      <w:proofErr w:type="spellEnd"/>
                      <w:r w:rsidR="000F2CEB" w:rsidRPr="00FC3401">
                        <w:rPr>
                          <w:rFonts w:asciiTheme="majorHAnsi" w:hAnsiTheme="majorHAnsi" w:cstheme="majorHAnsi"/>
                          <w:color w:val="1F497D" w:themeColor="text2"/>
                          <w:sz w:val="18"/>
                          <w:szCs w:val="18"/>
                          <w:lang w:val="de-CH"/>
                        </w:rPr>
                        <w:t xml:space="preserve"> de </w:t>
                      </w:r>
                      <w:proofErr w:type="spellStart"/>
                      <w:r w:rsidR="000F2CEB" w:rsidRPr="00FC3401">
                        <w:rPr>
                          <w:rFonts w:asciiTheme="majorHAnsi" w:hAnsiTheme="majorHAnsi" w:cstheme="majorHAnsi"/>
                          <w:color w:val="1F497D" w:themeColor="text2"/>
                          <w:sz w:val="18"/>
                          <w:szCs w:val="18"/>
                          <w:lang w:val="de-CH"/>
                        </w:rPr>
                        <w:t>séjour</w:t>
                      </w:r>
                      <w:proofErr w:type="spellEnd"/>
                      <w:r w:rsidR="000F2CEB" w:rsidRPr="00FC3401">
                        <w:rPr>
                          <w:rFonts w:asciiTheme="majorHAnsi" w:hAnsiTheme="majorHAnsi" w:cstheme="majorHAnsi"/>
                          <w:color w:val="1F497D" w:themeColor="text2"/>
                          <w:sz w:val="18"/>
                          <w:szCs w:val="18"/>
                          <w:lang w:val="de-CH"/>
                        </w:rPr>
                        <w:t xml:space="preserve"> </w:t>
                      </w:r>
                      <w:r w:rsidR="00C76770" w:rsidRPr="00FC3401">
                        <w:rPr>
                          <w:rFonts w:asciiTheme="majorHAnsi" w:hAnsiTheme="majorHAnsi" w:cstheme="majorHAnsi"/>
                          <w:color w:val="1F497D" w:themeColor="text2"/>
                          <w:sz w:val="18"/>
                          <w:szCs w:val="18"/>
                          <w:lang w:val="de-CH"/>
                        </w:rPr>
                        <w:t xml:space="preserve">/ </w:t>
                      </w:r>
                      <w:proofErr w:type="spellStart"/>
                      <w:r w:rsidR="00C76770" w:rsidRPr="00FC3401">
                        <w:rPr>
                          <w:rFonts w:asciiTheme="majorHAnsi" w:hAnsiTheme="majorHAnsi" w:cstheme="majorHAnsi"/>
                          <w:color w:val="1F497D" w:themeColor="text2"/>
                          <w:sz w:val="18"/>
                          <w:szCs w:val="18"/>
                          <w:lang w:val="de-CH"/>
                        </w:rPr>
                        <w:t>residence</w:t>
                      </w:r>
                      <w:proofErr w:type="spellEnd"/>
                      <w:r w:rsidR="00C76770" w:rsidRPr="00FC3401">
                        <w:rPr>
                          <w:rFonts w:asciiTheme="majorHAnsi" w:hAnsiTheme="majorHAnsi" w:cstheme="majorHAnsi"/>
                          <w:color w:val="1F497D" w:themeColor="text2"/>
                          <w:sz w:val="18"/>
                          <w:szCs w:val="18"/>
                          <w:lang w:val="de-CH"/>
                        </w:rPr>
                        <w:t xml:space="preserve"> </w:t>
                      </w:r>
                      <w:proofErr w:type="spellStart"/>
                      <w:r w:rsidR="00C76770" w:rsidRPr="00FC3401">
                        <w:rPr>
                          <w:rFonts w:asciiTheme="majorHAnsi" w:hAnsiTheme="majorHAnsi" w:cstheme="majorHAnsi"/>
                          <w:color w:val="1F497D" w:themeColor="text2"/>
                          <w:sz w:val="18"/>
                          <w:szCs w:val="18"/>
                          <w:lang w:val="de-CH"/>
                        </w:rPr>
                        <w:t>permit</w:t>
                      </w:r>
                      <w:proofErr w:type="spellEnd"/>
                    </w:p>
                    <w:p w14:paraId="1C0BE780" w14:textId="6855BFED" w:rsidR="002F4F17" w:rsidRPr="00FC3401" w:rsidRDefault="002F4F17">
                      <w:pPr>
                        <w:rPr>
                          <w:rFonts w:asciiTheme="majorHAnsi" w:hAnsiTheme="majorHAnsi" w:cstheme="majorHAnsi"/>
                          <w:color w:val="1F497D" w:themeColor="text2"/>
                          <w:sz w:val="18"/>
                          <w:szCs w:val="18"/>
                          <w:lang w:val="en-US"/>
                        </w:rPr>
                      </w:pPr>
                      <w:r w:rsidRPr="00FC3401">
                        <w:rPr>
                          <w:rFonts w:asciiTheme="majorHAnsi" w:hAnsiTheme="majorHAnsi" w:cstheme="majorHAnsi"/>
                          <w:color w:val="1F497D" w:themeColor="text2"/>
                          <w:sz w:val="18"/>
                          <w:szCs w:val="18"/>
                          <w:lang w:val="en-US"/>
                        </w:rPr>
                        <w:t xml:space="preserve">das </w:t>
                      </w:r>
                      <w:proofErr w:type="spellStart"/>
                      <w:r w:rsidRPr="00FC3401">
                        <w:rPr>
                          <w:rFonts w:asciiTheme="majorHAnsi" w:hAnsiTheme="majorHAnsi" w:cstheme="majorHAnsi"/>
                          <w:color w:val="1F497D" w:themeColor="text2"/>
                          <w:sz w:val="18"/>
                          <w:szCs w:val="18"/>
                          <w:lang w:val="en-US"/>
                        </w:rPr>
                        <w:t>Bürgerrecht</w:t>
                      </w:r>
                      <w:proofErr w:type="spellEnd"/>
                      <w:r w:rsidR="00C76770" w:rsidRPr="00FC3401">
                        <w:rPr>
                          <w:rFonts w:asciiTheme="majorHAnsi" w:hAnsiTheme="majorHAnsi" w:cstheme="majorHAnsi"/>
                          <w:color w:val="1F497D" w:themeColor="text2"/>
                          <w:sz w:val="18"/>
                          <w:szCs w:val="18"/>
                          <w:lang w:val="en-US"/>
                        </w:rPr>
                        <w:t xml:space="preserve"> =</w:t>
                      </w:r>
                    </w:p>
                    <w:p w14:paraId="3CB0CFEC" w14:textId="35F8104F" w:rsidR="00C76770" w:rsidRPr="00FC3401" w:rsidRDefault="004816EA">
                      <w:pPr>
                        <w:rPr>
                          <w:rFonts w:asciiTheme="majorHAnsi" w:hAnsiTheme="majorHAnsi" w:cstheme="majorHAnsi"/>
                          <w:color w:val="1F497D" w:themeColor="text2"/>
                          <w:sz w:val="18"/>
                          <w:szCs w:val="18"/>
                          <w:lang w:val="en-US"/>
                        </w:rPr>
                      </w:pPr>
                      <w:proofErr w:type="spellStart"/>
                      <w:r w:rsidRPr="00FC3401">
                        <w:rPr>
                          <w:rFonts w:asciiTheme="majorHAnsi" w:hAnsiTheme="majorHAnsi" w:cstheme="majorHAnsi"/>
                          <w:color w:val="1F497D" w:themeColor="text2"/>
                          <w:sz w:val="18"/>
                          <w:szCs w:val="18"/>
                          <w:lang w:val="en-US"/>
                        </w:rPr>
                        <w:t>nationalité</w:t>
                      </w:r>
                      <w:proofErr w:type="spellEnd"/>
                      <w:r w:rsidRPr="00FC3401">
                        <w:rPr>
                          <w:rFonts w:asciiTheme="majorHAnsi" w:hAnsiTheme="majorHAnsi" w:cstheme="majorHAnsi"/>
                          <w:color w:val="1F497D" w:themeColor="text2"/>
                          <w:sz w:val="18"/>
                          <w:szCs w:val="18"/>
                          <w:lang w:val="en-US"/>
                        </w:rPr>
                        <w:t xml:space="preserve">, droit civil / </w:t>
                      </w:r>
                      <w:r w:rsidR="00E73D9F" w:rsidRPr="00FC3401">
                        <w:rPr>
                          <w:rFonts w:asciiTheme="majorHAnsi" w:hAnsiTheme="majorHAnsi" w:cstheme="majorHAnsi"/>
                          <w:color w:val="1F497D" w:themeColor="text2"/>
                          <w:sz w:val="18"/>
                          <w:szCs w:val="18"/>
                          <w:lang w:val="en-US"/>
                        </w:rPr>
                        <w:t>citizenship, civil right</w:t>
                      </w:r>
                    </w:p>
                    <w:p w14:paraId="5A132E5F" w14:textId="2CD6A952" w:rsidR="00955AB7" w:rsidRPr="00FC3401" w:rsidRDefault="00955AB7">
                      <w:pPr>
                        <w:rPr>
                          <w:rFonts w:asciiTheme="majorHAnsi" w:hAnsiTheme="majorHAnsi" w:cstheme="majorHAnsi"/>
                          <w:color w:val="1F497D" w:themeColor="text2"/>
                          <w:sz w:val="18"/>
                          <w:szCs w:val="18"/>
                          <w:lang w:val="fr-CH"/>
                        </w:rPr>
                      </w:pPr>
                      <w:proofErr w:type="spellStart"/>
                      <w:proofErr w:type="gramStart"/>
                      <w:r w:rsidRPr="00FC3401">
                        <w:rPr>
                          <w:rFonts w:asciiTheme="majorHAnsi" w:hAnsiTheme="majorHAnsi" w:cstheme="majorHAnsi"/>
                          <w:color w:val="1F497D" w:themeColor="text2"/>
                          <w:sz w:val="18"/>
                          <w:szCs w:val="18"/>
                          <w:lang w:val="fr-CH"/>
                        </w:rPr>
                        <w:t>häusliche</w:t>
                      </w:r>
                      <w:proofErr w:type="spellEnd"/>
                      <w:proofErr w:type="gramEnd"/>
                      <w:r w:rsidRPr="00FC3401">
                        <w:rPr>
                          <w:rFonts w:asciiTheme="majorHAnsi" w:hAnsiTheme="majorHAnsi" w:cstheme="majorHAnsi"/>
                          <w:color w:val="1F497D" w:themeColor="text2"/>
                          <w:sz w:val="18"/>
                          <w:szCs w:val="18"/>
                          <w:lang w:val="fr-CH"/>
                        </w:rPr>
                        <w:t xml:space="preserve"> </w:t>
                      </w:r>
                      <w:proofErr w:type="spellStart"/>
                      <w:r w:rsidRPr="00FC3401">
                        <w:rPr>
                          <w:rFonts w:asciiTheme="majorHAnsi" w:hAnsiTheme="majorHAnsi" w:cstheme="majorHAnsi"/>
                          <w:color w:val="1F497D" w:themeColor="text2"/>
                          <w:sz w:val="18"/>
                          <w:szCs w:val="18"/>
                          <w:lang w:val="fr-CH"/>
                        </w:rPr>
                        <w:t>Gewalt</w:t>
                      </w:r>
                      <w:proofErr w:type="spellEnd"/>
                      <w:r w:rsidR="00E73D9F" w:rsidRPr="00FC3401">
                        <w:rPr>
                          <w:rFonts w:asciiTheme="majorHAnsi" w:hAnsiTheme="majorHAnsi" w:cstheme="majorHAnsi"/>
                          <w:color w:val="1F497D" w:themeColor="text2"/>
                          <w:sz w:val="18"/>
                          <w:szCs w:val="18"/>
                          <w:lang w:val="fr-CH"/>
                        </w:rPr>
                        <w:t xml:space="preserve"> / violence domestique / </w:t>
                      </w:r>
                      <w:proofErr w:type="spellStart"/>
                      <w:r w:rsidR="00E73D9F" w:rsidRPr="00FC3401">
                        <w:rPr>
                          <w:rFonts w:asciiTheme="majorHAnsi" w:hAnsiTheme="majorHAnsi" w:cstheme="majorHAnsi"/>
                          <w:color w:val="1F497D" w:themeColor="text2"/>
                          <w:sz w:val="18"/>
                          <w:szCs w:val="18"/>
                          <w:lang w:val="fr-CH"/>
                        </w:rPr>
                        <w:t>domestic</w:t>
                      </w:r>
                      <w:proofErr w:type="spellEnd"/>
                      <w:r w:rsidR="00E73D9F" w:rsidRPr="00FC3401">
                        <w:rPr>
                          <w:rFonts w:asciiTheme="majorHAnsi" w:hAnsiTheme="majorHAnsi" w:cstheme="majorHAnsi"/>
                          <w:color w:val="1F497D" w:themeColor="text2"/>
                          <w:sz w:val="18"/>
                          <w:szCs w:val="18"/>
                          <w:lang w:val="fr-CH"/>
                        </w:rPr>
                        <w:t xml:space="preserve"> violence</w:t>
                      </w:r>
                    </w:p>
                    <w:p w14:paraId="6DF11EE0" w14:textId="5DD68B65" w:rsidR="000C2F43" w:rsidRPr="00FC3401" w:rsidRDefault="000C2F43">
                      <w:pPr>
                        <w:rPr>
                          <w:rFonts w:asciiTheme="majorHAnsi" w:hAnsiTheme="majorHAnsi" w:cstheme="majorHAnsi"/>
                          <w:color w:val="1F497D" w:themeColor="text2"/>
                          <w:sz w:val="18"/>
                          <w:szCs w:val="18"/>
                          <w:lang w:val="de-CH"/>
                        </w:rPr>
                      </w:pPr>
                      <w:r w:rsidRPr="00FC3401">
                        <w:rPr>
                          <w:rFonts w:asciiTheme="majorHAnsi" w:hAnsiTheme="majorHAnsi" w:cstheme="majorHAnsi"/>
                          <w:color w:val="1F497D" w:themeColor="text2"/>
                          <w:sz w:val="18"/>
                          <w:szCs w:val="18"/>
                          <w:lang w:val="de-CH"/>
                        </w:rPr>
                        <w:t>die Scheidung</w:t>
                      </w:r>
                      <w:r w:rsidR="001E21C0" w:rsidRPr="00FC3401">
                        <w:rPr>
                          <w:rFonts w:asciiTheme="majorHAnsi" w:hAnsiTheme="majorHAnsi" w:cstheme="majorHAnsi"/>
                          <w:color w:val="1F497D" w:themeColor="text2"/>
                          <w:sz w:val="18"/>
                          <w:szCs w:val="18"/>
                          <w:lang w:val="de-CH"/>
                        </w:rPr>
                        <w:t xml:space="preserve"> = </w:t>
                      </w:r>
                      <w:proofErr w:type="spellStart"/>
                      <w:r w:rsidR="001E21C0" w:rsidRPr="00FC3401">
                        <w:rPr>
                          <w:rFonts w:asciiTheme="majorHAnsi" w:hAnsiTheme="majorHAnsi" w:cstheme="majorHAnsi"/>
                          <w:color w:val="1F497D" w:themeColor="text2"/>
                          <w:sz w:val="18"/>
                          <w:szCs w:val="18"/>
                          <w:lang w:val="de-CH"/>
                        </w:rPr>
                        <w:t>divorce</w:t>
                      </w:r>
                      <w:proofErr w:type="spellEnd"/>
                      <w:r w:rsidR="001E21C0" w:rsidRPr="00FC3401">
                        <w:rPr>
                          <w:rFonts w:asciiTheme="majorHAnsi" w:hAnsiTheme="majorHAnsi" w:cstheme="majorHAnsi"/>
                          <w:color w:val="1F497D" w:themeColor="text2"/>
                          <w:sz w:val="18"/>
                          <w:szCs w:val="18"/>
                          <w:lang w:val="de-CH"/>
                        </w:rPr>
                        <w:t xml:space="preserve"> </w:t>
                      </w:r>
                    </w:p>
                    <w:p w14:paraId="42010538" w14:textId="0E06B939" w:rsidR="000C2F43" w:rsidRPr="00FC3401" w:rsidRDefault="000C2F43">
                      <w:pPr>
                        <w:rPr>
                          <w:rFonts w:asciiTheme="majorHAnsi" w:hAnsiTheme="majorHAnsi" w:cstheme="majorHAnsi"/>
                          <w:color w:val="1F497D" w:themeColor="text2"/>
                          <w:sz w:val="18"/>
                          <w:szCs w:val="18"/>
                          <w:lang w:val="de-CH"/>
                        </w:rPr>
                      </w:pPr>
                      <w:r w:rsidRPr="00FC3401">
                        <w:rPr>
                          <w:rFonts w:asciiTheme="majorHAnsi" w:hAnsiTheme="majorHAnsi" w:cstheme="majorHAnsi"/>
                          <w:color w:val="1F497D" w:themeColor="text2"/>
                          <w:sz w:val="18"/>
                          <w:szCs w:val="18"/>
                          <w:lang w:val="de-CH"/>
                        </w:rPr>
                        <w:t>das Begehren</w:t>
                      </w:r>
                      <w:r w:rsidR="00CF37B5" w:rsidRPr="00FC3401">
                        <w:rPr>
                          <w:rFonts w:asciiTheme="majorHAnsi" w:hAnsiTheme="majorHAnsi" w:cstheme="majorHAnsi"/>
                          <w:color w:val="1F497D" w:themeColor="text2"/>
                          <w:sz w:val="18"/>
                          <w:szCs w:val="18"/>
                          <w:lang w:val="de-CH"/>
                        </w:rPr>
                        <w:t xml:space="preserve"> =</w:t>
                      </w:r>
                    </w:p>
                    <w:p w14:paraId="19107CDD" w14:textId="0E2004E7" w:rsidR="000C2F43" w:rsidRPr="00FC3401" w:rsidRDefault="00FD2A66">
                      <w:pPr>
                        <w:rPr>
                          <w:rFonts w:asciiTheme="majorHAnsi" w:hAnsiTheme="majorHAnsi" w:cstheme="majorHAnsi"/>
                          <w:color w:val="1F497D" w:themeColor="text2"/>
                          <w:sz w:val="18"/>
                          <w:szCs w:val="18"/>
                          <w:lang w:val="de-CH"/>
                        </w:rPr>
                      </w:pPr>
                      <w:proofErr w:type="spellStart"/>
                      <w:r w:rsidRPr="00FC3401">
                        <w:rPr>
                          <w:rFonts w:asciiTheme="majorHAnsi" w:hAnsiTheme="majorHAnsi" w:cstheme="majorHAnsi"/>
                          <w:color w:val="1F497D" w:themeColor="text2"/>
                          <w:sz w:val="18"/>
                          <w:szCs w:val="18"/>
                          <w:lang w:val="de-CH"/>
                        </w:rPr>
                        <w:t>demande</w:t>
                      </w:r>
                      <w:proofErr w:type="spellEnd"/>
                      <w:r w:rsidRPr="00FC3401">
                        <w:rPr>
                          <w:rFonts w:asciiTheme="majorHAnsi" w:hAnsiTheme="majorHAnsi" w:cstheme="majorHAnsi"/>
                          <w:color w:val="1F497D" w:themeColor="text2"/>
                          <w:sz w:val="18"/>
                          <w:szCs w:val="18"/>
                          <w:lang w:val="de-CH"/>
                        </w:rPr>
                        <w:t xml:space="preserve"> / </w:t>
                      </w:r>
                      <w:proofErr w:type="spellStart"/>
                      <w:r w:rsidRPr="00FC3401">
                        <w:rPr>
                          <w:rFonts w:asciiTheme="majorHAnsi" w:hAnsiTheme="majorHAnsi" w:cstheme="majorHAnsi"/>
                          <w:color w:val="1F497D" w:themeColor="text2"/>
                          <w:sz w:val="18"/>
                          <w:szCs w:val="18"/>
                          <w:lang w:val="de-CH"/>
                        </w:rPr>
                        <w:t>demand</w:t>
                      </w:r>
                      <w:proofErr w:type="spellEnd"/>
                    </w:p>
                    <w:p w14:paraId="61066261" w14:textId="46B49D4F" w:rsidR="0026790E" w:rsidRPr="00FC3401" w:rsidRDefault="0026790E">
                      <w:pPr>
                        <w:rPr>
                          <w:rFonts w:asciiTheme="majorHAnsi" w:hAnsiTheme="majorHAnsi" w:cstheme="majorHAnsi"/>
                          <w:color w:val="1F497D" w:themeColor="text2"/>
                          <w:sz w:val="18"/>
                          <w:szCs w:val="18"/>
                          <w:lang w:val="de-CH"/>
                        </w:rPr>
                      </w:pPr>
                      <w:r w:rsidRPr="00FC3401">
                        <w:rPr>
                          <w:rFonts w:asciiTheme="majorHAnsi" w:hAnsiTheme="majorHAnsi" w:cstheme="majorHAnsi"/>
                          <w:color w:val="1F497D" w:themeColor="text2"/>
                          <w:sz w:val="18"/>
                          <w:szCs w:val="18"/>
                          <w:lang w:val="de-CH"/>
                        </w:rPr>
                        <w:t>die Folgen</w:t>
                      </w:r>
                      <w:r w:rsidR="004D1BB0" w:rsidRPr="00FC3401">
                        <w:rPr>
                          <w:rFonts w:asciiTheme="majorHAnsi" w:hAnsiTheme="majorHAnsi" w:cstheme="majorHAnsi"/>
                          <w:color w:val="1F497D" w:themeColor="text2"/>
                          <w:sz w:val="18"/>
                          <w:szCs w:val="18"/>
                          <w:lang w:val="de-CH"/>
                        </w:rPr>
                        <w:t xml:space="preserve"> = </w:t>
                      </w:r>
                      <w:proofErr w:type="spellStart"/>
                      <w:r w:rsidR="00FD2A66" w:rsidRPr="00FC3401">
                        <w:rPr>
                          <w:rFonts w:asciiTheme="majorHAnsi" w:hAnsiTheme="majorHAnsi" w:cstheme="majorHAnsi"/>
                          <w:color w:val="1F497D" w:themeColor="text2"/>
                          <w:sz w:val="18"/>
                          <w:szCs w:val="18"/>
                          <w:lang w:val="de-CH"/>
                        </w:rPr>
                        <w:t>consequences</w:t>
                      </w:r>
                      <w:proofErr w:type="spellEnd"/>
                    </w:p>
                    <w:p w14:paraId="146BDE7A" w14:textId="40FF823C" w:rsidR="0026790E" w:rsidRPr="00FC3401" w:rsidRDefault="0026790E">
                      <w:pPr>
                        <w:rPr>
                          <w:rFonts w:asciiTheme="majorHAnsi" w:hAnsiTheme="majorHAnsi" w:cstheme="majorHAnsi"/>
                          <w:color w:val="1F497D" w:themeColor="text2"/>
                          <w:sz w:val="18"/>
                          <w:szCs w:val="18"/>
                          <w:lang w:val="de-CH"/>
                        </w:rPr>
                      </w:pPr>
                      <w:r w:rsidRPr="00FC3401">
                        <w:rPr>
                          <w:rFonts w:asciiTheme="majorHAnsi" w:hAnsiTheme="majorHAnsi" w:cstheme="majorHAnsi"/>
                          <w:color w:val="1F497D" w:themeColor="text2"/>
                          <w:sz w:val="18"/>
                          <w:szCs w:val="18"/>
                          <w:lang w:val="de-CH"/>
                        </w:rPr>
                        <w:t>wegweisen</w:t>
                      </w:r>
                      <w:r w:rsidR="00FD2A66" w:rsidRPr="00FC3401">
                        <w:rPr>
                          <w:rFonts w:asciiTheme="majorHAnsi" w:hAnsiTheme="majorHAnsi" w:cstheme="majorHAnsi"/>
                          <w:color w:val="1F497D" w:themeColor="text2"/>
                          <w:sz w:val="18"/>
                          <w:szCs w:val="18"/>
                          <w:lang w:val="de-CH"/>
                        </w:rPr>
                        <w:t xml:space="preserve"> = </w:t>
                      </w:r>
                      <w:proofErr w:type="spellStart"/>
                      <w:r w:rsidR="007E5A82" w:rsidRPr="00FC3401">
                        <w:rPr>
                          <w:rFonts w:asciiTheme="majorHAnsi" w:hAnsiTheme="majorHAnsi" w:cstheme="majorHAnsi"/>
                          <w:color w:val="1F497D" w:themeColor="text2"/>
                          <w:sz w:val="18"/>
                          <w:szCs w:val="18"/>
                          <w:lang w:val="de-CH"/>
                        </w:rPr>
                        <w:t>expulser</w:t>
                      </w:r>
                      <w:proofErr w:type="spellEnd"/>
                      <w:r w:rsidR="007E5A82" w:rsidRPr="00FC3401">
                        <w:rPr>
                          <w:rFonts w:asciiTheme="majorHAnsi" w:hAnsiTheme="majorHAnsi" w:cstheme="majorHAnsi"/>
                          <w:color w:val="1F497D" w:themeColor="text2"/>
                          <w:sz w:val="18"/>
                          <w:szCs w:val="18"/>
                          <w:lang w:val="de-CH"/>
                        </w:rPr>
                        <w:t xml:space="preserve"> / </w:t>
                      </w:r>
                      <w:proofErr w:type="spellStart"/>
                      <w:r w:rsidR="007E5A82" w:rsidRPr="00FC3401">
                        <w:rPr>
                          <w:rFonts w:asciiTheme="majorHAnsi" w:hAnsiTheme="majorHAnsi" w:cstheme="majorHAnsi"/>
                          <w:color w:val="1F497D" w:themeColor="text2"/>
                          <w:sz w:val="18"/>
                          <w:szCs w:val="18"/>
                          <w:lang w:val="de-CH"/>
                        </w:rPr>
                        <w:t>deport</w:t>
                      </w:r>
                      <w:proofErr w:type="spellEnd"/>
                    </w:p>
                    <w:p w14:paraId="4AA2990B" w14:textId="7177E676" w:rsidR="005A1180" w:rsidRPr="00FC3401" w:rsidRDefault="005A1180">
                      <w:pPr>
                        <w:rPr>
                          <w:rFonts w:asciiTheme="majorHAnsi" w:hAnsiTheme="majorHAnsi" w:cstheme="majorHAnsi"/>
                          <w:color w:val="1F497D" w:themeColor="text2"/>
                          <w:sz w:val="18"/>
                          <w:szCs w:val="18"/>
                          <w:lang w:val="de-CH"/>
                        </w:rPr>
                      </w:pPr>
                      <w:r w:rsidRPr="00FC3401">
                        <w:rPr>
                          <w:rFonts w:asciiTheme="majorHAnsi" w:hAnsiTheme="majorHAnsi" w:cstheme="majorHAnsi"/>
                          <w:color w:val="1F497D" w:themeColor="text2"/>
                          <w:sz w:val="18"/>
                          <w:szCs w:val="18"/>
                          <w:lang w:val="de-CH"/>
                        </w:rPr>
                        <w:t>der Betroffene</w:t>
                      </w:r>
                      <w:r w:rsidR="00FD2A66" w:rsidRPr="00FC3401">
                        <w:rPr>
                          <w:rFonts w:asciiTheme="majorHAnsi" w:hAnsiTheme="majorHAnsi" w:cstheme="majorHAnsi"/>
                          <w:color w:val="1F497D" w:themeColor="text2"/>
                          <w:sz w:val="18"/>
                          <w:szCs w:val="18"/>
                          <w:lang w:val="de-CH"/>
                        </w:rPr>
                        <w:t xml:space="preserve"> = </w:t>
                      </w:r>
                    </w:p>
                    <w:p w14:paraId="7938D150" w14:textId="1E90294E" w:rsidR="00501F87" w:rsidRPr="00FC3401" w:rsidRDefault="00AF16D9">
                      <w:pPr>
                        <w:rPr>
                          <w:rFonts w:asciiTheme="majorHAnsi" w:hAnsiTheme="majorHAnsi" w:cstheme="majorHAnsi"/>
                          <w:color w:val="1F497D" w:themeColor="text2"/>
                          <w:sz w:val="18"/>
                          <w:szCs w:val="18"/>
                          <w:lang w:val="de-CH"/>
                        </w:rPr>
                      </w:pPr>
                      <w:proofErr w:type="spellStart"/>
                      <w:r w:rsidRPr="00FC3401">
                        <w:rPr>
                          <w:rFonts w:asciiTheme="majorHAnsi" w:hAnsiTheme="majorHAnsi" w:cstheme="majorHAnsi"/>
                          <w:color w:val="1F497D" w:themeColor="text2"/>
                          <w:sz w:val="18"/>
                          <w:szCs w:val="18"/>
                          <w:lang w:val="de-CH"/>
                        </w:rPr>
                        <w:t>personne</w:t>
                      </w:r>
                      <w:proofErr w:type="spellEnd"/>
                      <w:r w:rsidRPr="00FC3401">
                        <w:rPr>
                          <w:rFonts w:asciiTheme="majorHAnsi" w:hAnsiTheme="majorHAnsi" w:cstheme="majorHAnsi"/>
                          <w:color w:val="1F497D" w:themeColor="text2"/>
                          <w:sz w:val="18"/>
                          <w:szCs w:val="18"/>
                          <w:lang w:val="de-CH"/>
                        </w:rPr>
                        <w:t xml:space="preserve"> </w:t>
                      </w:r>
                      <w:proofErr w:type="spellStart"/>
                      <w:r w:rsidRPr="00FC3401">
                        <w:rPr>
                          <w:rFonts w:asciiTheme="majorHAnsi" w:hAnsiTheme="majorHAnsi" w:cstheme="majorHAnsi"/>
                          <w:color w:val="1F497D" w:themeColor="text2"/>
                          <w:sz w:val="18"/>
                          <w:szCs w:val="18"/>
                          <w:lang w:val="de-CH"/>
                        </w:rPr>
                        <w:t>concernée</w:t>
                      </w:r>
                      <w:proofErr w:type="spellEnd"/>
                      <w:r w:rsidR="00501F87" w:rsidRPr="00FC3401">
                        <w:rPr>
                          <w:rFonts w:asciiTheme="majorHAnsi" w:hAnsiTheme="majorHAnsi" w:cstheme="majorHAnsi"/>
                          <w:color w:val="1F497D" w:themeColor="text2"/>
                          <w:sz w:val="18"/>
                          <w:szCs w:val="18"/>
                          <w:lang w:val="de-CH"/>
                        </w:rPr>
                        <w:t xml:space="preserve"> /</w:t>
                      </w:r>
                    </w:p>
                    <w:p w14:paraId="1B8D5806" w14:textId="0B9F55A8" w:rsidR="00501F87" w:rsidRPr="00FC3401" w:rsidRDefault="00501F87">
                      <w:pPr>
                        <w:rPr>
                          <w:rFonts w:asciiTheme="majorHAnsi" w:hAnsiTheme="majorHAnsi" w:cstheme="majorHAnsi"/>
                          <w:color w:val="1F497D" w:themeColor="text2"/>
                          <w:sz w:val="18"/>
                          <w:szCs w:val="18"/>
                          <w:lang w:val="de-CH"/>
                        </w:rPr>
                      </w:pPr>
                      <w:proofErr w:type="spellStart"/>
                      <w:r w:rsidRPr="00FC3401">
                        <w:rPr>
                          <w:rFonts w:asciiTheme="majorHAnsi" w:hAnsiTheme="majorHAnsi" w:cstheme="majorHAnsi"/>
                          <w:color w:val="1F497D" w:themeColor="text2"/>
                          <w:sz w:val="18"/>
                          <w:szCs w:val="18"/>
                          <w:lang w:val="de-CH"/>
                        </w:rPr>
                        <w:t>affected</w:t>
                      </w:r>
                      <w:proofErr w:type="spellEnd"/>
                      <w:r w:rsidRPr="00FC3401">
                        <w:rPr>
                          <w:rFonts w:asciiTheme="majorHAnsi" w:hAnsiTheme="majorHAnsi" w:cstheme="majorHAnsi"/>
                          <w:color w:val="1F497D" w:themeColor="text2"/>
                          <w:sz w:val="18"/>
                          <w:szCs w:val="18"/>
                          <w:lang w:val="de-CH"/>
                        </w:rPr>
                        <w:t xml:space="preserve"> </w:t>
                      </w:r>
                      <w:proofErr w:type="spellStart"/>
                      <w:r w:rsidRPr="00FC3401">
                        <w:rPr>
                          <w:rFonts w:asciiTheme="majorHAnsi" w:hAnsiTheme="majorHAnsi" w:cstheme="majorHAnsi"/>
                          <w:color w:val="1F497D" w:themeColor="text2"/>
                          <w:sz w:val="18"/>
                          <w:szCs w:val="18"/>
                          <w:lang w:val="de-CH"/>
                        </w:rPr>
                        <w:t>person</w:t>
                      </w:r>
                      <w:proofErr w:type="spellEnd"/>
                    </w:p>
                    <w:p w14:paraId="55AC1F79" w14:textId="0C6AB8EE" w:rsidR="007C4F48" w:rsidRPr="00FC3401" w:rsidRDefault="005A1180">
                      <w:pPr>
                        <w:rPr>
                          <w:rFonts w:asciiTheme="majorHAnsi" w:hAnsiTheme="majorHAnsi" w:cstheme="majorHAnsi"/>
                          <w:color w:val="1F497D" w:themeColor="text2"/>
                          <w:sz w:val="18"/>
                          <w:szCs w:val="18"/>
                          <w:lang w:val="de-CH"/>
                        </w:rPr>
                      </w:pPr>
                      <w:r w:rsidRPr="00FC3401">
                        <w:rPr>
                          <w:rFonts w:asciiTheme="majorHAnsi" w:hAnsiTheme="majorHAnsi" w:cstheme="majorHAnsi"/>
                          <w:color w:val="1F497D" w:themeColor="text2"/>
                          <w:sz w:val="18"/>
                          <w:szCs w:val="18"/>
                          <w:lang w:val="de-CH"/>
                        </w:rPr>
                        <w:t>das Beweismitte</w:t>
                      </w:r>
                      <w:r w:rsidR="00110F42" w:rsidRPr="00FC3401">
                        <w:rPr>
                          <w:rFonts w:asciiTheme="majorHAnsi" w:hAnsiTheme="majorHAnsi" w:cstheme="majorHAnsi"/>
                          <w:color w:val="1F497D" w:themeColor="text2"/>
                          <w:sz w:val="18"/>
                          <w:szCs w:val="18"/>
                          <w:lang w:val="de-CH"/>
                        </w:rPr>
                        <w:t xml:space="preserve">l = </w:t>
                      </w:r>
                      <w:proofErr w:type="spellStart"/>
                      <w:r w:rsidR="00762F97" w:rsidRPr="00FC3401">
                        <w:rPr>
                          <w:rFonts w:asciiTheme="majorHAnsi" w:hAnsiTheme="majorHAnsi" w:cstheme="majorHAnsi"/>
                          <w:color w:val="1F497D" w:themeColor="text2"/>
                          <w:sz w:val="18"/>
                          <w:szCs w:val="18"/>
                          <w:lang w:val="de-CH"/>
                        </w:rPr>
                        <w:t>preuve</w:t>
                      </w:r>
                      <w:proofErr w:type="spellEnd"/>
                      <w:r w:rsidR="00762F97" w:rsidRPr="00FC3401">
                        <w:rPr>
                          <w:rFonts w:asciiTheme="majorHAnsi" w:hAnsiTheme="majorHAnsi" w:cstheme="majorHAnsi"/>
                          <w:color w:val="1F497D" w:themeColor="text2"/>
                          <w:sz w:val="18"/>
                          <w:szCs w:val="18"/>
                          <w:lang w:val="de-CH"/>
                        </w:rPr>
                        <w:t xml:space="preserve"> / </w:t>
                      </w:r>
                      <w:proofErr w:type="spellStart"/>
                      <w:r w:rsidR="00762F97" w:rsidRPr="00FC3401">
                        <w:rPr>
                          <w:rFonts w:asciiTheme="majorHAnsi" w:hAnsiTheme="majorHAnsi" w:cstheme="majorHAnsi"/>
                          <w:color w:val="1F497D" w:themeColor="text2"/>
                          <w:sz w:val="18"/>
                          <w:szCs w:val="18"/>
                          <w:lang w:val="de-CH"/>
                        </w:rPr>
                        <w:t>evidence</w:t>
                      </w:r>
                      <w:proofErr w:type="spellEnd"/>
                    </w:p>
                    <w:p w14:paraId="39528BF8" w14:textId="36267AF0" w:rsidR="007C4F48" w:rsidRPr="00FC3401" w:rsidRDefault="007C4F48">
                      <w:pPr>
                        <w:rPr>
                          <w:rFonts w:asciiTheme="majorHAnsi" w:hAnsiTheme="majorHAnsi" w:cstheme="majorHAnsi"/>
                          <w:color w:val="1F497D" w:themeColor="text2"/>
                          <w:sz w:val="18"/>
                          <w:szCs w:val="18"/>
                          <w:lang w:val="de-CH"/>
                        </w:rPr>
                      </w:pPr>
                      <w:r w:rsidRPr="00FC3401">
                        <w:rPr>
                          <w:rFonts w:asciiTheme="majorHAnsi" w:hAnsiTheme="majorHAnsi" w:cstheme="majorHAnsi"/>
                          <w:color w:val="1F497D" w:themeColor="text2"/>
                          <w:sz w:val="18"/>
                          <w:szCs w:val="18"/>
                          <w:lang w:val="de-CH"/>
                        </w:rPr>
                        <w:t>berechtigterweise =</w:t>
                      </w:r>
                      <w:r w:rsidR="003C5CB3" w:rsidRPr="00FC3401">
                        <w:rPr>
                          <w:rFonts w:asciiTheme="majorHAnsi" w:hAnsiTheme="majorHAnsi" w:cstheme="majorHAnsi"/>
                          <w:color w:val="1F497D" w:themeColor="text2"/>
                          <w:sz w:val="18"/>
                          <w:szCs w:val="18"/>
                          <w:lang w:val="de-CH"/>
                        </w:rPr>
                        <w:t xml:space="preserve"> </w:t>
                      </w:r>
                      <w:r w:rsidR="00CC08D0" w:rsidRPr="00FC3401">
                        <w:rPr>
                          <w:rFonts w:asciiTheme="majorHAnsi" w:hAnsiTheme="majorHAnsi" w:cstheme="majorHAnsi"/>
                          <w:color w:val="1F497D" w:themeColor="text2"/>
                          <w:sz w:val="18"/>
                          <w:szCs w:val="18"/>
                          <w:lang w:val="de-CH"/>
                        </w:rPr>
                        <w:t xml:space="preserve">à </w:t>
                      </w:r>
                      <w:proofErr w:type="spellStart"/>
                      <w:r w:rsidR="00CC08D0" w:rsidRPr="00FC3401">
                        <w:rPr>
                          <w:rFonts w:asciiTheme="majorHAnsi" w:hAnsiTheme="majorHAnsi" w:cstheme="majorHAnsi"/>
                          <w:color w:val="1F497D" w:themeColor="text2"/>
                          <w:sz w:val="18"/>
                          <w:szCs w:val="18"/>
                          <w:lang w:val="de-CH"/>
                        </w:rPr>
                        <w:t>juste</w:t>
                      </w:r>
                      <w:proofErr w:type="spellEnd"/>
                      <w:r w:rsidR="00CC08D0" w:rsidRPr="00FC3401">
                        <w:rPr>
                          <w:rFonts w:asciiTheme="majorHAnsi" w:hAnsiTheme="majorHAnsi" w:cstheme="majorHAnsi"/>
                          <w:color w:val="1F497D" w:themeColor="text2"/>
                          <w:sz w:val="18"/>
                          <w:szCs w:val="18"/>
                          <w:lang w:val="de-CH"/>
                        </w:rPr>
                        <w:t xml:space="preserve"> </w:t>
                      </w:r>
                      <w:proofErr w:type="spellStart"/>
                      <w:r w:rsidR="00CC08D0" w:rsidRPr="00FC3401">
                        <w:rPr>
                          <w:rFonts w:asciiTheme="majorHAnsi" w:hAnsiTheme="majorHAnsi" w:cstheme="majorHAnsi"/>
                          <w:color w:val="1F497D" w:themeColor="text2"/>
                          <w:sz w:val="18"/>
                          <w:szCs w:val="18"/>
                          <w:lang w:val="de-CH"/>
                        </w:rPr>
                        <w:t>titre</w:t>
                      </w:r>
                      <w:proofErr w:type="spellEnd"/>
                      <w:r w:rsidR="00CC08D0" w:rsidRPr="00FC3401">
                        <w:rPr>
                          <w:rFonts w:asciiTheme="majorHAnsi" w:hAnsiTheme="majorHAnsi" w:cstheme="majorHAnsi"/>
                          <w:color w:val="1F497D" w:themeColor="text2"/>
                          <w:sz w:val="18"/>
                          <w:szCs w:val="18"/>
                          <w:lang w:val="de-CH"/>
                        </w:rPr>
                        <w:t xml:space="preserve"> /</w:t>
                      </w:r>
                      <w:r w:rsidR="003D09C3" w:rsidRPr="00FC3401">
                        <w:rPr>
                          <w:rFonts w:asciiTheme="majorHAnsi" w:hAnsiTheme="majorHAnsi" w:cstheme="majorHAnsi"/>
                          <w:color w:val="1F497D" w:themeColor="text2"/>
                          <w:sz w:val="18"/>
                          <w:szCs w:val="18"/>
                          <w:lang w:val="de-CH"/>
                        </w:rPr>
                        <w:t xml:space="preserve"> </w:t>
                      </w:r>
                      <w:proofErr w:type="spellStart"/>
                      <w:r w:rsidR="00CC08D0" w:rsidRPr="00FC3401">
                        <w:rPr>
                          <w:rFonts w:asciiTheme="majorHAnsi" w:hAnsiTheme="majorHAnsi" w:cstheme="majorHAnsi"/>
                          <w:color w:val="1F497D" w:themeColor="text2"/>
                          <w:sz w:val="18"/>
                          <w:szCs w:val="18"/>
                          <w:lang w:val="de-CH"/>
                        </w:rPr>
                        <w:t>justifa</w:t>
                      </w:r>
                      <w:r w:rsidR="003D09C3" w:rsidRPr="00FC3401">
                        <w:rPr>
                          <w:rFonts w:asciiTheme="majorHAnsi" w:hAnsiTheme="majorHAnsi" w:cstheme="majorHAnsi"/>
                          <w:color w:val="1F497D" w:themeColor="text2"/>
                          <w:sz w:val="18"/>
                          <w:szCs w:val="18"/>
                          <w:lang w:val="de-CH"/>
                        </w:rPr>
                        <w:t>bly</w:t>
                      </w:r>
                      <w:proofErr w:type="spellEnd"/>
                    </w:p>
                    <w:p w14:paraId="4534818A" w14:textId="482CBFD3" w:rsidR="005A1180" w:rsidRPr="00FC3401" w:rsidRDefault="005A1180">
                      <w:pPr>
                        <w:rPr>
                          <w:rFonts w:asciiTheme="majorHAnsi" w:hAnsiTheme="majorHAnsi" w:cstheme="majorHAnsi"/>
                          <w:color w:val="1F497D" w:themeColor="text2"/>
                          <w:sz w:val="18"/>
                          <w:szCs w:val="18"/>
                          <w:lang w:val="de-CH"/>
                        </w:rPr>
                      </w:pPr>
                      <w:r w:rsidRPr="00FC3401">
                        <w:rPr>
                          <w:rFonts w:asciiTheme="majorHAnsi" w:hAnsiTheme="majorHAnsi" w:cstheme="majorHAnsi"/>
                          <w:color w:val="1F497D" w:themeColor="text2"/>
                          <w:sz w:val="18"/>
                          <w:szCs w:val="18"/>
                          <w:lang w:val="de-CH"/>
                        </w:rPr>
                        <w:t>die eheliche Gemeinschaft</w:t>
                      </w:r>
                      <w:r w:rsidR="00FD2A66" w:rsidRPr="00FC3401">
                        <w:rPr>
                          <w:rFonts w:asciiTheme="majorHAnsi" w:hAnsiTheme="majorHAnsi" w:cstheme="majorHAnsi"/>
                          <w:color w:val="1F497D" w:themeColor="text2"/>
                          <w:sz w:val="18"/>
                          <w:szCs w:val="18"/>
                          <w:lang w:val="de-CH"/>
                        </w:rPr>
                        <w:t xml:space="preserve"> = </w:t>
                      </w:r>
                      <w:proofErr w:type="spellStart"/>
                      <w:r w:rsidR="005D6487" w:rsidRPr="00FC3401">
                        <w:rPr>
                          <w:rFonts w:asciiTheme="majorHAnsi" w:hAnsiTheme="majorHAnsi" w:cstheme="majorHAnsi"/>
                          <w:color w:val="1F497D" w:themeColor="text2"/>
                          <w:sz w:val="18"/>
                          <w:szCs w:val="18"/>
                          <w:lang w:val="de-CH"/>
                        </w:rPr>
                        <w:t>communauté</w:t>
                      </w:r>
                      <w:proofErr w:type="spellEnd"/>
                      <w:r w:rsidR="005D6487" w:rsidRPr="00FC3401">
                        <w:rPr>
                          <w:rFonts w:asciiTheme="majorHAnsi" w:hAnsiTheme="majorHAnsi" w:cstheme="majorHAnsi"/>
                          <w:color w:val="1F497D" w:themeColor="text2"/>
                          <w:sz w:val="18"/>
                          <w:szCs w:val="18"/>
                          <w:lang w:val="de-CH"/>
                        </w:rPr>
                        <w:t xml:space="preserve"> </w:t>
                      </w:r>
                      <w:proofErr w:type="spellStart"/>
                      <w:r w:rsidR="005D6487" w:rsidRPr="00FC3401">
                        <w:rPr>
                          <w:rFonts w:asciiTheme="majorHAnsi" w:hAnsiTheme="majorHAnsi" w:cstheme="majorHAnsi"/>
                          <w:color w:val="1F497D" w:themeColor="text2"/>
                          <w:sz w:val="18"/>
                          <w:szCs w:val="18"/>
                          <w:lang w:val="de-CH"/>
                        </w:rPr>
                        <w:t>conjugal</w:t>
                      </w:r>
                      <w:r w:rsidR="002D3B73" w:rsidRPr="00FC3401">
                        <w:rPr>
                          <w:rFonts w:asciiTheme="majorHAnsi" w:hAnsiTheme="majorHAnsi" w:cstheme="majorHAnsi"/>
                          <w:color w:val="1F497D" w:themeColor="text2"/>
                          <w:sz w:val="18"/>
                          <w:szCs w:val="18"/>
                          <w:lang w:val="de-CH"/>
                        </w:rPr>
                        <w:t>e</w:t>
                      </w:r>
                      <w:proofErr w:type="spellEnd"/>
                      <w:r w:rsidR="005D6487" w:rsidRPr="00FC3401">
                        <w:rPr>
                          <w:rFonts w:asciiTheme="majorHAnsi" w:hAnsiTheme="majorHAnsi" w:cstheme="majorHAnsi"/>
                          <w:color w:val="1F497D" w:themeColor="text2"/>
                          <w:sz w:val="18"/>
                          <w:szCs w:val="18"/>
                          <w:lang w:val="de-CH"/>
                        </w:rPr>
                        <w:t xml:space="preserve"> / </w:t>
                      </w:r>
                      <w:proofErr w:type="spellStart"/>
                      <w:r w:rsidR="002D3B73" w:rsidRPr="00FC3401">
                        <w:rPr>
                          <w:rFonts w:asciiTheme="majorHAnsi" w:hAnsiTheme="majorHAnsi" w:cstheme="majorHAnsi"/>
                          <w:color w:val="1F497D" w:themeColor="text2"/>
                          <w:sz w:val="18"/>
                          <w:szCs w:val="18"/>
                          <w:lang w:val="de-CH"/>
                        </w:rPr>
                        <w:t>conjugal</w:t>
                      </w:r>
                      <w:proofErr w:type="spellEnd"/>
                      <w:r w:rsidR="002D3B73" w:rsidRPr="00FC3401">
                        <w:rPr>
                          <w:rFonts w:asciiTheme="majorHAnsi" w:hAnsiTheme="majorHAnsi" w:cstheme="majorHAnsi"/>
                          <w:color w:val="1F497D" w:themeColor="text2"/>
                          <w:sz w:val="18"/>
                          <w:szCs w:val="18"/>
                          <w:lang w:val="de-CH"/>
                        </w:rPr>
                        <w:t xml:space="preserve"> </w:t>
                      </w:r>
                      <w:proofErr w:type="spellStart"/>
                      <w:r w:rsidR="002D3B73" w:rsidRPr="00FC3401">
                        <w:rPr>
                          <w:rFonts w:asciiTheme="majorHAnsi" w:hAnsiTheme="majorHAnsi" w:cstheme="majorHAnsi"/>
                          <w:color w:val="1F497D" w:themeColor="text2"/>
                          <w:sz w:val="18"/>
                          <w:szCs w:val="18"/>
                          <w:lang w:val="de-CH"/>
                        </w:rPr>
                        <w:t>partnership</w:t>
                      </w:r>
                      <w:proofErr w:type="spellEnd"/>
                    </w:p>
                    <w:p w14:paraId="3C27F87F" w14:textId="297CDEBB" w:rsidR="002C4832" w:rsidRPr="00FC3401" w:rsidRDefault="002C4832">
                      <w:pPr>
                        <w:rPr>
                          <w:rFonts w:asciiTheme="majorHAnsi" w:hAnsiTheme="majorHAnsi" w:cstheme="majorHAnsi"/>
                          <w:color w:val="1F497D" w:themeColor="text2"/>
                          <w:sz w:val="18"/>
                          <w:szCs w:val="18"/>
                          <w:lang w:val="de-CH"/>
                        </w:rPr>
                      </w:pPr>
                      <w:r w:rsidRPr="00FC3401">
                        <w:rPr>
                          <w:rFonts w:asciiTheme="majorHAnsi" w:hAnsiTheme="majorHAnsi" w:cstheme="majorHAnsi"/>
                          <w:color w:val="1F497D" w:themeColor="text2"/>
                          <w:sz w:val="18"/>
                          <w:szCs w:val="18"/>
                          <w:lang w:val="de-CH"/>
                        </w:rPr>
                        <w:t>sich berufen auf + A</w:t>
                      </w:r>
                      <w:r w:rsidR="00FD2A66" w:rsidRPr="00FC3401">
                        <w:rPr>
                          <w:rFonts w:asciiTheme="majorHAnsi" w:hAnsiTheme="majorHAnsi" w:cstheme="majorHAnsi"/>
                          <w:color w:val="1F497D" w:themeColor="text2"/>
                          <w:sz w:val="18"/>
                          <w:szCs w:val="18"/>
                          <w:lang w:val="de-CH"/>
                        </w:rPr>
                        <w:t xml:space="preserve"> </w:t>
                      </w:r>
                      <w:proofErr w:type="gramStart"/>
                      <w:r w:rsidR="00FD2A66" w:rsidRPr="00FC3401">
                        <w:rPr>
                          <w:rFonts w:asciiTheme="majorHAnsi" w:hAnsiTheme="majorHAnsi" w:cstheme="majorHAnsi"/>
                          <w:color w:val="1F497D" w:themeColor="text2"/>
                          <w:sz w:val="18"/>
                          <w:szCs w:val="18"/>
                          <w:lang w:val="de-CH"/>
                        </w:rPr>
                        <w:t xml:space="preserve">= </w:t>
                      </w:r>
                      <w:r w:rsidR="003C5CB3" w:rsidRPr="00FC3401">
                        <w:rPr>
                          <w:rFonts w:asciiTheme="majorHAnsi" w:hAnsiTheme="majorHAnsi" w:cstheme="majorHAnsi"/>
                          <w:color w:val="1F497D" w:themeColor="text2"/>
                          <w:sz w:val="18"/>
                          <w:szCs w:val="18"/>
                          <w:lang w:val="de-CH"/>
                        </w:rPr>
                        <w:t xml:space="preserve"> </w:t>
                      </w:r>
                      <w:proofErr w:type="spellStart"/>
                      <w:r w:rsidR="0068642E" w:rsidRPr="00FC3401">
                        <w:rPr>
                          <w:rFonts w:asciiTheme="majorHAnsi" w:hAnsiTheme="majorHAnsi" w:cstheme="majorHAnsi"/>
                          <w:color w:val="1F497D" w:themeColor="text2"/>
                          <w:sz w:val="18"/>
                          <w:szCs w:val="18"/>
                          <w:lang w:val="de-CH"/>
                        </w:rPr>
                        <w:t>invoquer</w:t>
                      </w:r>
                      <w:proofErr w:type="spellEnd"/>
                      <w:proofErr w:type="gramEnd"/>
                      <w:r w:rsidR="0068642E" w:rsidRPr="00FC3401">
                        <w:rPr>
                          <w:rFonts w:asciiTheme="majorHAnsi" w:hAnsiTheme="majorHAnsi" w:cstheme="majorHAnsi"/>
                          <w:color w:val="1F497D" w:themeColor="text2"/>
                          <w:sz w:val="18"/>
                          <w:szCs w:val="18"/>
                          <w:lang w:val="de-CH"/>
                        </w:rPr>
                        <w:t xml:space="preserve"> / </w:t>
                      </w:r>
                      <w:proofErr w:type="spellStart"/>
                      <w:r w:rsidR="0068642E" w:rsidRPr="00FC3401">
                        <w:rPr>
                          <w:rFonts w:asciiTheme="majorHAnsi" w:hAnsiTheme="majorHAnsi" w:cstheme="majorHAnsi"/>
                          <w:color w:val="1F497D" w:themeColor="text2"/>
                          <w:sz w:val="18"/>
                          <w:szCs w:val="18"/>
                          <w:lang w:val="de-CH"/>
                        </w:rPr>
                        <w:t>invoke</w:t>
                      </w:r>
                      <w:proofErr w:type="spellEnd"/>
                    </w:p>
                    <w:p w14:paraId="5923E18B" w14:textId="6C05B184" w:rsidR="002C4832" w:rsidRPr="00FC3401" w:rsidRDefault="002C4832">
                      <w:pPr>
                        <w:rPr>
                          <w:rFonts w:asciiTheme="majorHAnsi" w:hAnsiTheme="majorHAnsi" w:cstheme="majorHAnsi"/>
                          <w:color w:val="1F497D" w:themeColor="text2"/>
                          <w:sz w:val="18"/>
                          <w:szCs w:val="18"/>
                          <w:lang w:val="de-CH"/>
                        </w:rPr>
                      </w:pPr>
                      <w:r w:rsidRPr="00FC3401">
                        <w:rPr>
                          <w:rFonts w:asciiTheme="majorHAnsi" w:hAnsiTheme="majorHAnsi" w:cstheme="majorHAnsi"/>
                          <w:color w:val="1F497D" w:themeColor="text2"/>
                          <w:sz w:val="18"/>
                          <w:szCs w:val="18"/>
                          <w:lang w:val="de-CH"/>
                        </w:rPr>
                        <w:t>rechtsmissbräuchlich</w:t>
                      </w:r>
                      <w:r w:rsidR="00CF37B5" w:rsidRPr="00FC3401">
                        <w:rPr>
                          <w:rFonts w:asciiTheme="majorHAnsi" w:hAnsiTheme="majorHAnsi" w:cstheme="majorHAnsi"/>
                          <w:color w:val="1F497D" w:themeColor="text2"/>
                          <w:sz w:val="18"/>
                          <w:szCs w:val="18"/>
                          <w:lang w:val="de-CH"/>
                        </w:rPr>
                        <w:t xml:space="preserve"> =</w:t>
                      </w:r>
                      <w:r w:rsidR="003C5CB3" w:rsidRPr="00FC3401">
                        <w:rPr>
                          <w:rFonts w:asciiTheme="majorHAnsi" w:hAnsiTheme="majorHAnsi" w:cstheme="majorHAnsi"/>
                          <w:color w:val="1F497D" w:themeColor="text2"/>
                          <w:sz w:val="18"/>
                          <w:szCs w:val="18"/>
                          <w:lang w:val="de-CH"/>
                        </w:rPr>
                        <w:t xml:space="preserve"> </w:t>
                      </w:r>
                      <w:r w:rsidR="00780DAD" w:rsidRPr="00FC3401">
                        <w:rPr>
                          <w:rFonts w:asciiTheme="majorHAnsi" w:hAnsiTheme="majorHAnsi" w:cstheme="majorHAnsi"/>
                          <w:color w:val="1F497D" w:themeColor="text2"/>
                          <w:sz w:val="18"/>
                          <w:szCs w:val="18"/>
                          <w:lang w:val="de-CH"/>
                        </w:rPr>
                        <w:t>abusive</w:t>
                      </w:r>
                    </w:p>
                    <w:p w14:paraId="694D5654" w14:textId="5CBBC4AD" w:rsidR="00110F42" w:rsidRPr="00FC3401" w:rsidRDefault="00110F42">
                      <w:pPr>
                        <w:rPr>
                          <w:rFonts w:asciiTheme="majorHAnsi" w:hAnsiTheme="majorHAnsi" w:cstheme="majorHAnsi"/>
                          <w:color w:val="1F497D" w:themeColor="text2"/>
                          <w:sz w:val="18"/>
                          <w:szCs w:val="18"/>
                          <w:lang w:val="de-CH"/>
                        </w:rPr>
                      </w:pPr>
                      <w:r w:rsidRPr="00FC3401">
                        <w:rPr>
                          <w:rFonts w:asciiTheme="majorHAnsi" w:hAnsiTheme="majorHAnsi" w:cstheme="majorHAnsi"/>
                          <w:color w:val="1F497D" w:themeColor="text2"/>
                          <w:sz w:val="18"/>
                          <w:szCs w:val="18"/>
                          <w:lang w:val="de-CH"/>
                        </w:rPr>
                        <w:t xml:space="preserve">gelangen an = </w:t>
                      </w:r>
                      <w:proofErr w:type="spellStart"/>
                      <w:r w:rsidRPr="00FC3401">
                        <w:rPr>
                          <w:rFonts w:asciiTheme="majorHAnsi" w:hAnsiTheme="majorHAnsi" w:cstheme="majorHAnsi"/>
                          <w:color w:val="1F497D" w:themeColor="text2"/>
                          <w:sz w:val="18"/>
                          <w:szCs w:val="18"/>
                          <w:lang w:val="de-CH"/>
                        </w:rPr>
                        <w:t>s’adresser</w:t>
                      </w:r>
                      <w:proofErr w:type="spellEnd"/>
                      <w:r w:rsidRPr="00FC3401">
                        <w:rPr>
                          <w:rFonts w:asciiTheme="majorHAnsi" w:hAnsiTheme="majorHAnsi" w:cstheme="majorHAnsi"/>
                          <w:color w:val="1F497D" w:themeColor="text2"/>
                          <w:sz w:val="18"/>
                          <w:szCs w:val="18"/>
                          <w:lang w:val="de-CH"/>
                        </w:rPr>
                        <w:t xml:space="preserve"> / </w:t>
                      </w:r>
                      <w:proofErr w:type="spellStart"/>
                      <w:r w:rsidRPr="00FC3401">
                        <w:rPr>
                          <w:rFonts w:asciiTheme="majorHAnsi" w:hAnsiTheme="majorHAnsi" w:cstheme="majorHAnsi"/>
                          <w:color w:val="1F497D" w:themeColor="text2"/>
                          <w:sz w:val="18"/>
                          <w:szCs w:val="18"/>
                          <w:lang w:val="de-CH"/>
                        </w:rPr>
                        <w:t>adress</w:t>
                      </w:r>
                      <w:proofErr w:type="spellEnd"/>
                    </w:p>
                    <w:p w14:paraId="50474A58" w14:textId="3653A95E" w:rsidR="002C4832" w:rsidRPr="00FC3401" w:rsidRDefault="002C4832">
                      <w:pPr>
                        <w:rPr>
                          <w:rFonts w:asciiTheme="majorHAnsi" w:hAnsiTheme="majorHAnsi" w:cstheme="majorHAnsi"/>
                          <w:color w:val="1F497D" w:themeColor="text2"/>
                          <w:sz w:val="18"/>
                          <w:szCs w:val="18"/>
                          <w:lang w:val="de-CH"/>
                        </w:rPr>
                      </w:pPr>
                      <w:r w:rsidRPr="00FC3401">
                        <w:rPr>
                          <w:rFonts w:asciiTheme="majorHAnsi" w:hAnsiTheme="majorHAnsi" w:cstheme="majorHAnsi"/>
                          <w:color w:val="1F497D" w:themeColor="text2"/>
                          <w:sz w:val="18"/>
                          <w:szCs w:val="18"/>
                          <w:lang w:val="de-CH"/>
                        </w:rPr>
                        <w:t>erwirken</w:t>
                      </w:r>
                      <w:r w:rsidR="00CF37B5" w:rsidRPr="00FC3401">
                        <w:rPr>
                          <w:rFonts w:asciiTheme="majorHAnsi" w:hAnsiTheme="majorHAnsi" w:cstheme="majorHAnsi"/>
                          <w:color w:val="1F497D" w:themeColor="text2"/>
                          <w:sz w:val="18"/>
                          <w:szCs w:val="18"/>
                          <w:lang w:val="de-CH"/>
                        </w:rPr>
                        <w:t xml:space="preserve"> =</w:t>
                      </w:r>
                      <w:r w:rsidR="006E2777" w:rsidRPr="00FC3401">
                        <w:rPr>
                          <w:rFonts w:asciiTheme="majorHAnsi" w:hAnsiTheme="majorHAnsi" w:cstheme="majorHAnsi"/>
                          <w:color w:val="1F497D" w:themeColor="text2"/>
                          <w:sz w:val="18"/>
                          <w:szCs w:val="18"/>
                          <w:lang w:val="de-CH"/>
                        </w:rPr>
                        <w:t xml:space="preserve"> </w:t>
                      </w:r>
                      <w:proofErr w:type="spellStart"/>
                      <w:r w:rsidR="006E2777" w:rsidRPr="00FC3401">
                        <w:rPr>
                          <w:rFonts w:asciiTheme="majorHAnsi" w:hAnsiTheme="majorHAnsi" w:cstheme="majorHAnsi"/>
                          <w:color w:val="1F497D" w:themeColor="text2"/>
                          <w:sz w:val="18"/>
                          <w:szCs w:val="18"/>
                          <w:lang w:val="de-CH"/>
                        </w:rPr>
                        <w:t>obtenir</w:t>
                      </w:r>
                      <w:proofErr w:type="spellEnd"/>
                      <w:r w:rsidR="006E2777" w:rsidRPr="00FC3401">
                        <w:rPr>
                          <w:rFonts w:asciiTheme="majorHAnsi" w:hAnsiTheme="majorHAnsi" w:cstheme="majorHAnsi"/>
                          <w:color w:val="1F497D" w:themeColor="text2"/>
                          <w:sz w:val="18"/>
                          <w:szCs w:val="18"/>
                          <w:lang w:val="de-CH"/>
                        </w:rPr>
                        <w:t xml:space="preserve"> / </w:t>
                      </w:r>
                      <w:r w:rsidR="00FC3401" w:rsidRPr="00FC3401">
                        <w:rPr>
                          <w:rFonts w:asciiTheme="majorHAnsi" w:hAnsiTheme="majorHAnsi" w:cstheme="majorHAnsi"/>
                          <w:color w:val="1F497D" w:themeColor="text2"/>
                          <w:sz w:val="18"/>
                          <w:szCs w:val="18"/>
                          <w:lang w:val="de-CH"/>
                        </w:rPr>
                        <w:t xml:space="preserve">to </w:t>
                      </w:r>
                      <w:proofErr w:type="spellStart"/>
                      <w:r w:rsidR="006E2777" w:rsidRPr="00FC3401">
                        <w:rPr>
                          <w:rFonts w:asciiTheme="majorHAnsi" w:hAnsiTheme="majorHAnsi" w:cstheme="majorHAnsi"/>
                          <w:color w:val="1F497D" w:themeColor="text2"/>
                          <w:sz w:val="18"/>
                          <w:szCs w:val="18"/>
                          <w:lang w:val="de-CH"/>
                        </w:rPr>
                        <w:t>obtain</w:t>
                      </w:r>
                      <w:proofErr w:type="spellEnd"/>
                    </w:p>
                    <w:bookmarkEnd w:id="2"/>
                    <w:p w14:paraId="13745A43" w14:textId="71B773DC" w:rsidR="002C4832" w:rsidRDefault="002C4832">
                      <w:pPr>
                        <w:rPr>
                          <w:color w:val="1F497D" w:themeColor="text2"/>
                          <w:sz w:val="18"/>
                          <w:szCs w:val="18"/>
                          <w:lang w:val="de-CH"/>
                        </w:rPr>
                      </w:pPr>
                    </w:p>
                    <w:p w14:paraId="25E4AF9E" w14:textId="77777777" w:rsidR="002C4832" w:rsidRPr="002F4F17" w:rsidRDefault="002C4832">
                      <w:pPr>
                        <w:rPr>
                          <w:color w:val="1F497D" w:themeColor="text2"/>
                          <w:sz w:val="18"/>
                          <w:szCs w:val="18"/>
                          <w:lang w:val="de-CH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="00841302" w:rsidRPr="003C5CB3">
        <w:rPr>
          <w:rFonts w:ascii="Arial" w:hAnsi="Arial" w:cs="Arial"/>
          <w:b/>
          <w:bCs/>
          <w:sz w:val="18"/>
          <w:szCs w:val="18"/>
        </w:rPr>
        <w:t>Verfahrensbeteiligte</w:t>
      </w:r>
      <w:r w:rsidRPr="003C5CB3">
        <w:rPr>
          <w:rFonts w:ascii="Arial" w:hAnsi="Arial" w:cs="Arial"/>
          <w:b/>
          <w:bCs/>
          <w:sz w:val="18"/>
          <w:szCs w:val="18"/>
        </w:rPr>
        <w:t xml:space="preserve">: </w:t>
      </w:r>
      <w:r w:rsidR="00841302" w:rsidRPr="003C5CB3">
        <w:rPr>
          <w:rFonts w:ascii="Arial" w:hAnsi="Arial" w:cs="Arial"/>
          <w:b/>
          <w:bCs/>
          <w:sz w:val="18"/>
          <w:szCs w:val="18"/>
        </w:rPr>
        <w:t xml:space="preserve"> </w:t>
      </w:r>
    </w:p>
    <w:p w14:paraId="36D3472B" w14:textId="3F347A3F" w:rsidR="00841302" w:rsidRPr="00841302" w:rsidRDefault="00841302" w:rsidP="00A850CE">
      <w:pPr>
        <w:spacing w:line="276" w:lineRule="auto"/>
        <w:rPr>
          <w:rFonts w:ascii="Arial" w:hAnsi="Arial" w:cs="Arial"/>
          <w:sz w:val="18"/>
          <w:szCs w:val="18"/>
        </w:rPr>
      </w:pPr>
      <w:r w:rsidRPr="00841302">
        <w:rPr>
          <w:rFonts w:ascii="Arial" w:hAnsi="Arial" w:cs="Arial"/>
          <w:sz w:val="18"/>
          <w:szCs w:val="18"/>
        </w:rPr>
        <w:t xml:space="preserve">A.X.________, Beschwerdeführer, vertreten durch Advokatin Nicole Hohl, </w:t>
      </w:r>
    </w:p>
    <w:p w14:paraId="4FB2D17A" w14:textId="3A1DE912" w:rsidR="00841302" w:rsidRPr="00841302" w:rsidRDefault="00841302" w:rsidP="00A850CE">
      <w:pPr>
        <w:spacing w:line="276" w:lineRule="auto"/>
        <w:rPr>
          <w:rFonts w:ascii="Arial" w:hAnsi="Arial" w:cs="Arial"/>
          <w:sz w:val="18"/>
          <w:szCs w:val="18"/>
        </w:rPr>
      </w:pPr>
      <w:r w:rsidRPr="00841302">
        <w:rPr>
          <w:rFonts w:ascii="Arial" w:hAnsi="Arial" w:cs="Arial"/>
          <w:sz w:val="18"/>
          <w:szCs w:val="18"/>
        </w:rPr>
        <w:t xml:space="preserve">gegen </w:t>
      </w:r>
    </w:p>
    <w:p w14:paraId="1BED8063" w14:textId="54F26560" w:rsidR="00841302" w:rsidRPr="00841302" w:rsidRDefault="00841302" w:rsidP="00A850CE">
      <w:pPr>
        <w:spacing w:line="276" w:lineRule="auto"/>
        <w:rPr>
          <w:rFonts w:ascii="Arial" w:hAnsi="Arial" w:cs="Arial"/>
          <w:sz w:val="18"/>
          <w:szCs w:val="18"/>
        </w:rPr>
      </w:pPr>
      <w:r w:rsidRPr="00841302">
        <w:rPr>
          <w:rFonts w:ascii="Arial" w:hAnsi="Arial" w:cs="Arial"/>
          <w:sz w:val="18"/>
          <w:szCs w:val="18"/>
        </w:rPr>
        <w:t xml:space="preserve">Amt für Migration Basel-Landschaft, Regierungsrat des Kantons Basel-Landschaft. </w:t>
      </w:r>
    </w:p>
    <w:p w14:paraId="7BC0E95E" w14:textId="118A14F3" w:rsidR="00841302" w:rsidRPr="00841302" w:rsidRDefault="00841302" w:rsidP="00A850CE">
      <w:pPr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Gegenstand: </w:t>
      </w:r>
      <w:r w:rsidRPr="0072781A">
        <w:rPr>
          <w:rFonts w:ascii="Arial" w:hAnsi="Arial" w:cs="Arial"/>
          <w:sz w:val="18"/>
          <w:szCs w:val="18"/>
          <w:u w:val="single"/>
        </w:rPr>
        <w:t>Nichtverlängerung</w:t>
      </w:r>
      <w:r w:rsidRPr="00841302">
        <w:rPr>
          <w:rFonts w:ascii="Arial" w:hAnsi="Arial" w:cs="Arial"/>
          <w:sz w:val="18"/>
          <w:szCs w:val="18"/>
        </w:rPr>
        <w:t xml:space="preserve"> der </w:t>
      </w:r>
      <w:r w:rsidRPr="0072781A">
        <w:rPr>
          <w:rFonts w:ascii="Arial" w:hAnsi="Arial" w:cs="Arial"/>
          <w:sz w:val="18"/>
          <w:szCs w:val="18"/>
          <w:u w:val="single"/>
        </w:rPr>
        <w:t>Aufenthaltsbewilligung</w:t>
      </w:r>
      <w:r w:rsidRPr="00841302">
        <w:rPr>
          <w:rFonts w:ascii="Arial" w:hAnsi="Arial" w:cs="Arial"/>
          <w:sz w:val="18"/>
          <w:szCs w:val="18"/>
        </w:rPr>
        <w:t xml:space="preserve">, </w:t>
      </w:r>
    </w:p>
    <w:p w14:paraId="658EEA94" w14:textId="727BD874" w:rsidR="00841302" w:rsidRPr="00841302" w:rsidRDefault="00841302" w:rsidP="00A850CE">
      <w:pPr>
        <w:spacing w:line="276" w:lineRule="auto"/>
        <w:rPr>
          <w:rFonts w:ascii="Arial" w:hAnsi="Arial" w:cs="Arial"/>
          <w:sz w:val="18"/>
          <w:szCs w:val="18"/>
        </w:rPr>
      </w:pPr>
      <w:r w:rsidRPr="00841302">
        <w:rPr>
          <w:rFonts w:ascii="Arial" w:hAnsi="Arial" w:cs="Arial"/>
          <w:sz w:val="18"/>
          <w:szCs w:val="18"/>
        </w:rPr>
        <w:t xml:space="preserve">Beschwerde gegen das Urteil des Kantonsgerichts Basel-Landschaft, Abteilung Verfassungs- und Verwaltungsrecht, vom 22. Juli 2009. </w:t>
      </w:r>
    </w:p>
    <w:p w14:paraId="52DF9ACF" w14:textId="77777777" w:rsidR="002B61FF" w:rsidRDefault="002B61FF" w:rsidP="00841302">
      <w:pPr>
        <w:rPr>
          <w:rFonts w:ascii="Arial" w:hAnsi="Arial" w:cs="Arial"/>
          <w:b/>
          <w:sz w:val="18"/>
          <w:szCs w:val="18"/>
        </w:rPr>
      </w:pPr>
    </w:p>
    <w:p w14:paraId="36CA1153" w14:textId="5ABAFF43" w:rsidR="00841302" w:rsidRPr="00841302" w:rsidRDefault="00841302" w:rsidP="00841302">
      <w:pPr>
        <w:rPr>
          <w:rFonts w:ascii="Arial" w:hAnsi="Arial" w:cs="Arial"/>
          <w:b/>
          <w:sz w:val="18"/>
          <w:szCs w:val="18"/>
        </w:rPr>
      </w:pPr>
      <w:r w:rsidRPr="00841302">
        <w:rPr>
          <w:rFonts w:ascii="Arial" w:hAnsi="Arial" w:cs="Arial"/>
          <w:b/>
          <w:sz w:val="18"/>
          <w:szCs w:val="18"/>
        </w:rPr>
        <w:t xml:space="preserve">Sachverhalt: </w:t>
      </w:r>
    </w:p>
    <w:p w14:paraId="13872150" w14:textId="1D5B7086" w:rsidR="00841302" w:rsidRPr="00841302" w:rsidRDefault="00841302" w:rsidP="00841302">
      <w:pPr>
        <w:rPr>
          <w:rFonts w:ascii="Arial" w:hAnsi="Arial" w:cs="Arial"/>
          <w:b/>
          <w:sz w:val="18"/>
          <w:szCs w:val="18"/>
        </w:rPr>
      </w:pPr>
      <w:r w:rsidRPr="00841302">
        <w:rPr>
          <w:rFonts w:ascii="Arial" w:hAnsi="Arial" w:cs="Arial"/>
          <w:b/>
          <w:sz w:val="18"/>
          <w:szCs w:val="18"/>
        </w:rPr>
        <w:t xml:space="preserve">A. </w:t>
      </w:r>
    </w:p>
    <w:p w14:paraId="58BA35BF" w14:textId="5DE9E773" w:rsidR="00841302" w:rsidRPr="00841302" w:rsidRDefault="00841302" w:rsidP="00766B6D">
      <w:pPr>
        <w:spacing w:line="276" w:lineRule="auto"/>
        <w:rPr>
          <w:rFonts w:ascii="Arial" w:hAnsi="Arial" w:cs="Arial"/>
          <w:sz w:val="18"/>
          <w:szCs w:val="18"/>
        </w:rPr>
      </w:pPr>
      <w:r w:rsidRPr="00841302">
        <w:rPr>
          <w:rFonts w:ascii="Arial" w:hAnsi="Arial" w:cs="Arial"/>
          <w:sz w:val="18"/>
          <w:szCs w:val="18"/>
        </w:rPr>
        <w:t xml:space="preserve">Der aus der Türkei stammende A.X.________ (geb. 1971) heiratete am 26. Oktober 2004 in seiner Heimat die ebenfalls türkischstämmige B.Y.________ (geb. 1970), welche zusätzlich das schweizerische </w:t>
      </w:r>
      <w:r w:rsidRPr="0072781A">
        <w:rPr>
          <w:rFonts w:ascii="Arial" w:hAnsi="Arial" w:cs="Arial"/>
          <w:sz w:val="18"/>
          <w:szCs w:val="18"/>
          <w:u w:val="single"/>
        </w:rPr>
        <w:t>Bürgerrecht</w:t>
      </w:r>
      <w:r w:rsidRPr="00841302">
        <w:rPr>
          <w:rFonts w:ascii="Arial" w:hAnsi="Arial" w:cs="Arial"/>
          <w:sz w:val="18"/>
          <w:szCs w:val="18"/>
        </w:rPr>
        <w:t xml:space="preserve"> besitzt. B.X.-Y.________ zog in der Folge ihren Ehemann in die Schweiz nach (Einreise am 22. Dezember 2004), wo er eine Aufenthaltsbewilligung erhielt, welche regelmässig - zuletzt bis zum 21. September 2007 - verlängert wurde. Bereits im Februar 2006 </w:t>
      </w:r>
      <w:proofErr w:type="spellStart"/>
      <w:r w:rsidRPr="00841302">
        <w:rPr>
          <w:rFonts w:ascii="Arial" w:hAnsi="Arial" w:cs="Arial"/>
          <w:sz w:val="18"/>
          <w:szCs w:val="18"/>
        </w:rPr>
        <w:t>verliess</w:t>
      </w:r>
      <w:proofErr w:type="spellEnd"/>
      <w:r w:rsidRPr="00841302">
        <w:rPr>
          <w:rFonts w:ascii="Arial" w:hAnsi="Arial" w:cs="Arial"/>
          <w:sz w:val="18"/>
          <w:szCs w:val="18"/>
        </w:rPr>
        <w:t xml:space="preserve"> B.X.-Y.________ die eheliche Wohnung. Kurz darauf </w:t>
      </w:r>
      <w:r w:rsidRPr="00D316EF">
        <w:rPr>
          <w:rFonts w:ascii="Arial" w:hAnsi="Arial" w:cs="Arial"/>
          <w:sz w:val="18"/>
          <w:szCs w:val="18"/>
          <w:highlight w:val="yellow"/>
        </w:rPr>
        <w:t>erstattete</w:t>
      </w:r>
      <w:r w:rsidRPr="00841302">
        <w:rPr>
          <w:rFonts w:ascii="Arial" w:hAnsi="Arial" w:cs="Arial"/>
          <w:sz w:val="18"/>
          <w:szCs w:val="18"/>
        </w:rPr>
        <w:t xml:space="preserve"> sie gegen ihren Ehemann </w:t>
      </w:r>
      <w:r w:rsidRPr="00D316EF">
        <w:rPr>
          <w:rFonts w:ascii="Arial" w:hAnsi="Arial" w:cs="Arial"/>
          <w:sz w:val="18"/>
          <w:szCs w:val="18"/>
          <w:highlight w:val="yellow"/>
        </w:rPr>
        <w:t>Anzeige</w:t>
      </w:r>
      <w:r w:rsidRPr="00841302">
        <w:rPr>
          <w:rFonts w:ascii="Arial" w:hAnsi="Arial" w:cs="Arial"/>
          <w:sz w:val="18"/>
          <w:szCs w:val="18"/>
        </w:rPr>
        <w:t xml:space="preserve"> wegen </w:t>
      </w:r>
      <w:r w:rsidRPr="0072781A">
        <w:rPr>
          <w:rFonts w:ascii="Arial" w:hAnsi="Arial" w:cs="Arial"/>
          <w:sz w:val="18"/>
          <w:szCs w:val="18"/>
          <w:u w:val="single"/>
        </w:rPr>
        <w:t>häuslicher Gewalt</w:t>
      </w:r>
      <w:r w:rsidRPr="00841302">
        <w:rPr>
          <w:rFonts w:ascii="Arial" w:hAnsi="Arial" w:cs="Arial"/>
          <w:sz w:val="18"/>
          <w:szCs w:val="18"/>
        </w:rPr>
        <w:t xml:space="preserve"> und </w:t>
      </w:r>
      <w:r w:rsidRPr="00D316EF">
        <w:rPr>
          <w:rFonts w:ascii="Arial" w:hAnsi="Arial" w:cs="Arial"/>
          <w:sz w:val="18"/>
          <w:szCs w:val="18"/>
          <w:highlight w:val="yellow"/>
        </w:rPr>
        <w:t>ersuchte</w:t>
      </w:r>
      <w:r w:rsidRPr="00841302">
        <w:rPr>
          <w:rFonts w:ascii="Arial" w:hAnsi="Arial" w:cs="Arial"/>
          <w:sz w:val="18"/>
          <w:szCs w:val="18"/>
        </w:rPr>
        <w:t xml:space="preserve"> beim Bezirksgericht Liestal </w:t>
      </w:r>
      <w:r w:rsidRPr="00D316EF">
        <w:rPr>
          <w:rFonts w:ascii="Arial" w:hAnsi="Arial" w:cs="Arial"/>
          <w:sz w:val="18"/>
          <w:szCs w:val="18"/>
          <w:highlight w:val="yellow"/>
        </w:rPr>
        <w:t>um Bewilligung</w:t>
      </w:r>
      <w:r w:rsidRPr="00841302">
        <w:rPr>
          <w:rFonts w:ascii="Arial" w:hAnsi="Arial" w:cs="Arial"/>
          <w:sz w:val="18"/>
          <w:szCs w:val="18"/>
        </w:rPr>
        <w:t xml:space="preserve"> des Getrenntlebens</w:t>
      </w:r>
      <w:r w:rsidR="004D0B61">
        <w:rPr>
          <w:rFonts w:ascii="Arial" w:hAnsi="Arial" w:cs="Arial"/>
          <w:sz w:val="18"/>
          <w:szCs w:val="18"/>
        </w:rPr>
        <w:t>. Sie</w:t>
      </w:r>
      <w:r w:rsidRPr="00841302">
        <w:rPr>
          <w:rFonts w:ascii="Arial" w:hAnsi="Arial" w:cs="Arial"/>
          <w:sz w:val="18"/>
          <w:szCs w:val="18"/>
        </w:rPr>
        <w:t xml:space="preserve"> </w:t>
      </w:r>
      <w:r w:rsidRPr="00D316EF">
        <w:rPr>
          <w:rFonts w:ascii="Arial" w:hAnsi="Arial" w:cs="Arial"/>
          <w:sz w:val="18"/>
          <w:szCs w:val="18"/>
          <w:highlight w:val="yellow"/>
        </w:rPr>
        <w:t>beantragte</w:t>
      </w:r>
      <w:r w:rsidRPr="00841302">
        <w:rPr>
          <w:rFonts w:ascii="Arial" w:hAnsi="Arial" w:cs="Arial"/>
          <w:sz w:val="18"/>
          <w:szCs w:val="18"/>
        </w:rPr>
        <w:t xml:space="preserve"> am 2. November 2006 jedoch die </w:t>
      </w:r>
      <w:r w:rsidRPr="00D316EF">
        <w:rPr>
          <w:rFonts w:ascii="Arial" w:hAnsi="Arial" w:cs="Arial"/>
          <w:sz w:val="18"/>
          <w:szCs w:val="18"/>
          <w:highlight w:val="yellow"/>
        </w:rPr>
        <w:t>Einstellung</w:t>
      </w:r>
      <w:r w:rsidRPr="00841302">
        <w:rPr>
          <w:rFonts w:ascii="Arial" w:hAnsi="Arial" w:cs="Arial"/>
          <w:sz w:val="18"/>
          <w:szCs w:val="18"/>
        </w:rPr>
        <w:t xml:space="preserve"> des Strafverfahrens, weil sie nochmals versuchen wolle, mit ihrem Ehemann zusammenzukommen. Anfang Mai 2008 gab sie dem Amt für Migration des Kantons Basel-Landschaft jedoch an, die Wiederaufnahme der Beziehung komme nicht in Frage, man sehe sich "mal gar nicht oder mal nach zwei Monaten"; sie hätten auch "sehr viel Streit" und sie habe "schon lange aufgegeben". Mit Eingabe vom 23. Juni 2008 </w:t>
      </w:r>
      <w:r w:rsidRPr="00D316EF">
        <w:rPr>
          <w:rFonts w:ascii="Arial" w:hAnsi="Arial" w:cs="Arial"/>
          <w:sz w:val="18"/>
          <w:szCs w:val="18"/>
          <w:highlight w:val="yellow"/>
        </w:rPr>
        <w:t>reichte</w:t>
      </w:r>
      <w:r w:rsidRPr="00841302">
        <w:rPr>
          <w:rFonts w:ascii="Arial" w:hAnsi="Arial" w:cs="Arial"/>
          <w:sz w:val="18"/>
          <w:szCs w:val="18"/>
        </w:rPr>
        <w:t xml:space="preserve"> B.X.-Y.________ beim Bezirksgericht Liestal </w:t>
      </w:r>
      <w:proofErr w:type="spellStart"/>
      <w:r w:rsidRPr="00841302">
        <w:rPr>
          <w:rFonts w:ascii="Arial" w:hAnsi="Arial" w:cs="Arial"/>
          <w:sz w:val="18"/>
          <w:szCs w:val="18"/>
        </w:rPr>
        <w:t>schliesslich</w:t>
      </w:r>
      <w:proofErr w:type="spellEnd"/>
      <w:r w:rsidRPr="00841302">
        <w:rPr>
          <w:rFonts w:ascii="Arial" w:hAnsi="Arial" w:cs="Arial"/>
          <w:sz w:val="18"/>
          <w:szCs w:val="18"/>
        </w:rPr>
        <w:t xml:space="preserve"> das </w:t>
      </w:r>
      <w:r w:rsidRPr="00D316EF">
        <w:rPr>
          <w:rFonts w:ascii="Arial" w:hAnsi="Arial" w:cs="Arial"/>
          <w:sz w:val="18"/>
          <w:szCs w:val="18"/>
          <w:highlight w:val="yellow"/>
          <w:u w:val="single"/>
        </w:rPr>
        <w:t>Scheidungsbegehren</w:t>
      </w:r>
      <w:r w:rsidRPr="00841302">
        <w:rPr>
          <w:rFonts w:ascii="Arial" w:hAnsi="Arial" w:cs="Arial"/>
          <w:sz w:val="18"/>
          <w:szCs w:val="18"/>
        </w:rPr>
        <w:t xml:space="preserve"> </w:t>
      </w:r>
      <w:r w:rsidRPr="00D316EF">
        <w:rPr>
          <w:rFonts w:ascii="Arial" w:hAnsi="Arial" w:cs="Arial"/>
          <w:sz w:val="18"/>
          <w:szCs w:val="18"/>
          <w:highlight w:val="yellow"/>
        </w:rPr>
        <w:t>ein</w:t>
      </w:r>
      <w:r w:rsidRPr="00841302">
        <w:rPr>
          <w:rFonts w:ascii="Arial" w:hAnsi="Arial" w:cs="Arial"/>
          <w:sz w:val="18"/>
          <w:szCs w:val="18"/>
        </w:rPr>
        <w:t xml:space="preserve">. Am 19. Oktober 2009 wurde die Ehe auf gemeinsames Begehren vom Bezirksgericht Liestal geschieden. Bereits im März 2009 hatten die Eheleute eine Vereinbarung über die </w:t>
      </w:r>
      <w:r w:rsidRPr="000C2F43">
        <w:rPr>
          <w:rFonts w:ascii="Arial" w:hAnsi="Arial" w:cs="Arial"/>
          <w:sz w:val="18"/>
          <w:szCs w:val="18"/>
          <w:u w:val="single"/>
        </w:rPr>
        <w:t>Scheidungsfolgen</w:t>
      </w:r>
      <w:r w:rsidRPr="00841302">
        <w:rPr>
          <w:rFonts w:ascii="Arial" w:hAnsi="Arial" w:cs="Arial"/>
          <w:sz w:val="18"/>
          <w:szCs w:val="18"/>
        </w:rPr>
        <w:t xml:space="preserve"> getroffen. </w:t>
      </w:r>
    </w:p>
    <w:p w14:paraId="7AACD4F9" w14:textId="77777777" w:rsidR="00841302" w:rsidRPr="00841302" w:rsidRDefault="00841302" w:rsidP="00766B6D">
      <w:pPr>
        <w:spacing w:line="276" w:lineRule="auto"/>
        <w:rPr>
          <w:rFonts w:ascii="Arial" w:hAnsi="Arial" w:cs="Arial"/>
          <w:b/>
          <w:sz w:val="18"/>
          <w:szCs w:val="18"/>
        </w:rPr>
      </w:pPr>
      <w:r w:rsidRPr="00841302">
        <w:rPr>
          <w:rFonts w:ascii="Arial" w:hAnsi="Arial" w:cs="Arial"/>
          <w:b/>
          <w:sz w:val="18"/>
          <w:szCs w:val="18"/>
        </w:rPr>
        <w:t xml:space="preserve">B. </w:t>
      </w:r>
    </w:p>
    <w:p w14:paraId="53734692" w14:textId="1A1F0E8D" w:rsidR="00841302" w:rsidRPr="00841302" w:rsidRDefault="00841302" w:rsidP="00766B6D">
      <w:pPr>
        <w:spacing w:line="276" w:lineRule="auto"/>
        <w:rPr>
          <w:rFonts w:ascii="Arial" w:hAnsi="Arial" w:cs="Arial"/>
          <w:sz w:val="18"/>
          <w:szCs w:val="18"/>
        </w:rPr>
      </w:pPr>
      <w:r w:rsidRPr="00841302">
        <w:rPr>
          <w:rFonts w:ascii="Arial" w:hAnsi="Arial" w:cs="Arial"/>
          <w:sz w:val="18"/>
          <w:szCs w:val="18"/>
        </w:rPr>
        <w:t xml:space="preserve">Rund eineinhalb Jahre vorher - am 21. September 2007 - hatte der Arbeitgeber von A.X.______ um </w:t>
      </w:r>
      <w:r w:rsidRPr="00D316EF">
        <w:rPr>
          <w:rFonts w:ascii="Arial" w:hAnsi="Arial" w:cs="Arial"/>
          <w:sz w:val="18"/>
          <w:szCs w:val="18"/>
          <w:highlight w:val="yellow"/>
          <w:u w:val="single"/>
        </w:rPr>
        <w:t>Verlängerung</w:t>
      </w:r>
      <w:r w:rsidRPr="00841302">
        <w:rPr>
          <w:rFonts w:ascii="Arial" w:hAnsi="Arial" w:cs="Arial"/>
          <w:sz w:val="18"/>
          <w:szCs w:val="18"/>
        </w:rPr>
        <w:t xml:space="preserve"> von dessen Aufenthaltsbewilligung </w:t>
      </w:r>
      <w:r w:rsidRPr="00D316EF">
        <w:rPr>
          <w:rFonts w:ascii="Arial" w:hAnsi="Arial" w:cs="Arial"/>
          <w:sz w:val="18"/>
          <w:szCs w:val="18"/>
          <w:highlight w:val="yellow"/>
        </w:rPr>
        <w:t>ersucht</w:t>
      </w:r>
      <w:r w:rsidRPr="00841302">
        <w:rPr>
          <w:rFonts w:ascii="Arial" w:hAnsi="Arial" w:cs="Arial"/>
          <w:sz w:val="18"/>
          <w:szCs w:val="18"/>
        </w:rPr>
        <w:t xml:space="preserve">. Dieses Gesuch blieb ohne Erfolg (vgl. Verfügung des Amtes für Migration Basel-Landschaft vom 21. Juli 2008). Gleichzeitig wurde A.X.________ aus der Schweiz </w:t>
      </w:r>
      <w:r w:rsidRPr="005A1180">
        <w:rPr>
          <w:rFonts w:ascii="Arial" w:hAnsi="Arial" w:cs="Arial"/>
          <w:sz w:val="18"/>
          <w:szCs w:val="18"/>
          <w:u w:val="single"/>
        </w:rPr>
        <w:t>weggewiesen</w:t>
      </w:r>
      <w:r w:rsidRPr="00841302">
        <w:rPr>
          <w:rFonts w:ascii="Arial" w:hAnsi="Arial" w:cs="Arial"/>
          <w:sz w:val="18"/>
          <w:szCs w:val="18"/>
        </w:rPr>
        <w:t xml:space="preserve">. </w:t>
      </w:r>
    </w:p>
    <w:p w14:paraId="08674175" w14:textId="3D18258C" w:rsidR="00841302" w:rsidRPr="00841302" w:rsidRDefault="00841302" w:rsidP="00766B6D">
      <w:pPr>
        <w:spacing w:line="276" w:lineRule="auto"/>
        <w:rPr>
          <w:rFonts w:ascii="Arial" w:hAnsi="Arial" w:cs="Arial"/>
          <w:sz w:val="18"/>
          <w:szCs w:val="18"/>
        </w:rPr>
      </w:pPr>
      <w:r w:rsidRPr="00841302">
        <w:rPr>
          <w:rFonts w:ascii="Arial" w:hAnsi="Arial" w:cs="Arial"/>
          <w:sz w:val="18"/>
          <w:szCs w:val="18"/>
        </w:rPr>
        <w:t xml:space="preserve">Gegen diese Verfügung wehrte sich der </w:t>
      </w:r>
      <w:r w:rsidRPr="005A1180">
        <w:rPr>
          <w:rFonts w:ascii="Arial" w:hAnsi="Arial" w:cs="Arial"/>
          <w:sz w:val="18"/>
          <w:szCs w:val="18"/>
          <w:u w:val="single"/>
        </w:rPr>
        <w:t>Betroffene</w:t>
      </w:r>
      <w:r w:rsidRPr="00841302">
        <w:rPr>
          <w:rFonts w:ascii="Arial" w:hAnsi="Arial" w:cs="Arial"/>
          <w:sz w:val="18"/>
          <w:szCs w:val="18"/>
        </w:rPr>
        <w:t xml:space="preserve"> vergeblich beim Regierungsrat des Kantons Basel-Landschaft: Obwohl er u.a. zahlreiche neue </w:t>
      </w:r>
      <w:r w:rsidRPr="00D316EF">
        <w:rPr>
          <w:rFonts w:ascii="Arial" w:hAnsi="Arial" w:cs="Arial"/>
          <w:sz w:val="18"/>
          <w:szCs w:val="18"/>
          <w:highlight w:val="yellow"/>
          <w:u w:val="single"/>
        </w:rPr>
        <w:t>Beweismittel</w:t>
      </w:r>
      <w:r w:rsidRPr="00841302">
        <w:rPr>
          <w:rFonts w:ascii="Arial" w:hAnsi="Arial" w:cs="Arial"/>
          <w:sz w:val="18"/>
          <w:szCs w:val="18"/>
        </w:rPr>
        <w:t xml:space="preserve"> </w:t>
      </w:r>
      <w:r w:rsidRPr="00D316EF">
        <w:rPr>
          <w:rFonts w:ascii="Arial" w:hAnsi="Arial" w:cs="Arial"/>
          <w:sz w:val="18"/>
          <w:szCs w:val="18"/>
          <w:highlight w:val="yellow"/>
          <w:u w:val="single"/>
        </w:rPr>
        <w:t>eingereicht</w:t>
      </w:r>
      <w:r w:rsidRPr="00841302">
        <w:rPr>
          <w:rFonts w:ascii="Arial" w:hAnsi="Arial" w:cs="Arial"/>
          <w:sz w:val="18"/>
          <w:szCs w:val="18"/>
        </w:rPr>
        <w:t xml:space="preserve"> hatte, welche belegen sollten, dass er sich </w:t>
      </w:r>
      <w:r w:rsidRPr="00792AE8">
        <w:rPr>
          <w:rFonts w:ascii="Arial" w:hAnsi="Arial" w:cs="Arial"/>
          <w:sz w:val="18"/>
          <w:szCs w:val="18"/>
          <w:u w:val="single"/>
        </w:rPr>
        <w:t>berechtigterweise</w:t>
      </w:r>
      <w:r w:rsidRPr="00841302">
        <w:rPr>
          <w:rFonts w:ascii="Arial" w:hAnsi="Arial" w:cs="Arial"/>
          <w:sz w:val="18"/>
          <w:szCs w:val="18"/>
        </w:rPr>
        <w:t xml:space="preserve"> Hoffnung auf eine Wiederaufnahme der ehelichen Gemeinschaft mache (darunter Fotos und eine Liste der von seiner Frau im Sommer/Herbst 2008 verfassten SMS-Nachrichten</w:t>
      </w:r>
      <w:r w:rsidR="00105A53">
        <w:rPr>
          <w:rFonts w:ascii="Arial" w:hAnsi="Arial" w:cs="Arial"/>
          <w:sz w:val="18"/>
          <w:szCs w:val="18"/>
        </w:rPr>
        <w:t>)</w:t>
      </w:r>
      <w:r w:rsidR="00DF2A35">
        <w:rPr>
          <w:rFonts w:ascii="Arial" w:hAnsi="Arial" w:cs="Arial"/>
          <w:sz w:val="18"/>
          <w:szCs w:val="18"/>
        </w:rPr>
        <w:t>,</w:t>
      </w:r>
      <w:r w:rsidRPr="00841302">
        <w:rPr>
          <w:rFonts w:ascii="Arial" w:hAnsi="Arial" w:cs="Arial"/>
          <w:sz w:val="18"/>
          <w:szCs w:val="18"/>
        </w:rPr>
        <w:t xml:space="preserve"> </w:t>
      </w:r>
      <w:r w:rsidRPr="00D316EF">
        <w:rPr>
          <w:rFonts w:ascii="Arial" w:hAnsi="Arial" w:cs="Arial"/>
          <w:sz w:val="18"/>
          <w:szCs w:val="18"/>
          <w:highlight w:val="yellow"/>
        </w:rPr>
        <w:t>wies</w:t>
      </w:r>
      <w:r w:rsidRPr="00841302">
        <w:rPr>
          <w:rFonts w:ascii="Arial" w:hAnsi="Arial" w:cs="Arial"/>
          <w:sz w:val="18"/>
          <w:szCs w:val="18"/>
        </w:rPr>
        <w:t xml:space="preserve"> der Regierungsrat seine </w:t>
      </w:r>
      <w:r w:rsidRPr="00D316EF">
        <w:rPr>
          <w:rFonts w:ascii="Arial" w:hAnsi="Arial" w:cs="Arial"/>
          <w:sz w:val="18"/>
          <w:szCs w:val="18"/>
          <w:highlight w:val="yellow"/>
        </w:rPr>
        <w:t>Beschwerde</w:t>
      </w:r>
      <w:r w:rsidRPr="00841302">
        <w:rPr>
          <w:rFonts w:ascii="Arial" w:hAnsi="Arial" w:cs="Arial"/>
          <w:sz w:val="18"/>
          <w:szCs w:val="18"/>
        </w:rPr>
        <w:t xml:space="preserve"> am 13. Januar 2009 </w:t>
      </w:r>
      <w:r w:rsidRPr="00D316EF">
        <w:rPr>
          <w:rFonts w:ascii="Arial" w:hAnsi="Arial" w:cs="Arial"/>
          <w:sz w:val="18"/>
          <w:szCs w:val="18"/>
          <w:highlight w:val="yellow"/>
        </w:rPr>
        <w:t>ab</w:t>
      </w:r>
      <w:r w:rsidRPr="00841302">
        <w:rPr>
          <w:rFonts w:ascii="Arial" w:hAnsi="Arial" w:cs="Arial"/>
          <w:sz w:val="18"/>
          <w:szCs w:val="18"/>
        </w:rPr>
        <w:t xml:space="preserve">. Er kam im Wesentlichen zum Schluss, A.X.________ </w:t>
      </w:r>
      <w:r w:rsidRPr="00FD2A66">
        <w:rPr>
          <w:rFonts w:ascii="Arial" w:hAnsi="Arial" w:cs="Arial"/>
          <w:sz w:val="18"/>
          <w:szCs w:val="18"/>
          <w:u w:val="single"/>
        </w:rPr>
        <w:t>berufe</w:t>
      </w:r>
      <w:r w:rsidRPr="00841302">
        <w:rPr>
          <w:rFonts w:ascii="Arial" w:hAnsi="Arial" w:cs="Arial"/>
          <w:sz w:val="18"/>
          <w:szCs w:val="18"/>
        </w:rPr>
        <w:t xml:space="preserve"> </w:t>
      </w:r>
      <w:r w:rsidRPr="00FD2A66">
        <w:rPr>
          <w:rFonts w:ascii="Arial" w:hAnsi="Arial" w:cs="Arial"/>
          <w:sz w:val="18"/>
          <w:szCs w:val="18"/>
          <w:u w:val="single"/>
        </w:rPr>
        <w:t>sich</w:t>
      </w:r>
      <w:r w:rsidRPr="00841302">
        <w:rPr>
          <w:rFonts w:ascii="Arial" w:hAnsi="Arial" w:cs="Arial"/>
          <w:sz w:val="18"/>
          <w:szCs w:val="18"/>
        </w:rPr>
        <w:t xml:space="preserve"> in </w:t>
      </w:r>
      <w:r w:rsidRPr="00FD2A66">
        <w:rPr>
          <w:rFonts w:ascii="Arial" w:hAnsi="Arial" w:cs="Arial"/>
          <w:sz w:val="18"/>
          <w:szCs w:val="18"/>
          <w:u w:val="single"/>
        </w:rPr>
        <w:t>rechtsmissbräuchlicher</w:t>
      </w:r>
      <w:r w:rsidRPr="00841302">
        <w:rPr>
          <w:rFonts w:ascii="Arial" w:hAnsi="Arial" w:cs="Arial"/>
          <w:sz w:val="18"/>
          <w:szCs w:val="18"/>
        </w:rPr>
        <w:t xml:space="preserve"> Weise </w:t>
      </w:r>
      <w:r w:rsidRPr="00FD2A66">
        <w:rPr>
          <w:rFonts w:ascii="Arial" w:hAnsi="Arial" w:cs="Arial"/>
          <w:sz w:val="18"/>
          <w:szCs w:val="18"/>
          <w:u w:val="single"/>
        </w:rPr>
        <w:t>auf</w:t>
      </w:r>
      <w:r w:rsidRPr="00841302">
        <w:rPr>
          <w:rFonts w:ascii="Arial" w:hAnsi="Arial" w:cs="Arial"/>
          <w:sz w:val="18"/>
          <w:szCs w:val="18"/>
        </w:rPr>
        <w:t xml:space="preserve"> eine </w:t>
      </w:r>
      <w:proofErr w:type="spellStart"/>
      <w:r w:rsidRPr="00841302">
        <w:rPr>
          <w:rFonts w:ascii="Arial" w:hAnsi="Arial" w:cs="Arial"/>
          <w:sz w:val="18"/>
          <w:szCs w:val="18"/>
        </w:rPr>
        <w:t>bloss</w:t>
      </w:r>
      <w:proofErr w:type="spellEnd"/>
      <w:r w:rsidRPr="00841302">
        <w:rPr>
          <w:rFonts w:ascii="Arial" w:hAnsi="Arial" w:cs="Arial"/>
          <w:sz w:val="18"/>
          <w:szCs w:val="18"/>
        </w:rPr>
        <w:t xml:space="preserve"> noch formell bestehende Ehe, um in der Schweiz die Verlängerung seiner Aufenthaltsbewilligung zu </w:t>
      </w:r>
      <w:r w:rsidRPr="004D1BB0">
        <w:rPr>
          <w:rFonts w:ascii="Arial" w:hAnsi="Arial" w:cs="Arial"/>
          <w:sz w:val="18"/>
          <w:szCs w:val="18"/>
          <w:u w:val="single"/>
        </w:rPr>
        <w:t>erwirken</w:t>
      </w:r>
      <w:r w:rsidRPr="00841302">
        <w:rPr>
          <w:rFonts w:ascii="Arial" w:hAnsi="Arial" w:cs="Arial"/>
          <w:sz w:val="18"/>
          <w:szCs w:val="18"/>
        </w:rPr>
        <w:t xml:space="preserve">. </w:t>
      </w:r>
    </w:p>
    <w:p w14:paraId="47186EAC" w14:textId="626532BD" w:rsidR="00841302" w:rsidRPr="00841302" w:rsidRDefault="00841302" w:rsidP="00766B6D">
      <w:pPr>
        <w:spacing w:line="276" w:lineRule="auto"/>
        <w:rPr>
          <w:rFonts w:ascii="Arial" w:hAnsi="Arial" w:cs="Arial"/>
          <w:sz w:val="18"/>
          <w:szCs w:val="18"/>
        </w:rPr>
      </w:pPr>
      <w:r w:rsidRPr="00841302">
        <w:rPr>
          <w:rFonts w:ascii="Arial" w:hAnsi="Arial" w:cs="Arial"/>
          <w:sz w:val="18"/>
          <w:szCs w:val="18"/>
        </w:rPr>
        <w:t>Hie</w:t>
      </w:r>
      <w:r w:rsidR="00DF2A35">
        <w:rPr>
          <w:rFonts w:ascii="Arial" w:hAnsi="Arial" w:cs="Arial"/>
          <w:sz w:val="18"/>
          <w:szCs w:val="18"/>
        </w:rPr>
        <w:t>r</w:t>
      </w:r>
      <w:r w:rsidRPr="00841302">
        <w:rPr>
          <w:rFonts w:ascii="Arial" w:hAnsi="Arial" w:cs="Arial"/>
          <w:sz w:val="18"/>
          <w:szCs w:val="18"/>
        </w:rPr>
        <w:t xml:space="preserve">gegen </w:t>
      </w:r>
      <w:r w:rsidRPr="00110F42">
        <w:rPr>
          <w:rFonts w:ascii="Arial" w:hAnsi="Arial" w:cs="Arial"/>
          <w:sz w:val="18"/>
          <w:szCs w:val="18"/>
          <w:u w:val="single"/>
        </w:rPr>
        <w:t>gelangte</w:t>
      </w:r>
      <w:r w:rsidRPr="00841302">
        <w:rPr>
          <w:rFonts w:ascii="Arial" w:hAnsi="Arial" w:cs="Arial"/>
          <w:sz w:val="18"/>
          <w:szCs w:val="18"/>
        </w:rPr>
        <w:t xml:space="preserve"> A.X.________ </w:t>
      </w:r>
      <w:r w:rsidRPr="00110F42">
        <w:rPr>
          <w:rFonts w:ascii="Arial" w:hAnsi="Arial" w:cs="Arial"/>
          <w:sz w:val="18"/>
          <w:szCs w:val="18"/>
          <w:u w:val="single"/>
        </w:rPr>
        <w:t>ans</w:t>
      </w:r>
      <w:r w:rsidRPr="00841302">
        <w:rPr>
          <w:rFonts w:ascii="Arial" w:hAnsi="Arial" w:cs="Arial"/>
          <w:sz w:val="18"/>
          <w:szCs w:val="18"/>
        </w:rPr>
        <w:t xml:space="preserve"> Kantonsgericht Basel-Landschaft und verlangte die Verlängerung seiner Aufenthaltsbewilligung. Gleichzeitig </w:t>
      </w:r>
      <w:r w:rsidRPr="00D316EF">
        <w:rPr>
          <w:rFonts w:ascii="Arial" w:hAnsi="Arial" w:cs="Arial"/>
          <w:sz w:val="18"/>
          <w:szCs w:val="18"/>
          <w:highlight w:val="yellow"/>
        </w:rPr>
        <w:t>stellte</w:t>
      </w:r>
      <w:r w:rsidRPr="00841302">
        <w:rPr>
          <w:rFonts w:ascii="Arial" w:hAnsi="Arial" w:cs="Arial"/>
          <w:sz w:val="18"/>
          <w:szCs w:val="18"/>
        </w:rPr>
        <w:t xml:space="preserve"> er u.a. </w:t>
      </w:r>
      <w:r w:rsidRPr="00D316EF">
        <w:rPr>
          <w:rFonts w:ascii="Arial" w:hAnsi="Arial" w:cs="Arial"/>
          <w:sz w:val="18"/>
          <w:szCs w:val="18"/>
          <w:highlight w:val="yellow"/>
        </w:rPr>
        <w:t>den Antrag</w:t>
      </w:r>
      <w:r w:rsidRPr="00841302">
        <w:rPr>
          <w:rFonts w:ascii="Arial" w:hAnsi="Arial" w:cs="Arial"/>
          <w:sz w:val="18"/>
          <w:szCs w:val="18"/>
        </w:rPr>
        <w:t xml:space="preserve">, er </w:t>
      </w:r>
      <w:proofErr w:type="gramStart"/>
      <w:r w:rsidRPr="00841302">
        <w:rPr>
          <w:rFonts w:ascii="Arial" w:hAnsi="Arial" w:cs="Arial"/>
          <w:sz w:val="18"/>
          <w:szCs w:val="18"/>
        </w:rPr>
        <w:t>selber</w:t>
      </w:r>
      <w:proofErr w:type="gramEnd"/>
      <w:r w:rsidRPr="00841302">
        <w:rPr>
          <w:rFonts w:ascii="Arial" w:hAnsi="Arial" w:cs="Arial"/>
          <w:sz w:val="18"/>
          <w:szCs w:val="18"/>
        </w:rPr>
        <w:t xml:space="preserve"> und seine Ehefrau seien persönlich zur Sache zu befragen. </w:t>
      </w:r>
    </w:p>
    <w:p w14:paraId="0F5A9295" w14:textId="7BFB01F9" w:rsidR="00841302" w:rsidRPr="00841302" w:rsidRDefault="00841302" w:rsidP="00766B6D">
      <w:pPr>
        <w:spacing w:line="276" w:lineRule="auto"/>
        <w:rPr>
          <w:rFonts w:ascii="Arial" w:hAnsi="Arial" w:cs="Arial"/>
          <w:b/>
          <w:sz w:val="18"/>
          <w:szCs w:val="18"/>
        </w:rPr>
      </w:pPr>
      <w:r w:rsidRPr="00841302">
        <w:rPr>
          <w:rFonts w:ascii="Arial" w:hAnsi="Arial" w:cs="Arial"/>
          <w:b/>
          <w:sz w:val="18"/>
          <w:szCs w:val="18"/>
        </w:rPr>
        <w:t xml:space="preserve">C. </w:t>
      </w:r>
    </w:p>
    <w:p w14:paraId="021C2C83" w14:textId="4669C979" w:rsidR="00841302" w:rsidRPr="00841302" w:rsidRDefault="00841302" w:rsidP="00CB7DD0">
      <w:pPr>
        <w:rPr>
          <w:rFonts w:ascii="Arial" w:hAnsi="Arial" w:cs="Arial"/>
          <w:sz w:val="18"/>
          <w:szCs w:val="18"/>
        </w:rPr>
      </w:pPr>
      <w:r w:rsidRPr="00E1273F">
        <w:rPr>
          <w:rFonts w:ascii="Arial" w:hAnsi="Arial" w:cs="Arial"/>
          <w:sz w:val="18"/>
          <w:szCs w:val="18"/>
        </w:rPr>
        <w:t xml:space="preserve">Nachdem das Kantonsgericht Basel-Landschaft (Abteilung Verfassungs- und Verwaltungsrecht) dem Antrag auf persönliche Befragung der Eheleute am 22. Juli 2009 entsprochen hatte, </w:t>
      </w:r>
      <w:r w:rsidRPr="00D316EF">
        <w:rPr>
          <w:rFonts w:ascii="Arial" w:hAnsi="Arial" w:cs="Arial"/>
          <w:sz w:val="18"/>
          <w:szCs w:val="18"/>
          <w:highlight w:val="yellow"/>
        </w:rPr>
        <w:t xml:space="preserve">wies es </w:t>
      </w:r>
      <w:r w:rsidRPr="00D316EF">
        <w:rPr>
          <w:rFonts w:ascii="Arial" w:hAnsi="Arial" w:cs="Arial"/>
          <w:sz w:val="18"/>
          <w:szCs w:val="18"/>
        </w:rPr>
        <w:t xml:space="preserve">mit Urteil vom gleichen Tag die gegen den Entscheid </w:t>
      </w:r>
      <w:r w:rsidR="00766B6D" w:rsidRPr="00D316EF">
        <w:rPr>
          <w:rFonts w:ascii="Arial" w:hAnsi="Arial" w:cs="Arial"/>
          <w:sz w:val="18"/>
          <w:szCs w:val="18"/>
        </w:rPr>
        <w:t>des Regierungsrat</w:t>
      </w:r>
      <w:r w:rsidR="00110F42" w:rsidRPr="00D316EF">
        <w:rPr>
          <w:rFonts w:ascii="Arial" w:hAnsi="Arial" w:cs="Arial"/>
          <w:sz w:val="18"/>
          <w:szCs w:val="18"/>
        </w:rPr>
        <w:t>s</w:t>
      </w:r>
      <w:r w:rsidR="00766B6D" w:rsidRPr="00D316EF">
        <w:rPr>
          <w:rFonts w:ascii="Arial" w:hAnsi="Arial" w:cs="Arial"/>
          <w:sz w:val="18"/>
          <w:szCs w:val="18"/>
        </w:rPr>
        <w:t xml:space="preserve"> </w:t>
      </w:r>
      <w:r w:rsidRPr="00D316EF">
        <w:rPr>
          <w:rFonts w:ascii="Arial" w:hAnsi="Arial" w:cs="Arial"/>
          <w:sz w:val="18"/>
          <w:szCs w:val="18"/>
        </w:rPr>
        <w:t>erhobene Beschwerde ab.</w:t>
      </w:r>
      <w:r w:rsidRPr="00841302">
        <w:rPr>
          <w:rFonts w:ascii="Arial" w:hAnsi="Arial" w:cs="Arial"/>
          <w:sz w:val="18"/>
          <w:szCs w:val="18"/>
        </w:rPr>
        <w:t xml:space="preserve"> </w:t>
      </w:r>
    </w:p>
    <w:p w14:paraId="0C3A5D04" w14:textId="4C29AF76" w:rsidR="00841302" w:rsidRPr="00841302" w:rsidRDefault="00DD3454" w:rsidP="00841302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665920" behindDoc="1" locked="0" layoutInCell="1" allowOverlap="1" wp14:anchorId="1C0B967E" wp14:editId="5CF63362">
                <wp:simplePos x="0" y="0"/>
                <wp:positionH relativeFrom="margin">
                  <wp:posOffset>5155194</wp:posOffset>
                </wp:positionH>
                <wp:positionV relativeFrom="page">
                  <wp:posOffset>416082</wp:posOffset>
                </wp:positionV>
                <wp:extent cx="1419225" cy="6680835"/>
                <wp:effectExtent l="0" t="0" r="28575" b="24765"/>
                <wp:wrapTight wrapText="bothSides">
                  <wp:wrapPolygon edited="0">
                    <wp:start x="0" y="0"/>
                    <wp:lineTo x="0" y="21618"/>
                    <wp:lineTo x="21745" y="21618"/>
                    <wp:lineTo x="21745" y="0"/>
                    <wp:lineTo x="0" y="0"/>
                  </wp:wrapPolygon>
                </wp:wrapTight>
                <wp:docPr id="5" name="Auto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9225" cy="66808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5875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1002">
                          <a:schemeClr val="lt2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14:paraId="2348B20A" w14:textId="6451305A" w:rsidR="000478EF" w:rsidRPr="00FC3401" w:rsidRDefault="00321ED6" w:rsidP="008B2A95">
                            <w:pPr>
                              <w:rPr>
                                <w:rFonts w:asciiTheme="majorHAnsi" w:hAnsiTheme="majorHAnsi" w:cstheme="majorHAnsi"/>
                                <w:color w:val="1F497D" w:themeColor="text2"/>
                                <w:sz w:val="18"/>
                                <w:szCs w:val="18"/>
                                <w:lang w:val="fr-CH"/>
                              </w:rPr>
                            </w:pPr>
                            <w:bookmarkStart w:id="3" w:name="_Hlk38297495"/>
                            <w:bookmarkStart w:id="4" w:name="_Hlk38297496"/>
                            <w:proofErr w:type="gramStart"/>
                            <w:r w:rsidRPr="00FC3401">
                              <w:rPr>
                                <w:rFonts w:asciiTheme="majorHAnsi" w:hAnsiTheme="majorHAnsi" w:cstheme="majorHAnsi"/>
                                <w:color w:val="1F497D" w:themeColor="text2"/>
                                <w:sz w:val="18"/>
                                <w:szCs w:val="18"/>
                                <w:lang w:val="fr-CH"/>
                              </w:rPr>
                              <w:t>die</w:t>
                            </w:r>
                            <w:proofErr w:type="gramEnd"/>
                            <w:r w:rsidRPr="00FC3401">
                              <w:rPr>
                                <w:rFonts w:asciiTheme="majorHAnsi" w:hAnsiTheme="majorHAnsi" w:cstheme="majorHAnsi"/>
                                <w:color w:val="1F497D" w:themeColor="text2"/>
                                <w:sz w:val="18"/>
                                <w:szCs w:val="18"/>
                                <w:lang w:val="fr-CH"/>
                              </w:rPr>
                              <w:t xml:space="preserve"> Vernehmlassung</w:t>
                            </w:r>
                            <w:r w:rsidR="0078082F" w:rsidRPr="00FC3401">
                              <w:rPr>
                                <w:rFonts w:asciiTheme="majorHAnsi" w:hAnsiTheme="majorHAnsi" w:cstheme="majorHAnsi"/>
                                <w:color w:val="1F497D" w:themeColor="text2"/>
                                <w:sz w:val="18"/>
                                <w:szCs w:val="18"/>
                                <w:lang w:val="fr-CH"/>
                              </w:rPr>
                              <w:t xml:space="preserve"> = procédure de consultation / consultation process</w:t>
                            </w:r>
                          </w:p>
                          <w:p w14:paraId="3983BFCF" w14:textId="0E622DF6" w:rsidR="00321ED6" w:rsidRPr="00FC3401" w:rsidRDefault="00321ED6" w:rsidP="008B2A95">
                            <w:pPr>
                              <w:rPr>
                                <w:rFonts w:asciiTheme="majorHAnsi" w:hAnsiTheme="majorHAnsi" w:cstheme="majorHAnsi"/>
                                <w:color w:val="1F497D" w:themeColor="text2"/>
                                <w:sz w:val="18"/>
                                <w:szCs w:val="18"/>
                                <w:lang w:val="fr-CH"/>
                              </w:rPr>
                            </w:pPr>
                          </w:p>
                          <w:p w14:paraId="6789EDF6" w14:textId="317AEE07" w:rsidR="00321ED6" w:rsidRPr="00FC3401" w:rsidRDefault="00321ED6" w:rsidP="008B2A95">
                            <w:pPr>
                              <w:rPr>
                                <w:rFonts w:asciiTheme="majorHAnsi" w:hAnsiTheme="majorHAnsi" w:cstheme="majorHAnsi"/>
                                <w:color w:val="1F497D" w:themeColor="text2"/>
                                <w:sz w:val="18"/>
                                <w:szCs w:val="18"/>
                                <w:lang w:val="fr-CH"/>
                              </w:rPr>
                            </w:pPr>
                          </w:p>
                          <w:p w14:paraId="14C5ACF6" w14:textId="7E8921D2" w:rsidR="00BA668D" w:rsidRPr="00FC3401" w:rsidRDefault="00BA668D" w:rsidP="008B2A95">
                            <w:pPr>
                              <w:rPr>
                                <w:rFonts w:asciiTheme="majorHAnsi" w:hAnsiTheme="majorHAnsi" w:cstheme="majorHAnsi"/>
                                <w:color w:val="1F497D" w:themeColor="text2"/>
                                <w:sz w:val="18"/>
                                <w:szCs w:val="18"/>
                                <w:lang w:val="fr-CH"/>
                              </w:rPr>
                            </w:pPr>
                          </w:p>
                          <w:p w14:paraId="3268B469" w14:textId="6190A633" w:rsidR="00BA668D" w:rsidRPr="00FC3401" w:rsidRDefault="00DA7ADF" w:rsidP="008B2A95">
                            <w:pPr>
                              <w:rPr>
                                <w:rFonts w:asciiTheme="majorHAnsi" w:hAnsiTheme="majorHAnsi" w:cstheme="majorHAnsi"/>
                                <w:color w:val="1F497D" w:themeColor="text2"/>
                                <w:sz w:val="18"/>
                                <w:szCs w:val="18"/>
                              </w:rPr>
                            </w:pPr>
                            <w:r w:rsidRPr="00FC3401">
                              <w:rPr>
                                <w:rFonts w:asciiTheme="majorHAnsi" w:hAnsiTheme="majorHAnsi" w:cstheme="majorHAnsi"/>
                                <w:color w:val="1F497D" w:themeColor="text2"/>
                                <w:sz w:val="18"/>
                                <w:szCs w:val="18"/>
                              </w:rPr>
                              <w:t>der Aufenthalt</w:t>
                            </w:r>
                            <w:r w:rsidR="00D66CCF" w:rsidRPr="00FC3401">
                              <w:rPr>
                                <w:rFonts w:asciiTheme="majorHAnsi" w:hAnsiTheme="majorHAnsi" w:cstheme="majorHAnsi"/>
                                <w:color w:val="1F497D" w:themeColor="text2"/>
                                <w:sz w:val="18"/>
                                <w:szCs w:val="18"/>
                              </w:rPr>
                              <w:t xml:space="preserve"> = </w:t>
                            </w:r>
                            <w:proofErr w:type="spellStart"/>
                            <w:r w:rsidR="00D66CCF" w:rsidRPr="00FC3401">
                              <w:rPr>
                                <w:rFonts w:asciiTheme="majorHAnsi" w:hAnsiTheme="majorHAnsi" w:cstheme="majorHAnsi"/>
                                <w:color w:val="1F497D" w:themeColor="text2"/>
                                <w:sz w:val="18"/>
                                <w:szCs w:val="18"/>
                              </w:rPr>
                              <w:t>s</w:t>
                            </w:r>
                            <w:r w:rsidR="008A0779" w:rsidRPr="00FC3401">
                              <w:rPr>
                                <w:rFonts w:asciiTheme="majorHAnsi" w:hAnsiTheme="majorHAnsi" w:cstheme="majorHAnsi"/>
                                <w:color w:val="1F497D" w:themeColor="text2"/>
                                <w:sz w:val="18"/>
                                <w:szCs w:val="18"/>
                              </w:rPr>
                              <w:t>é</w:t>
                            </w:r>
                            <w:r w:rsidR="00D66CCF" w:rsidRPr="00FC3401">
                              <w:rPr>
                                <w:rFonts w:asciiTheme="majorHAnsi" w:hAnsiTheme="majorHAnsi" w:cstheme="majorHAnsi"/>
                                <w:color w:val="1F497D" w:themeColor="text2"/>
                                <w:sz w:val="18"/>
                                <w:szCs w:val="18"/>
                              </w:rPr>
                              <w:t>jour</w:t>
                            </w:r>
                            <w:proofErr w:type="spellEnd"/>
                            <w:r w:rsidR="008A0779" w:rsidRPr="00FC3401">
                              <w:rPr>
                                <w:rFonts w:asciiTheme="majorHAnsi" w:hAnsiTheme="majorHAnsi" w:cstheme="majorHAnsi"/>
                                <w:color w:val="1F497D" w:themeColor="text2"/>
                                <w:sz w:val="18"/>
                                <w:szCs w:val="18"/>
                              </w:rPr>
                              <w:t xml:space="preserve"> / </w:t>
                            </w:r>
                            <w:proofErr w:type="spellStart"/>
                            <w:r w:rsidR="00102B19" w:rsidRPr="00FC3401">
                              <w:rPr>
                                <w:rFonts w:asciiTheme="majorHAnsi" w:hAnsiTheme="majorHAnsi" w:cstheme="majorHAnsi"/>
                                <w:color w:val="1F497D" w:themeColor="text2"/>
                                <w:sz w:val="18"/>
                                <w:szCs w:val="18"/>
                              </w:rPr>
                              <w:t>residence</w:t>
                            </w:r>
                            <w:proofErr w:type="spellEnd"/>
                          </w:p>
                          <w:p w14:paraId="555DACC7" w14:textId="0798C215" w:rsidR="00DA7ADF" w:rsidRPr="00FC3401" w:rsidRDefault="00DA7ADF" w:rsidP="008B2A95">
                            <w:pPr>
                              <w:rPr>
                                <w:rFonts w:asciiTheme="majorHAnsi" w:hAnsiTheme="majorHAnsi" w:cstheme="majorHAnsi"/>
                                <w:color w:val="1F497D" w:themeColor="text2"/>
                                <w:sz w:val="18"/>
                                <w:szCs w:val="18"/>
                              </w:rPr>
                            </w:pPr>
                            <w:r w:rsidRPr="00FC3401">
                              <w:rPr>
                                <w:rFonts w:asciiTheme="majorHAnsi" w:hAnsiTheme="majorHAnsi" w:cstheme="majorHAnsi"/>
                                <w:color w:val="1F497D" w:themeColor="text2"/>
                                <w:sz w:val="18"/>
                                <w:szCs w:val="18"/>
                              </w:rPr>
                              <w:t>die Niederlassung</w:t>
                            </w:r>
                            <w:r w:rsidR="00D66CCF" w:rsidRPr="00FC3401">
                              <w:rPr>
                                <w:rFonts w:asciiTheme="majorHAnsi" w:hAnsiTheme="majorHAnsi" w:cstheme="majorHAnsi"/>
                                <w:color w:val="1F497D" w:themeColor="text2"/>
                                <w:sz w:val="18"/>
                                <w:szCs w:val="18"/>
                              </w:rPr>
                              <w:t xml:space="preserve"> = </w:t>
                            </w:r>
                            <w:proofErr w:type="spellStart"/>
                            <w:r w:rsidR="005176DE" w:rsidRPr="00FC3401">
                              <w:rPr>
                                <w:rFonts w:asciiTheme="majorHAnsi" w:hAnsiTheme="majorHAnsi" w:cstheme="majorHAnsi"/>
                                <w:color w:val="1F497D" w:themeColor="text2"/>
                                <w:sz w:val="18"/>
                                <w:szCs w:val="18"/>
                              </w:rPr>
                              <w:t>établissement</w:t>
                            </w:r>
                            <w:proofErr w:type="spellEnd"/>
                            <w:r w:rsidR="005176DE" w:rsidRPr="00FC3401">
                              <w:rPr>
                                <w:rFonts w:asciiTheme="majorHAnsi" w:hAnsiTheme="majorHAnsi" w:cstheme="majorHAnsi"/>
                                <w:color w:val="1F497D" w:themeColor="text2"/>
                                <w:sz w:val="18"/>
                                <w:szCs w:val="18"/>
                              </w:rPr>
                              <w:t xml:space="preserve"> / </w:t>
                            </w:r>
                            <w:proofErr w:type="spellStart"/>
                            <w:r w:rsidR="00102B19" w:rsidRPr="00FC3401">
                              <w:rPr>
                                <w:rFonts w:asciiTheme="majorHAnsi" w:hAnsiTheme="majorHAnsi" w:cstheme="majorHAnsi"/>
                                <w:color w:val="1F497D" w:themeColor="text2"/>
                                <w:sz w:val="18"/>
                                <w:szCs w:val="18"/>
                              </w:rPr>
                              <w:t>establishment</w:t>
                            </w:r>
                            <w:proofErr w:type="spellEnd"/>
                          </w:p>
                          <w:p w14:paraId="4BA82636" w14:textId="0CCEB139" w:rsidR="0066597D" w:rsidRPr="00FC3401" w:rsidRDefault="0066597D" w:rsidP="008B2A95">
                            <w:pPr>
                              <w:rPr>
                                <w:rFonts w:asciiTheme="majorHAnsi" w:hAnsiTheme="majorHAnsi" w:cstheme="majorHAnsi"/>
                                <w:color w:val="1F497D" w:themeColor="text2"/>
                                <w:sz w:val="18"/>
                                <w:szCs w:val="18"/>
                              </w:rPr>
                            </w:pPr>
                          </w:p>
                          <w:p w14:paraId="590930A2" w14:textId="6664DAF8" w:rsidR="0066597D" w:rsidRPr="00FC3401" w:rsidRDefault="006034EB" w:rsidP="008B2A95">
                            <w:pPr>
                              <w:rPr>
                                <w:rFonts w:asciiTheme="majorHAnsi" w:hAnsiTheme="majorHAnsi" w:cstheme="majorHAnsi"/>
                                <w:color w:val="1F497D" w:themeColor="text2"/>
                                <w:sz w:val="18"/>
                                <w:szCs w:val="18"/>
                              </w:rPr>
                            </w:pPr>
                            <w:r w:rsidRPr="00FC3401">
                              <w:rPr>
                                <w:rFonts w:asciiTheme="majorHAnsi" w:hAnsiTheme="majorHAnsi" w:cstheme="majorHAnsi"/>
                                <w:color w:val="1F497D" w:themeColor="text2"/>
                                <w:sz w:val="18"/>
                                <w:szCs w:val="18"/>
                              </w:rPr>
                              <w:t xml:space="preserve">abstellen auf + A </w:t>
                            </w:r>
                            <w:r w:rsidR="008012F2" w:rsidRPr="00FC3401">
                              <w:rPr>
                                <w:rFonts w:asciiTheme="majorHAnsi" w:hAnsiTheme="majorHAnsi" w:cstheme="majorHAnsi"/>
                                <w:color w:val="1F497D" w:themeColor="text2"/>
                                <w:sz w:val="18"/>
                                <w:szCs w:val="18"/>
                              </w:rPr>
                              <w:t xml:space="preserve">= </w:t>
                            </w:r>
                            <w:proofErr w:type="spellStart"/>
                            <w:r w:rsidR="008012F2" w:rsidRPr="00FC3401">
                              <w:rPr>
                                <w:rFonts w:asciiTheme="majorHAnsi" w:hAnsiTheme="majorHAnsi" w:cstheme="majorHAnsi"/>
                                <w:color w:val="1F497D" w:themeColor="text2"/>
                                <w:sz w:val="18"/>
                                <w:szCs w:val="18"/>
                              </w:rPr>
                              <w:t>référer</w:t>
                            </w:r>
                            <w:proofErr w:type="spellEnd"/>
                            <w:r w:rsidR="008012F2" w:rsidRPr="00FC3401">
                              <w:rPr>
                                <w:rFonts w:asciiTheme="majorHAnsi" w:hAnsiTheme="majorHAnsi" w:cstheme="majorHAnsi"/>
                                <w:color w:val="1F497D" w:themeColor="text2"/>
                                <w:sz w:val="18"/>
                                <w:szCs w:val="18"/>
                              </w:rPr>
                              <w:t xml:space="preserve"> / </w:t>
                            </w:r>
                            <w:proofErr w:type="spellStart"/>
                            <w:r w:rsidR="008012F2" w:rsidRPr="00FC3401">
                              <w:rPr>
                                <w:rFonts w:asciiTheme="majorHAnsi" w:hAnsiTheme="majorHAnsi" w:cstheme="majorHAnsi"/>
                                <w:color w:val="1F497D" w:themeColor="text2"/>
                                <w:sz w:val="18"/>
                                <w:szCs w:val="18"/>
                              </w:rPr>
                              <w:t>refer</w:t>
                            </w:r>
                            <w:proofErr w:type="spellEnd"/>
                            <w:r w:rsidR="008012F2" w:rsidRPr="00FC3401">
                              <w:rPr>
                                <w:rFonts w:asciiTheme="majorHAnsi" w:hAnsiTheme="majorHAnsi" w:cstheme="majorHAnsi"/>
                                <w:color w:val="1F497D" w:themeColor="text2"/>
                                <w:sz w:val="18"/>
                                <w:szCs w:val="18"/>
                              </w:rPr>
                              <w:t xml:space="preserve"> to</w:t>
                            </w:r>
                          </w:p>
                          <w:p w14:paraId="7E074592" w14:textId="7804DBC3" w:rsidR="0066597D" w:rsidRPr="00FC3401" w:rsidRDefault="0066597D" w:rsidP="008B2A95">
                            <w:pPr>
                              <w:rPr>
                                <w:rFonts w:asciiTheme="majorHAnsi" w:hAnsiTheme="majorHAnsi" w:cstheme="majorHAnsi"/>
                                <w:color w:val="1F497D" w:themeColor="text2"/>
                                <w:sz w:val="18"/>
                                <w:szCs w:val="18"/>
                              </w:rPr>
                            </w:pPr>
                          </w:p>
                          <w:p w14:paraId="166D4A64" w14:textId="7E0DDEA4" w:rsidR="00373416" w:rsidRPr="00FC3401" w:rsidRDefault="00045F94" w:rsidP="008B2A95">
                            <w:pPr>
                              <w:rPr>
                                <w:rFonts w:asciiTheme="majorHAnsi" w:hAnsiTheme="majorHAnsi" w:cstheme="majorHAnsi"/>
                                <w:color w:val="1F497D" w:themeColor="text2"/>
                                <w:sz w:val="18"/>
                                <w:szCs w:val="18"/>
                              </w:rPr>
                            </w:pPr>
                            <w:r w:rsidRPr="00FC3401">
                              <w:rPr>
                                <w:rFonts w:asciiTheme="majorHAnsi" w:hAnsiTheme="majorHAnsi" w:cstheme="majorHAnsi"/>
                                <w:color w:val="1F497D" w:themeColor="text2"/>
                                <w:sz w:val="18"/>
                                <w:szCs w:val="18"/>
                              </w:rPr>
                              <w:t>anspruchsbegründend</w:t>
                            </w:r>
                            <w:r w:rsidR="00DD3454" w:rsidRPr="00FC3401">
                              <w:rPr>
                                <w:rFonts w:asciiTheme="majorHAnsi" w:hAnsiTheme="majorHAnsi" w:cstheme="majorHAnsi"/>
                                <w:color w:val="1F497D" w:themeColor="text2"/>
                                <w:sz w:val="18"/>
                                <w:szCs w:val="18"/>
                              </w:rPr>
                              <w:t xml:space="preserve"> = </w:t>
                            </w:r>
                          </w:p>
                          <w:p w14:paraId="0C9DEDC2" w14:textId="3C2309D7" w:rsidR="00045F94" w:rsidRPr="00FC3401" w:rsidRDefault="00E01A1B" w:rsidP="008B2A95">
                            <w:pPr>
                              <w:rPr>
                                <w:rFonts w:asciiTheme="majorHAnsi" w:hAnsiTheme="majorHAnsi" w:cstheme="majorHAnsi"/>
                                <w:color w:val="1F497D" w:themeColor="text2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FC3401">
                              <w:rPr>
                                <w:rFonts w:asciiTheme="majorHAnsi" w:hAnsiTheme="majorHAnsi" w:cstheme="majorHAnsi"/>
                                <w:color w:val="1F497D" w:themeColor="text2"/>
                                <w:sz w:val="18"/>
                                <w:szCs w:val="18"/>
                              </w:rPr>
                              <w:t>fondant</w:t>
                            </w:r>
                            <w:proofErr w:type="spellEnd"/>
                            <w:r w:rsidRPr="00FC3401">
                              <w:rPr>
                                <w:rFonts w:asciiTheme="majorHAnsi" w:hAnsiTheme="majorHAnsi" w:cstheme="majorHAnsi"/>
                                <w:color w:val="1F497D" w:themeColor="text2"/>
                                <w:sz w:val="18"/>
                                <w:szCs w:val="18"/>
                              </w:rPr>
                              <w:t xml:space="preserve"> des </w:t>
                            </w:r>
                            <w:proofErr w:type="spellStart"/>
                            <w:r w:rsidRPr="00FC3401">
                              <w:rPr>
                                <w:rFonts w:asciiTheme="majorHAnsi" w:hAnsiTheme="majorHAnsi" w:cstheme="majorHAnsi"/>
                                <w:color w:val="1F497D" w:themeColor="text2"/>
                                <w:sz w:val="18"/>
                                <w:szCs w:val="18"/>
                              </w:rPr>
                              <w:t>droits</w:t>
                            </w:r>
                            <w:proofErr w:type="spellEnd"/>
                            <w:r w:rsidRPr="00FC3401">
                              <w:rPr>
                                <w:rFonts w:asciiTheme="majorHAnsi" w:hAnsiTheme="majorHAnsi" w:cstheme="majorHAnsi"/>
                                <w:color w:val="1F497D" w:themeColor="text2"/>
                                <w:sz w:val="18"/>
                                <w:szCs w:val="18"/>
                              </w:rPr>
                              <w:t xml:space="preserve"> / </w:t>
                            </w:r>
                            <w:proofErr w:type="spellStart"/>
                            <w:r w:rsidRPr="00FC3401">
                              <w:rPr>
                                <w:rFonts w:asciiTheme="majorHAnsi" w:hAnsiTheme="majorHAnsi" w:cstheme="majorHAnsi"/>
                                <w:color w:val="1F497D" w:themeColor="text2"/>
                                <w:sz w:val="18"/>
                                <w:szCs w:val="18"/>
                              </w:rPr>
                              <w:t>constitutive</w:t>
                            </w:r>
                            <w:proofErr w:type="spellEnd"/>
                          </w:p>
                          <w:p w14:paraId="02FB0121" w14:textId="72671352" w:rsidR="00045F94" w:rsidRPr="00FC3401" w:rsidRDefault="00045F94" w:rsidP="008B2A95">
                            <w:pPr>
                              <w:rPr>
                                <w:rFonts w:asciiTheme="majorHAnsi" w:hAnsiTheme="majorHAnsi" w:cstheme="majorHAnsi"/>
                                <w:color w:val="1F497D" w:themeColor="text2"/>
                                <w:sz w:val="18"/>
                                <w:szCs w:val="18"/>
                              </w:rPr>
                            </w:pPr>
                          </w:p>
                          <w:p w14:paraId="7070F56F" w14:textId="5BF2151A" w:rsidR="0049030D" w:rsidRPr="00FC3401" w:rsidRDefault="00045F94" w:rsidP="008B2A95">
                            <w:pPr>
                              <w:rPr>
                                <w:rFonts w:asciiTheme="majorHAnsi" w:hAnsiTheme="majorHAnsi" w:cstheme="majorHAnsi"/>
                                <w:color w:val="1F497D" w:themeColor="text2"/>
                                <w:sz w:val="18"/>
                                <w:szCs w:val="18"/>
                              </w:rPr>
                            </w:pPr>
                            <w:r w:rsidRPr="00FC3401">
                              <w:rPr>
                                <w:rFonts w:asciiTheme="majorHAnsi" w:hAnsiTheme="majorHAnsi" w:cstheme="majorHAnsi"/>
                                <w:color w:val="1F497D" w:themeColor="text2"/>
                                <w:sz w:val="18"/>
                                <w:szCs w:val="18"/>
                              </w:rPr>
                              <w:t>die Rechtskraft</w:t>
                            </w:r>
                            <w:r w:rsidR="00DD3454" w:rsidRPr="00FC3401">
                              <w:rPr>
                                <w:rFonts w:asciiTheme="majorHAnsi" w:hAnsiTheme="majorHAnsi" w:cstheme="majorHAnsi"/>
                                <w:color w:val="1F497D" w:themeColor="text2"/>
                                <w:sz w:val="18"/>
                                <w:szCs w:val="18"/>
                              </w:rPr>
                              <w:t xml:space="preserve"> =</w:t>
                            </w:r>
                            <w:r w:rsidR="00E04E1C" w:rsidRPr="00FC3401">
                              <w:rPr>
                                <w:rFonts w:asciiTheme="majorHAnsi" w:hAnsiTheme="majorHAnsi" w:cstheme="majorHAnsi"/>
                                <w:color w:val="1F497D" w:themeColor="text2"/>
                                <w:sz w:val="18"/>
                                <w:szCs w:val="18"/>
                              </w:rPr>
                              <w:t xml:space="preserve"> effet juridique / legal effect</w:t>
                            </w:r>
                          </w:p>
                          <w:p w14:paraId="6359EE68" w14:textId="0C1C0A57" w:rsidR="00045F94" w:rsidRPr="00FC3401" w:rsidRDefault="00045F94" w:rsidP="008B2A95">
                            <w:pPr>
                              <w:rPr>
                                <w:rFonts w:asciiTheme="majorHAnsi" w:hAnsiTheme="majorHAnsi" w:cstheme="majorHAnsi"/>
                                <w:color w:val="1F497D" w:themeColor="text2"/>
                                <w:sz w:val="18"/>
                                <w:szCs w:val="18"/>
                              </w:rPr>
                            </w:pPr>
                          </w:p>
                          <w:p w14:paraId="27ACDE4F" w14:textId="5BF20A6C" w:rsidR="00045F94" w:rsidRPr="00FC3401" w:rsidRDefault="00045F94" w:rsidP="008B2A95">
                            <w:pPr>
                              <w:rPr>
                                <w:rFonts w:asciiTheme="majorHAnsi" w:hAnsiTheme="majorHAnsi" w:cstheme="majorHAnsi"/>
                                <w:color w:val="1F497D" w:themeColor="text2"/>
                                <w:sz w:val="18"/>
                                <w:szCs w:val="18"/>
                                <w:lang w:val="de-CH"/>
                              </w:rPr>
                            </w:pPr>
                            <w:r w:rsidRPr="00FC3401">
                              <w:rPr>
                                <w:rFonts w:asciiTheme="majorHAnsi" w:hAnsiTheme="majorHAnsi" w:cstheme="majorHAnsi"/>
                                <w:color w:val="1F497D" w:themeColor="text2"/>
                                <w:sz w:val="18"/>
                                <w:szCs w:val="18"/>
                              </w:rPr>
                              <w:t>das Scheidungsurteil</w:t>
                            </w:r>
                            <w:r w:rsidR="00DD3454" w:rsidRPr="00FC3401">
                              <w:rPr>
                                <w:rFonts w:asciiTheme="majorHAnsi" w:hAnsiTheme="majorHAnsi" w:cstheme="majorHAnsi"/>
                                <w:color w:val="1F497D" w:themeColor="text2"/>
                                <w:sz w:val="18"/>
                                <w:szCs w:val="18"/>
                              </w:rPr>
                              <w:t xml:space="preserve"> =</w:t>
                            </w:r>
                            <w:r w:rsidR="003C5CB3" w:rsidRPr="00FC3401">
                              <w:rPr>
                                <w:rFonts w:asciiTheme="majorHAnsi" w:hAnsiTheme="majorHAnsi" w:cstheme="majorHAnsi"/>
                                <w:color w:val="1F497D" w:themeColor="text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1286C" w:rsidRPr="00FC3401">
                              <w:rPr>
                                <w:rFonts w:asciiTheme="majorHAnsi" w:hAnsiTheme="majorHAnsi" w:cstheme="majorHAnsi"/>
                                <w:color w:val="1F497D" w:themeColor="text2"/>
                                <w:sz w:val="18"/>
                                <w:szCs w:val="18"/>
                                <w:lang w:val="de-CH"/>
                              </w:rPr>
                              <w:t xml:space="preserve">le </w:t>
                            </w:r>
                            <w:proofErr w:type="spellStart"/>
                            <w:r w:rsidR="0041286C" w:rsidRPr="00FC3401">
                              <w:rPr>
                                <w:rFonts w:asciiTheme="majorHAnsi" w:hAnsiTheme="majorHAnsi" w:cstheme="majorHAnsi"/>
                                <w:color w:val="1F497D" w:themeColor="text2"/>
                                <w:sz w:val="18"/>
                                <w:szCs w:val="18"/>
                                <w:lang w:val="de-CH"/>
                              </w:rPr>
                              <w:t>jugement</w:t>
                            </w:r>
                            <w:proofErr w:type="spellEnd"/>
                            <w:r w:rsidR="0041286C" w:rsidRPr="00FC3401">
                              <w:rPr>
                                <w:rFonts w:asciiTheme="majorHAnsi" w:hAnsiTheme="majorHAnsi" w:cstheme="majorHAnsi"/>
                                <w:color w:val="1F497D" w:themeColor="text2"/>
                                <w:sz w:val="18"/>
                                <w:szCs w:val="18"/>
                                <w:lang w:val="de-CH"/>
                              </w:rPr>
                              <w:t xml:space="preserve"> de </w:t>
                            </w:r>
                            <w:proofErr w:type="spellStart"/>
                            <w:r w:rsidR="0041286C" w:rsidRPr="00FC3401">
                              <w:rPr>
                                <w:rFonts w:asciiTheme="majorHAnsi" w:hAnsiTheme="majorHAnsi" w:cstheme="majorHAnsi"/>
                                <w:color w:val="1F497D" w:themeColor="text2"/>
                                <w:sz w:val="18"/>
                                <w:szCs w:val="18"/>
                                <w:lang w:val="de-CH"/>
                              </w:rPr>
                              <w:t>divorce</w:t>
                            </w:r>
                            <w:proofErr w:type="spellEnd"/>
                            <w:r w:rsidR="0041286C" w:rsidRPr="00FC3401">
                              <w:rPr>
                                <w:rFonts w:asciiTheme="majorHAnsi" w:hAnsiTheme="majorHAnsi" w:cstheme="majorHAnsi"/>
                                <w:color w:val="1F497D" w:themeColor="text2"/>
                                <w:sz w:val="18"/>
                                <w:szCs w:val="18"/>
                                <w:lang w:val="de-CH"/>
                              </w:rPr>
                              <w:t>/</w:t>
                            </w:r>
                            <w:proofErr w:type="spellStart"/>
                            <w:r w:rsidR="0041286C" w:rsidRPr="00FC3401">
                              <w:rPr>
                                <w:rFonts w:asciiTheme="majorHAnsi" w:hAnsiTheme="majorHAnsi" w:cstheme="majorHAnsi"/>
                                <w:color w:val="1F497D" w:themeColor="text2"/>
                                <w:sz w:val="18"/>
                                <w:szCs w:val="18"/>
                                <w:lang w:val="de-CH"/>
                              </w:rPr>
                              <w:t>divorce</w:t>
                            </w:r>
                            <w:proofErr w:type="spellEnd"/>
                            <w:r w:rsidR="0041286C" w:rsidRPr="00FC3401">
                              <w:rPr>
                                <w:rFonts w:asciiTheme="majorHAnsi" w:hAnsiTheme="majorHAnsi" w:cstheme="majorHAnsi"/>
                                <w:color w:val="1F497D" w:themeColor="text2"/>
                                <w:sz w:val="18"/>
                                <w:szCs w:val="18"/>
                                <w:lang w:val="de-CH"/>
                              </w:rPr>
                              <w:t xml:space="preserve"> </w:t>
                            </w:r>
                            <w:proofErr w:type="spellStart"/>
                            <w:r w:rsidR="0041286C" w:rsidRPr="00FC3401">
                              <w:rPr>
                                <w:rFonts w:asciiTheme="majorHAnsi" w:hAnsiTheme="majorHAnsi" w:cstheme="majorHAnsi"/>
                                <w:color w:val="1F497D" w:themeColor="text2"/>
                                <w:sz w:val="18"/>
                                <w:szCs w:val="18"/>
                                <w:lang w:val="de-CH"/>
                              </w:rPr>
                              <w:t>decre</w:t>
                            </w:r>
                            <w:r w:rsidR="003D69C9" w:rsidRPr="00FC3401">
                              <w:rPr>
                                <w:rFonts w:asciiTheme="majorHAnsi" w:hAnsiTheme="majorHAnsi" w:cstheme="majorHAnsi"/>
                                <w:color w:val="1F497D" w:themeColor="text2"/>
                                <w:sz w:val="18"/>
                                <w:szCs w:val="18"/>
                                <w:lang w:val="de-CH"/>
                              </w:rPr>
                              <w:t>e</w:t>
                            </w:r>
                            <w:proofErr w:type="spellEnd"/>
                          </w:p>
                          <w:p w14:paraId="035B9A85" w14:textId="77777777" w:rsidR="00045F94" w:rsidRPr="00FC3401" w:rsidRDefault="00045F94" w:rsidP="008B2A95">
                            <w:pPr>
                              <w:rPr>
                                <w:rFonts w:asciiTheme="majorHAnsi" w:hAnsiTheme="majorHAnsi" w:cstheme="majorHAnsi"/>
                                <w:color w:val="1F497D" w:themeColor="text2"/>
                                <w:sz w:val="18"/>
                                <w:szCs w:val="18"/>
                                <w:lang w:val="de-CH"/>
                              </w:rPr>
                            </w:pPr>
                          </w:p>
                          <w:p w14:paraId="3994F9CB" w14:textId="50D09804" w:rsidR="00B60607" w:rsidRPr="00FC3401" w:rsidRDefault="00D677F7" w:rsidP="008B2A95">
                            <w:pPr>
                              <w:rPr>
                                <w:rFonts w:asciiTheme="majorHAnsi" w:hAnsiTheme="majorHAnsi" w:cstheme="majorHAnsi"/>
                                <w:color w:val="1F497D" w:themeColor="text2"/>
                                <w:sz w:val="18"/>
                                <w:szCs w:val="18"/>
                              </w:rPr>
                            </w:pPr>
                            <w:r w:rsidRPr="00FC3401">
                              <w:rPr>
                                <w:rFonts w:asciiTheme="majorHAnsi" w:hAnsiTheme="majorHAnsi" w:cstheme="majorHAnsi"/>
                                <w:color w:val="1F497D" w:themeColor="text2"/>
                                <w:sz w:val="18"/>
                                <w:szCs w:val="18"/>
                              </w:rPr>
                              <w:t>die Auflösung</w:t>
                            </w:r>
                            <w:r w:rsidR="00DD3454" w:rsidRPr="00FC3401">
                              <w:rPr>
                                <w:rFonts w:asciiTheme="majorHAnsi" w:hAnsiTheme="majorHAnsi" w:cstheme="majorHAnsi"/>
                                <w:color w:val="1F497D" w:themeColor="text2"/>
                                <w:sz w:val="18"/>
                                <w:szCs w:val="18"/>
                              </w:rPr>
                              <w:t xml:space="preserve"> =</w:t>
                            </w:r>
                            <w:r w:rsidR="003160DB" w:rsidRPr="00FC3401">
                              <w:rPr>
                                <w:rFonts w:asciiTheme="majorHAnsi" w:hAnsiTheme="majorHAnsi" w:cstheme="majorHAnsi"/>
                                <w:color w:val="1F497D" w:themeColor="text2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777831" w:rsidRPr="00FC3401">
                              <w:rPr>
                                <w:rFonts w:asciiTheme="majorHAnsi" w:hAnsiTheme="majorHAnsi" w:cstheme="majorHAnsi"/>
                                <w:color w:val="1F497D" w:themeColor="text2"/>
                                <w:sz w:val="18"/>
                                <w:szCs w:val="18"/>
                              </w:rPr>
                              <w:t>dissolution</w:t>
                            </w:r>
                            <w:proofErr w:type="spellEnd"/>
                            <w:r w:rsidR="00777831" w:rsidRPr="00FC3401">
                              <w:rPr>
                                <w:rFonts w:asciiTheme="majorHAnsi" w:hAnsiTheme="majorHAnsi" w:cstheme="majorHAnsi"/>
                                <w:color w:val="1F497D" w:themeColor="text2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5B53C74A" w14:textId="3811416B" w:rsidR="00B60607" w:rsidRPr="00FC3401" w:rsidRDefault="00B60607" w:rsidP="008B2A95">
                            <w:pPr>
                              <w:rPr>
                                <w:rFonts w:asciiTheme="majorHAnsi" w:hAnsiTheme="majorHAnsi" w:cstheme="majorHAnsi"/>
                                <w:color w:val="1F497D" w:themeColor="text2"/>
                                <w:sz w:val="18"/>
                                <w:szCs w:val="18"/>
                              </w:rPr>
                            </w:pPr>
                          </w:p>
                          <w:p w14:paraId="0907700E" w14:textId="7D6275D1" w:rsidR="00B60607" w:rsidRPr="00FC3401" w:rsidRDefault="00B60607" w:rsidP="008B2A95">
                            <w:pPr>
                              <w:rPr>
                                <w:rFonts w:asciiTheme="majorHAnsi" w:hAnsiTheme="majorHAnsi" w:cstheme="majorHAnsi"/>
                                <w:color w:val="1F497D" w:themeColor="text2"/>
                                <w:sz w:val="18"/>
                                <w:szCs w:val="18"/>
                              </w:rPr>
                            </w:pPr>
                          </w:p>
                          <w:p w14:paraId="454EBDA0" w14:textId="68EF9346" w:rsidR="00B60607" w:rsidRPr="00FC3401" w:rsidRDefault="00B60607" w:rsidP="008B2A95">
                            <w:pPr>
                              <w:rPr>
                                <w:rFonts w:asciiTheme="majorHAnsi" w:hAnsiTheme="majorHAnsi" w:cstheme="majorHAnsi"/>
                                <w:color w:val="1F497D" w:themeColor="text2"/>
                                <w:sz w:val="18"/>
                                <w:szCs w:val="18"/>
                              </w:rPr>
                            </w:pPr>
                            <w:r w:rsidRPr="00FC3401">
                              <w:rPr>
                                <w:rFonts w:asciiTheme="majorHAnsi" w:hAnsiTheme="majorHAnsi" w:cstheme="majorHAnsi"/>
                                <w:color w:val="1F497D" w:themeColor="text2"/>
                                <w:sz w:val="18"/>
                                <w:szCs w:val="18"/>
                              </w:rPr>
                              <w:t>die Bindung</w:t>
                            </w:r>
                            <w:r w:rsidR="00DD3454" w:rsidRPr="00FC3401">
                              <w:rPr>
                                <w:rFonts w:asciiTheme="majorHAnsi" w:hAnsiTheme="majorHAnsi" w:cstheme="majorHAnsi"/>
                                <w:color w:val="1F497D" w:themeColor="text2"/>
                                <w:sz w:val="18"/>
                                <w:szCs w:val="18"/>
                              </w:rPr>
                              <w:t xml:space="preserve"> = </w:t>
                            </w:r>
                            <w:proofErr w:type="spellStart"/>
                            <w:r w:rsidR="00836E8A" w:rsidRPr="00FC3401">
                              <w:rPr>
                                <w:rFonts w:asciiTheme="majorHAnsi" w:hAnsiTheme="majorHAnsi" w:cstheme="majorHAnsi"/>
                                <w:color w:val="1F497D" w:themeColor="text2"/>
                                <w:sz w:val="18"/>
                                <w:szCs w:val="18"/>
                              </w:rPr>
                              <w:t>rélation</w:t>
                            </w:r>
                            <w:proofErr w:type="spellEnd"/>
                            <w:r w:rsidR="00836E8A" w:rsidRPr="00FC3401">
                              <w:rPr>
                                <w:rFonts w:asciiTheme="majorHAnsi" w:hAnsiTheme="majorHAnsi" w:cstheme="majorHAnsi"/>
                                <w:color w:val="1F497D" w:themeColor="text2"/>
                                <w:sz w:val="18"/>
                                <w:szCs w:val="18"/>
                              </w:rPr>
                              <w:t xml:space="preserve"> / </w:t>
                            </w:r>
                            <w:proofErr w:type="spellStart"/>
                            <w:r w:rsidR="00836E8A" w:rsidRPr="00FC3401">
                              <w:rPr>
                                <w:rFonts w:asciiTheme="majorHAnsi" w:hAnsiTheme="majorHAnsi" w:cstheme="majorHAnsi"/>
                                <w:color w:val="1F497D" w:themeColor="text2"/>
                                <w:sz w:val="18"/>
                                <w:szCs w:val="18"/>
                              </w:rPr>
                              <w:t>relationship</w:t>
                            </w:r>
                            <w:proofErr w:type="spellEnd"/>
                          </w:p>
                          <w:p w14:paraId="6B02DC2C" w14:textId="77777777" w:rsidR="00FD220D" w:rsidRPr="00FC3401" w:rsidRDefault="00FD220D" w:rsidP="008B2A95">
                            <w:pPr>
                              <w:rPr>
                                <w:rFonts w:asciiTheme="majorHAnsi" w:hAnsiTheme="majorHAnsi" w:cstheme="majorHAnsi"/>
                                <w:color w:val="1F497D" w:themeColor="text2"/>
                                <w:sz w:val="18"/>
                                <w:szCs w:val="18"/>
                              </w:rPr>
                            </w:pPr>
                          </w:p>
                          <w:p w14:paraId="12AD1ACF" w14:textId="202E1587" w:rsidR="00DD3454" w:rsidRPr="00FC3401" w:rsidRDefault="00DD3454" w:rsidP="008B2A95">
                            <w:pPr>
                              <w:rPr>
                                <w:rFonts w:asciiTheme="majorHAnsi" w:hAnsiTheme="majorHAnsi" w:cstheme="majorHAnsi"/>
                                <w:color w:val="1F497D" w:themeColor="text2"/>
                                <w:sz w:val="18"/>
                                <w:szCs w:val="18"/>
                              </w:rPr>
                            </w:pPr>
                            <w:r w:rsidRPr="00FC3401">
                              <w:rPr>
                                <w:rFonts w:asciiTheme="majorHAnsi" w:hAnsiTheme="majorHAnsi" w:cstheme="majorHAnsi"/>
                                <w:color w:val="1F497D" w:themeColor="text2"/>
                                <w:sz w:val="18"/>
                                <w:szCs w:val="18"/>
                              </w:rPr>
                              <w:t xml:space="preserve">die Entschädigung = </w:t>
                            </w:r>
                            <w:proofErr w:type="spellStart"/>
                            <w:r w:rsidR="003160DB" w:rsidRPr="00FC3401">
                              <w:rPr>
                                <w:rFonts w:asciiTheme="majorHAnsi" w:hAnsiTheme="majorHAnsi" w:cstheme="majorHAnsi"/>
                                <w:color w:val="1F497D" w:themeColor="text2"/>
                                <w:sz w:val="18"/>
                                <w:szCs w:val="18"/>
                              </w:rPr>
                              <w:t>indemnité</w:t>
                            </w:r>
                            <w:proofErr w:type="spellEnd"/>
                            <w:r w:rsidR="003160DB" w:rsidRPr="00FC3401">
                              <w:rPr>
                                <w:rFonts w:asciiTheme="majorHAnsi" w:hAnsiTheme="majorHAnsi" w:cstheme="majorHAnsi"/>
                                <w:color w:val="1F497D" w:themeColor="text2"/>
                                <w:sz w:val="18"/>
                                <w:szCs w:val="18"/>
                              </w:rPr>
                              <w:t xml:space="preserve"> / </w:t>
                            </w:r>
                            <w:proofErr w:type="spellStart"/>
                            <w:r w:rsidR="003160DB" w:rsidRPr="00FC3401">
                              <w:rPr>
                                <w:rFonts w:asciiTheme="majorHAnsi" w:hAnsiTheme="majorHAnsi" w:cstheme="majorHAnsi"/>
                                <w:color w:val="1F497D" w:themeColor="text2"/>
                                <w:sz w:val="18"/>
                                <w:szCs w:val="18"/>
                              </w:rPr>
                              <w:t>indemnity</w:t>
                            </w:r>
                            <w:bookmarkEnd w:id="3"/>
                            <w:bookmarkEnd w:id="4"/>
                            <w:proofErr w:type="spellEnd"/>
                          </w:p>
                        </w:txbxContent>
                      </wps:txbx>
                      <wps:bodyPr rot="0" vert="horz" wrap="square" lIns="182880" tIns="457200" rIns="182880" bIns="73152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0B967E" id="_x0000_s1027" style="position:absolute;margin-left:405.9pt;margin-top:32.75pt;width:111.75pt;height:526.05pt;z-index:-251650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" fillcolor="white [3212]" strokecolor="#938953 [1614]" strokeweight="1.25pt">
                <v:textbox inset="14.4pt,36pt,14.4pt,5.76pt">
                  <w:txbxContent>
                    <w:p w14:paraId="2348B20A" w14:textId="6451305A" w:rsidR="000478EF" w:rsidRPr="00FC3401" w:rsidRDefault="00321ED6" w:rsidP="008B2A95">
                      <w:pPr>
                        <w:rPr>
                          <w:rFonts w:asciiTheme="majorHAnsi" w:hAnsiTheme="majorHAnsi" w:cstheme="majorHAnsi"/>
                          <w:color w:val="1F497D" w:themeColor="text2"/>
                          <w:sz w:val="18"/>
                          <w:szCs w:val="18"/>
                          <w:lang w:val="fr-CH"/>
                        </w:rPr>
                      </w:pPr>
                      <w:bookmarkStart w:id="5" w:name="_Hlk38297495"/>
                      <w:bookmarkStart w:id="6" w:name="_Hlk38297496"/>
                      <w:proofErr w:type="gramStart"/>
                      <w:r w:rsidRPr="00FC3401">
                        <w:rPr>
                          <w:rFonts w:asciiTheme="majorHAnsi" w:hAnsiTheme="majorHAnsi" w:cstheme="majorHAnsi"/>
                          <w:color w:val="1F497D" w:themeColor="text2"/>
                          <w:sz w:val="18"/>
                          <w:szCs w:val="18"/>
                          <w:lang w:val="fr-CH"/>
                        </w:rPr>
                        <w:t>die</w:t>
                      </w:r>
                      <w:proofErr w:type="gramEnd"/>
                      <w:r w:rsidRPr="00FC3401">
                        <w:rPr>
                          <w:rFonts w:asciiTheme="majorHAnsi" w:hAnsiTheme="majorHAnsi" w:cstheme="majorHAnsi"/>
                          <w:color w:val="1F497D" w:themeColor="text2"/>
                          <w:sz w:val="18"/>
                          <w:szCs w:val="18"/>
                          <w:lang w:val="fr-CH"/>
                        </w:rPr>
                        <w:t xml:space="preserve"> Vernehmlassung</w:t>
                      </w:r>
                      <w:r w:rsidR="0078082F" w:rsidRPr="00FC3401">
                        <w:rPr>
                          <w:rFonts w:asciiTheme="majorHAnsi" w:hAnsiTheme="majorHAnsi" w:cstheme="majorHAnsi"/>
                          <w:color w:val="1F497D" w:themeColor="text2"/>
                          <w:sz w:val="18"/>
                          <w:szCs w:val="18"/>
                          <w:lang w:val="fr-CH"/>
                        </w:rPr>
                        <w:t xml:space="preserve"> = procédure de consultation / consultation process</w:t>
                      </w:r>
                    </w:p>
                    <w:p w14:paraId="3983BFCF" w14:textId="0E622DF6" w:rsidR="00321ED6" w:rsidRPr="00FC3401" w:rsidRDefault="00321ED6" w:rsidP="008B2A95">
                      <w:pPr>
                        <w:rPr>
                          <w:rFonts w:asciiTheme="majorHAnsi" w:hAnsiTheme="majorHAnsi" w:cstheme="majorHAnsi"/>
                          <w:color w:val="1F497D" w:themeColor="text2"/>
                          <w:sz w:val="18"/>
                          <w:szCs w:val="18"/>
                          <w:lang w:val="fr-CH"/>
                        </w:rPr>
                      </w:pPr>
                    </w:p>
                    <w:p w14:paraId="6789EDF6" w14:textId="317AEE07" w:rsidR="00321ED6" w:rsidRPr="00FC3401" w:rsidRDefault="00321ED6" w:rsidP="008B2A95">
                      <w:pPr>
                        <w:rPr>
                          <w:rFonts w:asciiTheme="majorHAnsi" w:hAnsiTheme="majorHAnsi" w:cstheme="majorHAnsi"/>
                          <w:color w:val="1F497D" w:themeColor="text2"/>
                          <w:sz w:val="18"/>
                          <w:szCs w:val="18"/>
                          <w:lang w:val="fr-CH"/>
                        </w:rPr>
                      </w:pPr>
                    </w:p>
                    <w:p w14:paraId="14C5ACF6" w14:textId="7E8921D2" w:rsidR="00BA668D" w:rsidRPr="00FC3401" w:rsidRDefault="00BA668D" w:rsidP="008B2A95">
                      <w:pPr>
                        <w:rPr>
                          <w:rFonts w:asciiTheme="majorHAnsi" w:hAnsiTheme="majorHAnsi" w:cstheme="majorHAnsi"/>
                          <w:color w:val="1F497D" w:themeColor="text2"/>
                          <w:sz w:val="18"/>
                          <w:szCs w:val="18"/>
                          <w:lang w:val="fr-CH"/>
                        </w:rPr>
                      </w:pPr>
                    </w:p>
                    <w:p w14:paraId="3268B469" w14:textId="6190A633" w:rsidR="00BA668D" w:rsidRPr="00FC3401" w:rsidRDefault="00DA7ADF" w:rsidP="008B2A95">
                      <w:pPr>
                        <w:rPr>
                          <w:rFonts w:asciiTheme="majorHAnsi" w:hAnsiTheme="majorHAnsi" w:cstheme="majorHAnsi"/>
                          <w:color w:val="1F497D" w:themeColor="text2"/>
                          <w:sz w:val="18"/>
                          <w:szCs w:val="18"/>
                        </w:rPr>
                      </w:pPr>
                      <w:r w:rsidRPr="00FC3401">
                        <w:rPr>
                          <w:rFonts w:asciiTheme="majorHAnsi" w:hAnsiTheme="majorHAnsi" w:cstheme="majorHAnsi"/>
                          <w:color w:val="1F497D" w:themeColor="text2"/>
                          <w:sz w:val="18"/>
                          <w:szCs w:val="18"/>
                        </w:rPr>
                        <w:t>der Aufenthalt</w:t>
                      </w:r>
                      <w:r w:rsidR="00D66CCF" w:rsidRPr="00FC3401">
                        <w:rPr>
                          <w:rFonts w:asciiTheme="majorHAnsi" w:hAnsiTheme="majorHAnsi" w:cstheme="majorHAnsi"/>
                          <w:color w:val="1F497D" w:themeColor="text2"/>
                          <w:sz w:val="18"/>
                          <w:szCs w:val="18"/>
                        </w:rPr>
                        <w:t xml:space="preserve"> = </w:t>
                      </w:r>
                      <w:proofErr w:type="spellStart"/>
                      <w:r w:rsidR="00D66CCF" w:rsidRPr="00FC3401">
                        <w:rPr>
                          <w:rFonts w:asciiTheme="majorHAnsi" w:hAnsiTheme="majorHAnsi" w:cstheme="majorHAnsi"/>
                          <w:color w:val="1F497D" w:themeColor="text2"/>
                          <w:sz w:val="18"/>
                          <w:szCs w:val="18"/>
                        </w:rPr>
                        <w:t>s</w:t>
                      </w:r>
                      <w:r w:rsidR="008A0779" w:rsidRPr="00FC3401">
                        <w:rPr>
                          <w:rFonts w:asciiTheme="majorHAnsi" w:hAnsiTheme="majorHAnsi" w:cstheme="majorHAnsi"/>
                          <w:color w:val="1F497D" w:themeColor="text2"/>
                          <w:sz w:val="18"/>
                          <w:szCs w:val="18"/>
                        </w:rPr>
                        <w:t>é</w:t>
                      </w:r>
                      <w:r w:rsidR="00D66CCF" w:rsidRPr="00FC3401">
                        <w:rPr>
                          <w:rFonts w:asciiTheme="majorHAnsi" w:hAnsiTheme="majorHAnsi" w:cstheme="majorHAnsi"/>
                          <w:color w:val="1F497D" w:themeColor="text2"/>
                          <w:sz w:val="18"/>
                          <w:szCs w:val="18"/>
                        </w:rPr>
                        <w:t>jour</w:t>
                      </w:r>
                      <w:proofErr w:type="spellEnd"/>
                      <w:r w:rsidR="008A0779" w:rsidRPr="00FC3401">
                        <w:rPr>
                          <w:rFonts w:asciiTheme="majorHAnsi" w:hAnsiTheme="majorHAnsi" w:cstheme="majorHAnsi"/>
                          <w:color w:val="1F497D" w:themeColor="text2"/>
                          <w:sz w:val="18"/>
                          <w:szCs w:val="18"/>
                        </w:rPr>
                        <w:t xml:space="preserve"> / </w:t>
                      </w:r>
                      <w:proofErr w:type="spellStart"/>
                      <w:r w:rsidR="00102B19" w:rsidRPr="00FC3401">
                        <w:rPr>
                          <w:rFonts w:asciiTheme="majorHAnsi" w:hAnsiTheme="majorHAnsi" w:cstheme="majorHAnsi"/>
                          <w:color w:val="1F497D" w:themeColor="text2"/>
                          <w:sz w:val="18"/>
                          <w:szCs w:val="18"/>
                        </w:rPr>
                        <w:t>residence</w:t>
                      </w:r>
                      <w:proofErr w:type="spellEnd"/>
                    </w:p>
                    <w:p w14:paraId="555DACC7" w14:textId="0798C215" w:rsidR="00DA7ADF" w:rsidRPr="00FC3401" w:rsidRDefault="00DA7ADF" w:rsidP="008B2A95">
                      <w:pPr>
                        <w:rPr>
                          <w:rFonts w:asciiTheme="majorHAnsi" w:hAnsiTheme="majorHAnsi" w:cstheme="majorHAnsi"/>
                          <w:color w:val="1F497D" w:themeColor="text2"/>
                          <w:sz w:val="18"/>
                          <w:szCs w:val="18"/>
                        </w:rPr>
                      </w:pPr>
                      <w:r w:rsidRPr="00FC3401">
                        <w:rPr>
                          <w:rFonts w:asciiTheme="majorHAnsi" w:hAnsiTheme="majorHAnsi" w:cstheme="majorHAnsi"/>
                          <w:color w:val="1F497D" w:themeColor="text2"/>
                          <w:sz w:val="18"/>
                          <w:szCs w:val="18"/>
                        </w:rPr>
                        <w:t>die Niederlassung</w:t>
                      </w:r>
                      <w:r w:rsidR="00D66CCF" w:rsidRPr="00FC3401">
                        <w:rPr>
                          <w:rFonts w:asciiTheme="majorHAnsi" w:hAnsiTheme="majorHAnsi" w:cstheme="majorHAnsi"/>
                          <w:color w:val="1F497D" w:themeColor="text2"/>
                          <w:sz w:val="18"/>
                          <w:szCs w:val="18"/>
                        </w:rPr>
                        <w:t xml:space="preserve"> = </w:t>
                      </w:r>
                      <w:proofErr w:type="spellStart"/>
                      <w:r w:rsidR="005176DE" w:rsidRPr="00FC3401">
                        <w:rPr>
                          <w:rFonts w:asciiTheme="majorHAnsi" w:hAnsiTheme="majorHAnsi" w:cstheme="majorHAnsi"/>
                          <w:color w:val="1F497D" w:themeColor="text2"/>
                          <w:sz w:val="18"/>
                          <w:szCs w:val="18"/>
                        </w:rPr>
                        <w:t>établissement</w:t>
                      </w:r>
                      <w:proofErr w:type="spellEnd"/>
                      <w:r w:rsidR="005176DE" w:rsidRPr="00FC3401">
                        <w:rPr>
                          <w:rFonts w:asciiTheme="majorHAnsi" w:hAnsiTheme="majorHAnsi" w:cstheme="majorHAnsi"/>
                          <w:color w:val="1F497D" w:themeColor="text2"/>
                          <w:sz w:val="18"/>
                          <w:szCs w:val="18"/>
                        </w:rPr>
                        <w:t xml:space="preserve"> / </w:t>
                      </w:r>
                      <w:proofErr w:type="spellStart"/>
                      <w:r w:rsidR="00102B19" w:rsidRPr="00FC3401">
                        <w:rPr>
                          <w:rFonts w:asciiTheme="majorHAnsi" w:hAnsiTheme="majorHAnsi" w:cstheme="majorHAnsi"/>
                          <w:color w:val="1F497D" w:themeColor="text2"/>
                          <w:sz w:val="18"/>
                          <w:szCs w:val="18"/>
                        </w:rPr>
                        <w:t>establishment</w:t>
                      </w:r>
                      <w:proofErr w:type="spellEnd"/>
                    </w:p>
                    <w:p w14:paraId="4BA82636" w14:textId="0CCEB139" w:rsidR="0066597D" w:rsidRPr="00FC3401" w:rsidRDefault="0066597D" w:rsidP="008B2A95">
                      <w:pPr>
                        <w:rPr>
                          <w:rFonts w:asciiTheme="majorHAnsi" w:hAnsiTheme="majorHAnsi" w:cstheme="majorHAnsi"/>
                          <w:color w:val="1F497D" w:themeColor="text2"/>
                          <w:sz w:val="18"/>
                          <w:szCs w:val="18"/>
                        </w:rPr>
                      </w:pPr>
                    </w:p>
                    <w:p w14:paraId="590930A2" w14:textId="6664DAF8" w:rsidR="0066597D" w:rsidRPr="00FC3401" w:rsidRDefault="006034EB" w:rsidP="008B2A95">
                      <w:pPr>
                        <w:rPr>
                          <w:rFonts w:asciiTheme="majorHAnsi" w:hAnsiTheme="majorHAnsi" w:cstheme="majorHAnsi"/>
                          <w:color w:val="1F497D" w:themeColor="text2"/>
                          <w:sz w:val="18"/>
                          <w:szCs w:val="18"/>
                        </w:rPr>
                      </w:pPr>
                      <w:r w:rsidRPr="00FC3401">
                        <w:rPr>
                          <w:rFonts w:asciiTheme="majorHAnsi" w:hAnsiTheme="majorHAnsi" w:cstheme="majorHAnsi"/>
                          <w:color w:val="1F497D" w:themeColor="text2"/>
                          <w:sz w:val="18"/>
                          <w:szCs w:val="18"/>
                        </w:rPr>
                        <w:t xml:space="preserve">abstellen auf + A </w:t>
                      </w:r>
                      <w:r w:rsidR="008012F2" w:rsidRPr="00FC3401">
                        <w:rPr>
                          <w:rFonts w:asciiTheme="majorHAnsi" w:hAnsiTheme="majorHAnsi" w:cstheme="majorHAnsi"/>
                          <w:color w:val="1F497D" w:themeColor="text2"/>
                          <w:sz w:val="18"/>
                          <w:szCs w:val="18"/>
                        </w:rPr>
                        <w:t xml:space="preserve">= </w:t>
                      </w:r>
                      <w:proofErr w:type="spellStart"/>
                      <w:r w:rsidR="008012F2" w:rsidRPr="00FC3401">
                        <w:rPr>
                          <w:rFonts w:asciiTheme="majorHAnsi" w:hAnsiTheme="majorHAnsi" w:cstheme="majorHAnsi"/>
                          <w:color w:val="1F497D" w:themeColor="text2"/>
                          <w:sz w:val="18"/>
                          <w:szCs w:val="18"/>
                        </w:rPr>
                        <w:t>référer</w:t>
                      </w:r>
                      <w:proofErr w:type="spellEnd"/>
                      <w:r w:rsidR="008012F2" w:rsidRPr="00FC3401">
                        <w:rPr>
                          <w:rFonts w:asciiTheme="majorHAnsi" w:hAnsiTheme="majorHAnsi" w:cstheme="majorHAnsi"/>
                          <w:color w:val="1F497D" w:themeColor="text2"/>
                          <w:sz w:val="18"/>
                          <w:szCs w:val="18"/>
                        </w:rPr>
                        <w:t xml:space="preserve"> / </w:t>
                      </w:r>
                      <w:proofErr w:type="spellStart"/>
                      <w:r w:rsidR="008012F2" w:rsidRPr="00FC3401">
                        <w:rPr>
                          <w:rFonts w:asciiTheme="majorHAnsi" w:hAnsiTheme="majorHAnsi" w:cstheme="majorHAnsi"/>
                          <w:color w:val="1F497D" w:themeColor="text2"/>
                          <w:sz w:val="18"/>
                          <w:szCs w:val="18"/>
                        </w:rPr>
                        <w:t>refer</w:t>
                      </w:r>
                      <w:proofErr w:type="spellEnd"/>
                      <w:r w:rsidR="008012F2" w:rsidRPr="00FC3401">
                        <w:rPr>
                          <w:rFonts w:asciiTheme="majorHAnsi" w:hAnsiTheme="majorHAnsi" w:cstheme="majorHAnsi"/>
                          <w:color w:val="1F497D" w:themeColor="text2"/>
                          <w:sz w:val="18"/>
                          <w:szCs w:val="18"/>
                        </w:rPr>
                        <w:t xml:space="preserve"> to</w:t>
                      </w:r>
                    </w:p>
                    <w:p w14:paraId="7E074592" w14:textId="7804DBC3" w:rsidR="0066597D" w:rsidRPr="00FC3401" w:rsidRDefault="0066597D" w:rsidP="008B2A95">
                      <w:pPr>
                        <w:rPr>
                          <w:rFonts w:asciiTheme="majorHAnsi" w:hAnsiTheme="majorHAnsi" w:cstheme="majorHAnsi"/>
                          <w:color w:val="1F497D" w:themeColor="text2"/>
                          <w:sz w:val="18"/>
                          <w:szCs w:val="18"/>
                        </w:rPr>
                      </w:pPr>
                    </w:p>
                    <w:p w14:paraId="166D4A64" w14:textId="7E0DDEA4" w:rsidR="00373416" w:rsidRPr="00FC3401" w:rsidRDefault="00045F94" w:rsidP="008B2A95">
                      <w:pPr>
                        <w:rPr>
                          <w:rFonts w:asciiTheme="majorHAnsi" w:hAnsiTheme="majorHAnsi" w:cstheme="majorHAnsi"/>
                          <w:color w:val="1F497D" w:themeColor="text2"/>
                          <w:sz w:val="18"/>
                          <w:szCs w:val="18"/>
                        </w:rPr>
                      </w:pPr>
                      <w:r w:rsidRPr="00FC3401">
                        <w:rPr>
                          <w:rFonts w:asciiTheme="majorHAnsi" w:hAnsiTheme="majorHAnsi" w:cstheme="majorHAnsi"/>
                          <w:color w:val="1F497D" w:themeColor="text2"/>
                          <w:sz w:val="18"/>
                          <w:szCs w:val="18"/>
                        </w:rPr>
                        <w:t>anspruchsbegründend</w:t>
                      </w:r>
                      <w:r w:rsidR="00DD3454" w:rsidRPr="00FC3401">
                        <w:rPr>
                          <w:rFonts w:asciiTheme="majorHAnsi" w:hAnsiTheme="majorHAnsi" w:cstheme="majorHAnsi"/>
                          <w:color w:val="1F497D" w:themeColor="text2"/>
                          <w:sz w:val="18"/>
                          <w:szCs w:val="18"/>
                        </w:rPr>
                        <w:t xml:space="preserve"> = </w:t>
                      </w:r>
                    </w:p>
                    <w:p w14:paraId="0C9DEDC2" w14:textId="3C2309D7" w:rsidR="00045F94" w:rsidRPr="00FC3401" w:rsidRDefault="00E01A1B" w:rsidP="008B2A95">
                      <w:pPr>
                        <w:rPr>
                          <w:rFonts w:asciiTheme="majorHAnsi" w:hAnsiTheme="majorHAnsi" w:cstheme="majorHAnsi"/>
                          <w:color w:val="1F497D" w:themeColor="text2"/>
                          <w:sz w:val="18"/>
                          <w:szCs w:val="18"/>
                        </w:rPr>
                      </w:pPr>
                      <w:proofErr w:type="spellStart"/>
                      <w:r w:rsidRPr="00FC3401">
                        <w:rPr>
                          <w:rFonts w:asciiTheme="majorHAnsi" w:hAnsiTheme="majorHAnsi" w:cstheme="majorHAnsi"/>
                          <w:color w:val="1F497D" w:themeColor="text2"/>
                          <w:sz w:val="18"/>
                          <w:szCs w:val="18"/>
                        </w:rPr>
                        <w:t>fondant</w:t>
                      </w:r>
                      <w:proofErr w:type="spellEnd"/>
                      <w:r w:rsidRPr="00FC3401">
                        <w:rPr>
                          <w:rFonts w:asciiTheme="majorHAnsi" w:hAnsiTheme="majorHAnsi" w:cstheme="majorHAnsi"/>
                          <w:color w:val="1F497D" w:themeColor="text2"/>
                          <w:sz w:val="18"/>
                          <w:szCs w:val="18"/>
                        </w:rPr>
                        <w:t xml:space="preserve"> des </w:t>
                      </w:r>
                      <w:proofErr w:type="spellStart"/>
                      <w:r w:rsidRPr="00FC3401">
                        <w:rPr>
                          <w:rFonts w:asciiTheme="majorHAnsi" w:hAnsiTheme="majorHAnsi" w:cstheme="majorHAnsi"/>
                          <w:color w:val="1F497D" w:themeColor="text2"/>
                          <w:sz w:val="18"/>
                          <w:szCs w:val="18"/>
                        </w:rPr>
                        <w:t>droits</w:t>
                      </w:r>
                      <w:proofErr w:type="spellEnd"/>
                      <w:r w:rsidRPr="00FC3401">
                        <w:rPr>
                          <w:rFonts w:asciiTheme="majorHAnsi" w:hAnsiTheme="majorHAnsi" w:cstheme="majorHAnsi"/>
                          <w:color w:val="1F497D" w:themeColor="text2"/>
                          <w:sz w:val="18"/>
                          <w:szCs w:val="18"/>
                        </w:rPr>
                        <w:t xml:space="preserve"> / </w:t>
                      </w:r>
                      <w:proofErr w:type="spellStart"/>
                      <w:r w:rsidRPr="00FC3401">
                        <w:rPr>
                          <w:rFonts w:asciiTheme="majorHAnsi" w:hAnsiTheme="majorHAnsi" w:cstheme="majorHAnsi"/>
                          <w:color w:val="1F497D" w:themeColor="text2"/>
                          <w:sz w:val="18"/>
                          <w:szCs w:val="18"/>
                        </w:rPr>
                        <w:t>constitutive</w:t>
                      </w:r>
                      <w:proofErr w:type="spellEnd"/>
                    </w:p>
                    <w:p w14:paraId="02FB0121" w14:textId="72671352" w:rsidR="00045F94" w:rsidRPr="00FC3401" w:rsidRDefault="00045F94" w:rsidP="008B2A95">
                      <w:pPr>
                        <w:rPr>
                          <w:rFonts w:asciiTheme="majorHAnsi" w:hAnsiTheme="majorHAnsi" w:cstheme="majorHAnsi"/>
                          <w:color w:val="1F497D" w:themeColor="text2"/>
                          <w:sz w:val="18"/>
                          <w:szCs w:val="18"/>
                        </w:rPr>
                      </w:pPr>
                    </w:p>
                    <w:p w14:paraId="7070F56F" w14:textId="5BF2151A" w:rsidR="0049030D" w:rsidRPr="00FC3401" w:rsidRDefault="00045F94" w:rsidP="008B2A95">
                      <w:pPr>
                        <w:rPr>
                          <w:rFonts w:asciiTheme="majorHAnsi" w:hAnsiTheme="majorHAnsi" w:cstheme="majorHAnsi"/>
                          <w:color w:val="1F497D" w:themeColor="text2"/>
                          <w:sz w:val="18"/>
                          <w:szCs w:val="18"/>
                        </w:rPr>
                      </w:pPr>
                      <w:r w:rsidRPr="00FC3401">
                        <w:rPr>
                          <w:rFonts w:asciiTheme="majorHAnsi" w:hAnsiTheme="majorHAnsi" w:cstheme="majorHAnsi"/>
                          <w:color w:val="1F497D" w:themeColor="text2"/>
                          <w:sz w:val="18"/>
                          <w:szCs w:val="18"/>
                        </w:rPr>
                        <w:t>die Rechtskraft</w:t>
                      </w:r>
                      <w:r w:rsidR="00DD3454" w:rsidRPr="00FC3401">
                        <w:rPr>
                          <w:rFonts w:asciiTheme="majorHAnsi" w:hAnsiTheme="majorHAnsi" w:cstheme="majorHAnsi"/>
                          <w:color w:val="1F497D" w:themeColor="text2"/>
                          <w:sz w:val="18"/>
                          <w:szCs w:val="18"/>
                        </w:rPr>
                        <w:t xml:space="preserve"> =</w:t>
                      </w:r>
                      <w:r w:rsidR="00E04E1C" w:rsidRPr="00FC3401">
                        <w:rPr>
                          <w:rFonts w:asciiTheme="majorHAnsi" w:hAnsiTheme="majorHAnsi" w:cstheme="majorHAnsi"/>
                          <w:color w:val="1F497D" w:themeColor="text2"/>
                          <w:sz w:val="18"/>
                          <w:szCs w:val="18"/>
                        </w:rPr>
                        <w:t xml:space="preserve"> effet juridique / legal effect</w:t>
                      </w:r>
                    </w:p>
                    <w:p w14:paraId="6359EE68" w14:textId="0C1C0A57" w:rsidR="00045F94" w:rsidRPr="00FC3401" w:rsidRDefault="00045F94" w:rsidP="008B2A95">
                      <w:pPr>
                        <w:rPr>
                          <w:rFonts w:asciiTheme="majorHAnsi" w:hAnsiTheme="majorHAnsi" w:cstheme="majorHAnsi"/>
                          <w:color w:val="1F497D" w:themeColor="text2"/>
                          <w:sz w:val="18"/>
                          <w:szCs w:val="18"/>
                        </w:rPr>
                      </w:pPr>
                    </w:p>
                    <w:p w14:paraId="27ACDE4F" w14:textId="5BF20A6C" w:rsidR="00045F94" w:rsidRPr="00FC3401" w:rsidRDefault="00045F94" w:rsidP="008B2A95">
                      <w:pPr>
                        <w:rPr>
                          <w:rFonts w:asciiTheme="majorHAnsi" w:hAnsiTheme="majorHAnsi" w:cstheme="majorHAnsi"/>
                          <w:color w:val="1F497D" w:themeColor="text2"/>
                          <w:sz w:val="18"/>
                          <w:szCs w:val="18"/>
                          <w:lang w:val="de-CH"/>
                        </w:rPr>
                      </w:pPr>
                      <w:r w:rsidRPr="00FC3401">
                        <w:rPr>
                          <w:rFonts w:asciiTheme="majorHAnsi" w:hAnsiTheme="majorHAnsi" w:cstheme="majorHAnsi"/>
                          <w:color w:val="1F497D" w:themeColor="text2"/>
                          <w:sz w:val="18"/>
                          <w:szCs w:val="18"/>
                        </w:rPr>
                        <w:t>das Scheidungsurteil</w:t>
                      </w:r>
                      <w:r w:rsidR="00DD3454" w:rsidRPr="00FC3401">
                        <w:rPr>
                          <w:rFonts w:asciiTheme="majorHAnsi" w:hAnsiTheme="majorHAnsi" w:cstheme="majorHAnsi"/>
                          <w:color w:val="1F497D" w:themeColor="text2"/>
                          <w:sz w:val="18"/>
                          <w:szCs w:val="18"/>
                        </w:rPr>
                        <w:t xml:space="preserve"> =</w:t>
                      </w:r>
                      <w:r w:rsidR="003C5CB3" w:rsidRPr="00FC3401">
                        <w:rPr>
                          <w:rFonts w:asciiTheme="majorHAnsi" w:hAnsiTheme="majorHAnsi" w:cstheme="majorHAnsi"/>
                          <w:color w:val="1F497D" w:themeColor="text2"/>
                          <w:sz w:val="18"/>
                          <w:szCs w:val="18"/>
                        </w:rPr>
                        <w:t xml:space="preserve"> </w:t>
                      </w:r>
                      <w:r w:rsidR="0041286C" w:rsidRPr="00FC3401">
                        <w:rPr>
                          <w:rFonts w:asciiTheme="majorHAnsi" w:hAnsiTheme="majorHAnsi" w:cstheme="majorHAnsi"/>
                          <w:color w:val="1F497D" w:themeColor="text2"/>
                          <w:sz w:val="18"/>
                          <w:szCs w:val="18"/>
                          <w:lang w:val="de-CH"/>
                        </w:rPr>
                        <w:t xml:space="preserve">le </w:t>
                      </w:r>
                      <w:proofErr w:type="spellStart"/>
                      <w:r w:rsidR="0041286C" w:rsidRPr="00FC3401">
                        <w:rPr>
                          <w:rFonts w:asciiTheme="majorHAnsi" w:hAnsiTheme="majorHAnsi" w:cstheme="majorHAnsi"/>
                          <w:color w:val="1F497D" w:themeColor="text2"/>
                          <w:sz w:val="18"/>
                          <w:szCs w:val="18"/>
                          <w:lang w:val="de-CH"/>
                        </w:rPr>
                        <w:t>jugement</w:t>
                      </w:r>
                      <w:proofErr w:type="spellEnd"/>
                      <w:r w:rsidR="0041286C" w:rsidRPr="00FC3401">
                        <w:rPr>
                          <w:rFonts w:asciiTheme="majorHAnsi" w:hAnsiTheme="majorHAnsi" w:cstheme="majorHAnsi"/>
                          <w:color w:val="1F497D" w:themeColor="text2"/>
                          <w:sz w:val="18"/>
                          <w:szCs w:val="18"/>
                          <w:lang w:val="de-CH"/>
                        </w:rPr>
                        <w:t xml:space="preserve"> de </w:t>
                      </w:r>
                      <w:proofErr w:type="spellStart"/>
                      <w:r w:rsidR="0041286C" w:rsidRPr="00FC3401">
                        <w:rPr>
                          <w:rFonts w:asciiTheme="majorHAnsi" w:hAnsiTheme="majorHAnsi" w:cstheme="majorHAnsi"/>
                          <w:color w:val="1F497D" w:themeColor="text2"/>
                          <w:sz w:val="18"/>
                          <w:szCs w:val="18"/>
                          <w:lang w:val="de-CH"/>
                        </w:rPr>
                        <w:t>divorce</w:t>
                      </w:r>
                      <w:proofErr w:type="spellEnd"/>
                      <w:r w:rsidR="0041286C" w:rsidRPr="00FC3401">
                        <w:rPr>
                          <w:rFonts w:asciiTheme="majorHAnsi" w:hAnsiTheme="majorHAnsi" w:cstheme="majorHAnsi"/>
                          <w:color w:val="1F497D" w:themeColor="text2"/>
                          <w:sz w:val="18"/>
                          <w:szCs w:val="18"/>
                          <w:lang w:val="de-CH"/>
                        </w:rPr>
                        <w:t>/</w:t>
                      </w:r>
                      <w:proofErr w:type="spellStart"/>
                      <w:r w:rsidR="0041286C" w:rsidRPr="00FC3401">
                        <w:rPr>
                          <w:rFonts w:asciiTheme="majorHAnsi" w:hAnsiTheme="majorHAnsi" w:cstheme="majorHAnsi"/>
                          <w:color w:val="1F497D" w:themeColor="text2"/>
                          <w:sz w:val="18"/>
                          <w:szCs w:val="18"/>
                          <w:lang w:val="de-CH"/>
                        </w:rPr>
                        <w:t>divorce</w:t>
                      </w:r>
                      <w:proofErr w:type="spellEnd"/>
                      <w:r w:rsidR="0041286C" w:rsidRPr="00FC3401">
                        <w:rPr>
                          <w:rFonts w:asciiTheme="majorHAnsi" w:hAnsiTheme="majorHAnsi" w:cstheme="majorHAnsi"/>
                          <w:color w:val="1F497D" w:themeColor="text2"/>
                          <w:sz w:val="18"/>
                          <w:szCs w:val="18"/>
                          <w:lang w:val="de-CH"/>
                        </w:rPr>
                        <w:t xml:space="preserve"> </w:t>
                      </w:r>
                      <w:proofErr w:type="spellStart"/>
                      <w:r w:rsidR="0041286C" w:rsidRPr="00FC3401">
                        <w:rPr>
                          <w:rFonts w:asciiTheme="majorHAnsi" w:hAnsiTheme="majorHAnsi" w:cstheme="majorHAnsi"/>
                          <w:color w:val="1F497D" w:themeColor="text2"/>
                          <w:sz w:val="18"/>
                          <w:szCs w:val="18"/>
                          <w:lang w:val="de-CH"/>
                        </w:rPr>
                        <w:t>decre</w:t>
                      </w:r>
                      <w:r w:rsidR="003D69C9" w:rsidRPr="00FC3401">
                        <w:rPr>
                          <w:rFonts w:asciiTheme="majorHAnsi" w:hAnsiTheme="majorHAnsi" w:cstheme="majorHAnsi"/>
                          <w:color w:val="1F497D" w:themeColor="text2"/>
                          <w:sz w:val="18"/>
                          <w:szCs w:val="18"/>
                          <w:lang w:val="de-CH"/>
                        </w:rPr>
                        <w:t>e</w:t>
                      </w:r>
                      <w:proofErr w:type="spellEnd"/>
                    </w:p>
                    <w:p w14:paraId="035B9A85" w14:textId="77777777" w:rsidR="00045F94" w:rsidRPr="00FC3401" w:rsidRDefault="00045F94" w:rsidP="008B2A95">
                      <w:pPr>
                        <w:rPr>
                          <w:rFonts w:asciiTheme="majorHAnsi" w:hAnsiTheme="majorHAnsi" w:cstheme="majorHAnsi"/>
                          <w:color w:val="1F497D" w:themeColor="text2"/>
                          <w:sz w:val="18"/>
                          <w:szCs w:val="18"/>
                          <w:lang w:val="de-CH"/>
                        </w:rPr>
                      </w:pPr>
                    </w:p>
                    <w:p w14:paraId="3994F9CB" w14:textId="50D09804" w:rsidR="00B60607" w:rsidRPr="00FC3401" w:rsidRDefault="00D677F7" w:rsidP="008B2A95">
                      <w:pPr>
                        <w:rPr>
                          <w:rFonts w:asciiTheme="majorHAnsi" w:hAnsiTheme="majorHAnsi" w:cstheme="majorHAnsi"/>
                          <w:color w:val="1F497D" w:themeColor="text2"/>
                          <w:sz w:val="18"/>
                          <w:szCs w:val="18"/>
                        </w:rPr>
                      </w:pPr>
                      <w:r w:rsidRPr="00FC3401">
                        <w:rPr>
                          <w:rFonts w:asciiTheme="majorHAnsi" w:hAnsiTheme="majorHAnsi" w:cstheme="majorHAnsi"/>
                          <w:color w:val="1F497D" w:themeColor="text2"/>
                          <w:sz w:val="18"/>
                          <w:szCs w:val="18"/>
                        </w:rPr>
                        <w:t>die Auflösung</w:t>
                      </w:r>
                      <w:r w:rsidR="00DD3454" w:rsidRPr="00FC3401">
                        <w:rPr>
                          <w:rFonts w:asciiTheme="majorHAnsi" w:hAnsiTheme="majorHAnsi" w:cstheme="majorHAnsi"/>
                          <w:color w:val="1F497D" w:themeColor="text2"/>
                          <w:sz w:val="18"/>
                          <w:szCs w:val="18"/>
                        </w:rPr>
                        <w:t xml:space="preserve"> =</w:t>
                      </w:r>
                      <w:r w:rsidR="003160DB" w:rsidRPr="00FC3401">
                        <w:rPr>
                          <w:rFonts w:asciiTheme="majorHAnsi" w:hAnsiTheme="majorHAnsi" w:cstheme="majorHAnsi"/>
                          <w:color w:val="1F497D" w:themeColor="text2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777831" w:rsidRPr="00FC3401">
                        <w:rPr>
                          <w:rFonts w:asciiTheme="majorHAnsi" w:hAnsiTheme="majorHAnsi" w:cstheme="majorHAnsi"/>
                          <w:color w:val="1F497D" w:themeColor="text2"/>
                          <w:sz w:val="18"/>
                          <w:szCs w:val="18"/>
                        </w:rPr>
                        <w:t>dissolution</w:t>
                      </w:r>
                      <w:proofErr w:type="spellEnd"/>
                      <w:r w:rsidR="00777831" w:rsidRPr="00FC3401">
                        <w:rPr>
                          <w:rFonts w:asciiTheme="majorHAnsi" w:hAnsiTheme="majorHAnsi" w:cstheme="majorHAnsi"/>
                          <w:color w:val="1F497D" w:themeColor="text2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5B53C74A" w14:textId="3811416B" w:rsidR="00B60607" w:rsidRPr="00FC3401" w:rsidRDefault="00B60607" w:rsidP="008B2A95">
                      <w:pPr>
                        <w:rPr>
                          <w:rFonts w:asciiTheme="majorHAnsi" w:hAnsiTheme="majorHAnsi" w:cstheme="majorHAnsi"/>
                          <w:color w:val="1F497D" w:themeColor="text2"/>
                          <w:sz w:val="18"/>
                          <w:szCs w:val="18"/>
                        </w:rPr>
                      </w:pPr>
                    </w:p>
                    <w:p w14:paraId="0907700E" w14:textId="7D6275D1" w:rsidR="00B60607" w:rsidRPr="00FC3401" w:rsidRDefault="00B60607" w:rsidP="008B2A95">
                      <w:pPr>
                        <w:rPr>
                          <w:rFonts w:asciiTheme="majorHAnsi" w:hAnsiTheme="majorHAnsi" w:cstheme="majorHAnsi"/>
                          <w:color w:val="1F497D" w:themeColor="text2"/>
                          <w:sz w:val="18"/>
                          <w:szCs w:val="18"/>
                        </w:rPr>
                      </w:pPr>
                    </w:p>
                    <w:p w14:paraId="454EBDA0" w14:textId="68EF9346" w:rsidR="00B60607" w:rsidRPr="00FC3401" w:rsidRDefault="00B60607" w:rsidP="008B2A95">
                      <w:pPr>
                        <w:rPr>
                          <w:rFonts w:asciiTheme="majorHAnsi" w:hAnsiTheme="majorHAnsi" w:cstheme="majorHAnsi"/>
                          <w:color w:val="1F497D" w:themeColor="text2"/>
                          <w:sz w:val="18"/>
                          <w:szCs w:val="18"/>
                        </w:rPr>
                      </w:pPr>
                      <w:r w:rsidRPr="00FC3401">
                        <w:rPr>
                          <w:rFonts w:asciiTheme="majorHAnsi" w:hAnsiTheme="majorHAnsi" w:cstheme="majorHAnsi"/>
                          <w:color w:val="1F497D" w:themeColor="text2"/>
                          <w:sz w:val="18"/>
                          <w:szCs w:val="18"/>
                        </w:rPr>
                        <w:t>die Bindung</w:t>
                      </w:r>
                      <w:r w:rsidR="00DD3454" w:rsidRPr="00FC3401">
                        <w:rPr>
                          <w:rFonts w:asciiTheme="majorHAnsi" w:hAnsiTheme="majorHAnsi" w:cstheme="majorHAnsi"/>
                          <w:color w:val="1F497D" w:themeColor="text2"/>
                          <w:sz w:val="18"/>
                          <w:szCs w:val="18"/>
                        </w:rPr>
                        <w:t xml:space="preserve"> = </w:t>
                      </w:r>
                      <w:proofErr w:type="spellStart"/>
                      <w:r w:rsidR="00836E8A" w:rsidRPr="00FC3401">
                        <w:rPr>
                          <w:rFonts w:asciiTheme="majorHAnsi" w:hAnsiTheme="majorHAnsi" w:cstheme="majorHAnsi"/>
                          <w:color w:val="1F497D" w:themeColor="text2"/>
                          <w:sz w:val="18"/>
                          <w:szCs w:val="18"/>
                        </w:rPr>
                        <w:t>rélation</w:t>
                      </w:r>
                      <w:proofErr w:type="spellEnd"/>
                      <w:r w:rsidR="00836E8A" w:rsidRPr="00FC3401">
                        <w:rPr>
                          <w:rFonts w:asciiTheme="majorHAnsi" w:hAnsiTheme="majorHAnsi" w:cstheme="majorHAnsi"/>
                          <w:color w:val="1F497D" w:themeColor="text2"/>
                          <w:sz w:val="18"/>
                          <w:szCs w:val="18"/>
                        </w:rPr>
                        <w:t xml:space="preserve"> / </w:t>
                      </w:r>
                      <w:proofErr w:type="spellStart"/>
                      <w:r w:rsidR="00836E8A" w:rsidRPr="00FC3401">
                        <w:rPr>
                          <w:rFonts w:asciiTheme="majorHAnsi" w:hAnsiTheme="majorHAnsi" w:cstheme="majorHAnsi"/>
                          <w:color w:val="1F497D" w:themeColor="text2"/>
                          <w:sz w:val="18"/>
                          <w:szCs w:val="18"/>
                        </w:rPr>
                        <w:t>relationship</w:t>
                      </w:r>
                      <w:proofErr w:type="spellEnd"/>
                    </w:p>
                    <w:p w14:paraId="6B02DC2C" w14:textId="77777777" w:rsidR="00FD220D" w:rsidRPr="00FC3401" w:rsidRDefault="00FD220D" w:rsidP="008B2A95">
                      <w:pPr>
                        <w:rPr>
                          <w:rFonts w:asciiTheme="majorHAnsi" w:hAnsiTheme="majorHAnsi" w:cstheme="majorHAnsi"/>
                          <w:color w:val="1F497D" w:themeColor="text2"/>
                          <w:sz w:val="18"/>
                          <w:szCs w:val="18"/>
                        </w:rPr>
                      </w:pPr>
                    </w:p>
                    <w:p w14:paraId="12AD1ACF" w14:textId="202E1587" w:rsidR="00DD3454" w:rsidRPr="00FC3401" w:rsidRDefault="00DD3454" w:rsidP="008B2A95">
                      <w:pPr>
                        <w:rPr>
                          <w:rFonts w:asciiTheme="majorHAnsi" w:hAnsiTheme="majorHAnsi" w:cstheme="majorHAnsi"/>
                          <w:color w:val="1F497D" w:themeColor="text2"/>
                          <w:sz w:val="18"/>
                          <w:szCs w:val="18"/>
                        </w:rPr>
                      </w:pPr>
                      <w:r w:rsidRPr="00FC3401">
                        <w:rPr>
                          <w:rFonts w:asciiTheme="majorHAnsi" w:hAnsiTheme="majorHAnsi" w:cstheme="majorHAnsi"/>
                          <w:color w:val="1F497D" w:themeColor="text2"/>
                          <w:sz w:val="18"/>
                          <w:szCs w:val="18"/>
                        </w:rPr>
                        <w:t xml:space="preserve">die Entschädigung = </w:t>
                      </w:r>
                      <w:proofErr w:type="spellStart"/>
                      <w:r w:rsidR="003160DB" w:rsidRPr="00FC3401">
                        <w:rPr>
                          <w:rFonts w:asciiTheme="majorHAnsi" w:hAnsiTheme="majorHAnsi" w:cstheme="majorHAnsi"/>
                          <w:color w:val="1F497D" w:themeColor="text2"/>
                          <w:sz w:val="18"/>
                          <w:szCs w:val="18"/>
                        </w:rPr>
                        <w:t>indemnité</w:t>
                      </w:r>
                      <w:proofErr w:type="spellEnd"/>
                      <w:r w:rsidR="003160DB" w:rsidRPr="00FC3401">
                        <w:rPr>
                          <w:rFonts w:asciiTheme="majorHAnsi" w:hAnsiTheme="majorHAnsi" w:cstheme="majorHAnsi"/>
                          <w:color w:val="1F497D" w:themeColor="text2"/>
                          <w:sz w:val="18"/>
                          <w:szCs w:val="18"/>
                        </w:rPr>
                        <w:t xml:space="preserve"> / </w:t>
                      </w:r>
                      <w:proofErr w:type="spellStart"/>
                      <w:r w:rsidR="003160DB" w:rsidRPr="00FC3401">
                        <w:rPr>
                          <w:rFonts w:asciiTheme="majorHAnsi" w:hAnsiTheme="majorHAnsi" w:cstheme="majorHAnsi"/>
                          <w:color w:val="1F497D" w:themeColor="text2"/>
                          <w:sz w:val="18"/>
                          <w:szCs w:val="18"/>
                        </w:rPr>
                        <w:t>indemnity</w:t>
                      </w:r>
                      <w:bookmarkEnd w:id="5"/>
                      <w:bookmarkEnd w:id="6"/>
                      <w:proofErr w:type="spellEnd"/>
                    </w:p>
                  </w:txbxContent>
                </v:textbox>
                <w10:wrap type="tight" anchorx="margin" anchory="page"/>
              </v:rect>
            </w:pict>
          </mc:Fallback>
        </mc:AlternateContent>
      </w:r>
      <w:r w:rsidR="00841302" w:rsidRPr="00841302">
        <w:rPr>
          <w:rFonts w:ascii="Arial" w:hAnsi="Arial" w:cs="Arial"/>
          <w:b/>
          <w:sz w:val="18"/>
          <w:szCs w:val="18"/>
        </w:rPr>
        <w:t xml:space="preserve">D. </w:t>
      </w:r>
      <w:r w:rsidR="00841302" w:rsidRPr="00841302">
        <w:rPr>
          <w:rFonts w:ascii="Arial" w:hAnsi="Arial" w:cs="Arial"/>
          <w:sz w:val="18"/>
          <w:szCs w:val="18"/>
        </w:rPr>
        <w:t xml:space="preserve">Mit Eingabe vom 15. September 2009 </w:t>
      </w:r>
      <w:r w:rsidR="00841302" w:rsidRPr="00D316EF">
        <w:rPr>
          <w:rFonts w:ascii="Arial" w:hAnsi="Arial" w:cs="Arial"/>
          <w:sz w:val="18"/>
          <w:szCs w:val="18"/>
          <w:highlight w:val="yellow"/>
        </w:rPr>
        <w:t>führt</w:t>
      </w:r>
      <w:r w:rsidR="00841302" w:rsidRPr="00841302">
        <w:rPr>
          <w:rFonts w:ascii="Arial" w:hAnsi="Arial" w:cs="Arial"/>
          <w:sz w:val="18"/>
          <w:szCs w:val="18"/>
        </w:rPr>
        <w:t xml:space="preserve"> A.X.________ </w:t>
      </w:r>
      <w:r w:rsidR="00841302" w:rsidRPr="00D316EF">
        <w:rPr>
          <w:rFonts w:ascii="Arial" w:hAnsi="Arial" w:cs="Arial"/>
          <w:sz w:val="18"/>
          <w:szCs w:val="18"/>
          <w:highlight w:val="yellow"/>
        </w:rPr>
        <w:t>Beschwerde</w:t>
      </w:r>
      <w:r w:rsidR="00841302" w:rsidRPr="00841302">
        <w:rPr>
          <w:rFonts w:ascii="Arial" w:hAnsi="Arial" w:cs="Arial"/>
          <w:sz w:val="18"/>
          <w:szCs w:val="18"/>
        </w:rPr>
        <w:t xml:space="preserve"> in öffentlich-rechtlichen Angelegenheiten beim Bundesgericht mit den Anträgen, das Urteil des Kantonsgerichts Basel-Landschaft vom 22. Juli 2009 aufzuheben und ihm - dem Beschwerdeführer - die Aufenthaltsbewilligung zu verlängern; eventuell sei die Sache zur Neubeurteilung an die Vorinstanz zurückzuweisen. </w:t>
      </w:r>
    </w:p>
    <w:p w14:paraId="7C5316EC" w14:textId="13731BE6" w:rsidR="00841302" w:rsidRPr="004C1FFD" w:rsidRDefault="00841302" w:rsidP="00841302">
      <w:pPr>
        <w:rPr>
          <w:rFonts w:ascii="Arial" w:hAnsi="Arial" w:cs="Arial"/>
          <w:color w:val="A6A6A6" w:themeColor="background1" w:themeShade="A6"/>
          <w:sz w:val="18"/>
          <w:szCs w:val="18"/>
        </w:rPr>
      </w:pPr>
      <w:r w:rsidRPr="004C1FFD">
        <w:rPr>
          <w:rFonts w:ascii="Arial" w:hAnsi="Arial" w:cs="Arial"/>
          <w:color w:val="A6A6A6" w:themeColor="background1" w:themeShade="A6"/>
          <w:sz w:val="18"/>
          <w:szCs w:val="18"/>
        </w:rPr>
        <w:t xml:space="preserve">Das Amt für Migration Basel-Landschaft hat </w:t>
      </w:r>
      <w:r w:rsidRPr="004C1FFD">
        <w:rPr>
          <w:rFonts w:ascii="Arial" w:hAnsi="Arial" w:cs="Arial"/>
          <w:color w:val="A6A6A6" w:themeColor="background1" w:themeShade="A6"/>
          <w:sz w:val="18"/>
          <w:szCs w:val="18"/>
          <w:highlight w:val="yellow"/>
        </w:rPr>
        <w:t xml:space="preserve">auf </w:t>
      </w:r>
      <w:r w:rsidR="00AE5C4B" w:rsidRPr="004C1FFD">
        <w:rPr>
          <w:rFonts w:ascii="Arial" w:hAnsi="Arial" w:cs="Arial"/>
          <w:color w:val="A6A6A6" w:themeColor="background1" w:themeShade="A6"/>
          <w:sz w:val="18"/>
          <w:szCs w:val="18"/>
          <w:highlight w:val="yellow"/>
        </w:rPr>
        <w:t xml:space="preserve">eine </w:t>
      </w:r>
      <w:r w:rsidRPr="004C1FFD">
        <w:rPr>
          <w:rFonts w:ascii="Arial" w:hAnsi="Arial" w:cs="Arial"/>
          <w:color w:val="A6A6A6" w:themeColor="background1" w:themeShade="A6"/>
          <w:sz w:val="18"/>
          <w:szCs w:val="18"/>
          <w:highlight w:val="yellow"/>
          <w:u w:val="single"/>
        </w:rPr>
        <w:t>Vernehmlassung</w:t>
      </w:r>
      <w:r w:rsidRPr="004C1FFD">
        <w:rPr>
          <w:rFonts w:ascii="Arial" w:hAnsi="Arial" w:cs="Arial"/>
          <w:color w:val="A6A6A6" w:themeColor="background1" w:themeShade="A6"/>
          <w:sz w:val="18"/>
          <w:szCs w:val="18"/>
          <w:highlight w:val="yellow"/>
        </w:rPr>
        <w:t xml:space="preserve"> verzichtet.</w:t>
      </w:r>
      <w:r w:rsidRPr="004C1FFD">
        <w:rPr>
          <w:rFonts w:ascii="Arial" w:hAnsi="Arial" w:cs="Arial"/>
          <w:color w:val="A6A6A6" w:themeColor="background1" w:themeShade="A6"/>
          <w:sz w:val="18"/>
          <w:szCs w:val="18"/>
        </w:rPr>
        <w:t xml:space="preserve"> Der Regierungsrat des Kantons Basel-Landschaft </w:t>
      </w:r>
      <w:r w:rsidR="00D66CCF" w:rsidRPr="004C1FFD">
        <w:rPr>
          <w:rFonts w:ascii="Arial" w:hAnsi="Arial" w:cs="Arial"/>
          <w:color w:val="A6A6A6" w:themeColor="background1" w:themeShade="A6"/>
          <w:sz w:val="18"/>
          <w:szCs w:val="18"/>
        </w:rPr>
        <w:t>weist die Beschwerde ab</w:t>
      </w:r>
      <w:r w:rsidRPr="004C1FFD">
        <w:rPr>
          <w:rFonts w:ascii="Arial" w:hAnsi="Arial" w:cs="Arial"/>
          <w:color w:val="A6A6A6" w:themeColor="background1" w:themeShade="A6"/>
          <w:sz w:val="18"/>
          <w:szCs w:val="18"/>
        </w:rPr>
        <w:t xml:space="preserve">. Das Kantonsgericht Basel-Landschaft verzichtet ebenfalls auf Vernehmlassung. Das Bundesamt für Migration beantragt, die Beschwerde abzuweisen. </w:t>
      </w:r>
    </w:p>
    <w:p w14:paraId="0713A30F" w14:textId="5E02E4C5" w:rsidR="00841302" w:rsidRPr="004C1FFD" w:rsidRDefault="00841302" w:rsidP="00841302">
      <w:pPr>
        <w:rPr>
          <w:rFonts w:ascii="Arial" w:hAnsi="Arial" w:cs="Arial"/>
          <w:color w:val="A6A6A6" w:themeColor="background1" w:themeShade="A6"/>
          <w:sz w:val="18"/>
          <w:szCs w:val="18"/>
        </w:rPr>
      </w:pPr>
      <w:r w:rsidRPr="004C1FFD">
        <w:rPr>
          <w:rFonts w:ascii="Arial" w:hAnsi="Arial" w:cs="Arial"/>
          <w:b/>
          <w:color w:val="A6A6A6" w:themeColor="background1" w:themeShade="A6"/>
          <w:sz w:val="18"/>
          <w:szCs w:val="18"/>
        </w:rPr>
        <w:t xml:space="preserve">E. </w:t>
      </w:r>
      <w:r w:rsidRPr="004C1FFD">
        <w:rPr>
          <w:rFonts w:ascii="Arial" w:hAnsi="Arial" w:cs="Arial"/>
          <w:color w:val="A6A6A6" w:themeColor="background1" w:themeShade="A6"/>
          <w:sz w:val="18"/>
          <w:szCs w:val="18"/>
        </w:rPr>
        <w:t xml:space="preserve">Mit Verfügung vom 18. September 2009 hat der damalige Abteilungspräsident der Beschwerde - </w:t>
      </w:r>
      <w:proofErr w:type="spellStart"/>
      <w:r w:rsidRPr="004C1FFD">
        <w:rPr>
          <w:rFonts w:ascii="Arial" w:hAnsi="Arial" w:cs="Arial"/>
          <w:color w:val="A6A6A6" w:themeColor="background1" w:themeShade="A6"/>
          <w:sz w:val="18"/>
          <w:szCs w:val="18"/>
        </w:rPr>
        <w:t>antragsgemäss</w:t>
      </w:r>
      <w:proofErr w:type="spellEnd"/>
      <w:r w:rsidRPr="004C1FFD">
        <w:rPr>
          <w:rFonts w:ascii="Arial" w:hAnsi="Arial" w:cs="Arial"/>
          <w:color w:val="A6A6A6" w:themeColor="background1" w:themeShade="A6"/>
          <w:sz w:val="18"/>
          <w:szCs w:val="18"/>
        </w:rPr>
        <w:t xml:space="preserve"> - aufschiebende Wirkung zuerkannt. </w:t>
      </w:r>
    </w:p>
    <w:p w14:paraId="70A46927" w14:textId="77777777" w:rsidR="00FC3401" w:rsidRDefault="00FC3401" w:rsidP="00841302">
      <w:pPr>
        <w:rPr>
          <w:rFonts w:ascii="Arial" w:hAnsi="Arial" w:cs="Arial"/>
          <w:b/>
          <w:sz w:val="18"/>
          <w:szCs w:val="18"/>
        </w:rPr>
      </w:pPr>
    </w:p>
    <w:p w14:paraId="54A4FFBD" w14:textId="57F1C1CB" w:rsidR="00841302" w:rsidRPr="00841302" w:rsidRDefault="00841302" w:rsidP="00841302">
      <w:pPr>
        <w:rPr>
          <w:rFonts w:ascii="Arial" w:hAnsi="Arial" w:cs="Arial"/>
          <w:b/>
          <w:sz w:val="18"/>
          <w:szCs w:val="18"/>
        </w:rPr>
      </w:pPr>
      <w:r w:rsidRPr="00841302">
        <w:rPr>
          <w:rFonts w:ascii="Arial" w:hAnsi="Arial" w:cs="Arial"/>
          <w:b/>
          <w:sz w:val="18"/>
          <w:szCs w:val="18"/>
        </w:rPr>
        <w:t xml:space="preserve">Erwägungen: </w:t>
      </w:r>
    </w:p>
    <w:p w14:paraId="1F82AF9C" w14:textId="30112145" w:rsidR="00841302" w:rsidRPr="00841302" w:rsidRDefault="00841302" w:rsidP="00841302">
      <w:pPr>
        <w:rPr>
          <w:rFonts w:ascii="Arial" w:hAnsi="Arial" w:cs="Arial"/>
          <w:b/>
          <w:sz w:val="18"/>
          <w:szCs w:val="18"/>
        </w:rPr>
      </w:pPr>
      <w:r w:rsidRPr="00841302">
        <w:rPr>
          <w:rFonts w:ascii="Arial" w:hAnsi="Arial" w:cs="Arial"/>
          <w:b/>
          <w:sz w:val="18"/>
          <w:szCs w:val="18"/>
        </w:rPr>
        <w:t xml:space="preserve">1. </w:t>
      </w:r>
      <w:r w:rsidR="00FC3401">
        <w:rPr>
          <w:rFonts w:ascii="Arial" w:hAnsi="Arial" w:cs="Arial"/>
          <w:b/>
          <w:sz w:val="18"/>
          <w:szCs w:val="18"/>
        </w:rPr>
        <w:t>(…)</w:t>
      </w:r>
    </w:p>
    <w:p w14:paraId="26A490C0" w14:textId="10CAF196" w:rsidR="00841302" w:rsidRPr="00841302" w:rsidRDefault="00841302" w:rsidP="00841302">
      <w:pPr>
        <w:rPr>
          <w:rFonts w:ascii="Arial" w:hAnsi="Arial" w:cs="Arial"/>
          <w:b/>
          <w:sz w:val="18"/>
          <w:szCs w:val="18"/>
        </w:rPr>
      </w:pPr>
      <w:r w:rsidRPr="00841302">
        <w:rPr>
          <w:rFonts w:ascii="Arial" w:hAnsi="Arial" w:cs="Arial"/>
          <w:b/>
          <w:sz w:val="18"/>
          <w:szCs w:val="18"/>
        </w:rPr>
        <w:t xml:space="preserve">2. </w:t>
      </w:r>
    </w:p>
    <w:p w14:paraId="0330A70C" w14:textId="41F30074" w:rsidR="00FC3401" w:rsidRPr="00803A64" w:rsidRDefault="00841302" w:rsidP="00841302">
      <w:pPr>
        <w:rPr>
          <w:rFonts w:ascii="Arial" w:hAnsi="Arial" w:cs="Arial"/>
          <w:color w:val="808080" w:themeColor="background1" w:themeShade="80"/>
          <w:sz w:val="18"/>
          <w:szCs w:val="18"/>
        </w:rPr>
      </w:pPr>
      <w:r w:rsidRPr="00803A64">
        <w:rPr>
          <w:rFonts w:ascii="Arial" w:hAnsi="Arial" w:cs="Arial"/>
          <w:color w:val="808080" w:themeColor="background1" w:themeShade="80"/>
          <w:sz w:val="18"/>
          <w:szCs w:val="18"/>
        </w:rPr>
        <w:t xml:space="preserve">2.1 Da das Gesuch um Verlängerung der Aufenthaltsbewilligung vor dem 1. Januar 2008 eingereicht worden ist (vgl. vorne </w:t>
      </w:r>
      <w:proofErr w:type="spellStart"/>
      <w:r w:rsidRPr="00803A64">
        <w:rPr>
          <w:rFonts w:ascii="Arial" w:hAnsi="Arial" w:cs="Arial"/>
          <w:color w:val="808080" w:themeColor="background1" w:themeShade="80"/>
          <w:sz w:val="18"/>
          <w:szCs w:val="18"/>
        </w:rPr>
        <w:t>lit</w:t>
      </w:r>
      <w:proofErr w:type="spellEnd"/>
      <w:r w:rsidRPr="00803A64">
        <w:rPr>
          <w:rFonts w:ascii="Arial" w:hAnsi="Arial" w:cs="Arial"/>
          <w:color w:val="808080" w:themeColor="background1" w:themeShade="80"/>
          <w:sz w:val="18"/>
          <w:szCs w:val="18"/>
        </w:rPr>
        <w:t xml:space="preserve">. "B."), ist für das vorliegende Verfahren noch das Bundesgesetz vom 26. März 1931 über </w:t>
      </w:r>
      <w:r w:rsidRPr="00803A64">
        <w:rPr>
          <w:rFonts w:ascii="Arial" w:hAnsi="Arial" w:cs="Arial"/>
          <w:color w:val="808080" w:themeColor="background1" w:themeShade="80"/>
          <w:sz w:val="18"/>
          <w:szCs w:val="18"/>
          <w:u w:val="single"/>
        </w:rPr>
        <w:t>Aufenthalt</w:t>
      </w:r>
      <w:r w:rsidRPr="00803A64">
        <w:rPr>
          <w:rFonts w:ascii="Arial" w:hAnsi="Arial" w:cs="Arial"/>
          <w:color w:val="808080" w:themeColor="background1" w:themeShade="80"/>
          <w:sz w:val="18"/>
          <w:szCs w:val="18"/>
        </w:rPr>
        <w:t xml:space="preserve"> und </w:t>
      </w:r>
      <w:r w:rsidRPr="00803A64">
        <w:rPr>
          <w:rFonts w:ascii="Arial" w:hAnsi="Arial" w:cs="Arial"/>
          <w:color w:val="808080" w:themeColor="background1" w:themeShade="80"/>
          <w:sz w:val="18"/>
          <w:szCs w:val="18"/>
          <w:u w:val="single"/>
        </w:rPr>
        <w:t>Niederlassung</w:t>
      </w:r>
      <w:r w:rsidRPr="00803A64">
        <w:rPr>
          <w:rFonts w:ascii="Arial" w:hAnsi="Arial" w:cs="Arial"/>
          <w:color w:val="808080" w:themeColor="background1" w:themeShade="80"/>
          <w:sz w:val="18"/>
          <w:szCs w:val="18"/>
        </w:rPr>
        <w:t xml:space="preserve"> der Ausländer (ANAG</w:t>
      </w:r>
      <w:r w:rsidR="00FC3401" w:rsidRPr="00803A64">
        <w:rPr>
          <w:rStyle w:val="Funotenzeichen"/>
          <w:rFonts w:ascii="Arial" w:hAnsi="Arial" w:cs="Arial"/>
          <w:color w:val="808080" w:themeColor="background1" w:themeShade="80"/>
          <w:sz w:val="18"/>
          <w:szCs w:val="18"/>
        </w:rPr>
        <w:footnoteReference w:id="1"/>
      </w:r>
      <w:r w:rsidRPr="00803A64">
        <w:rPr>
          <w:rFonts w:ascii="Arial" w:hAnsi="Arial" w:cs="Arial"/>
          <w:color w:val="808080" w:themeColor="background1" w:themeShade="80"/>
          <w:sz w:val="18"/>
          <w:szCs w:val="18"/>
        </w:rPr>
        <w:t xml:space="preserve">; BS 1 121) </w:t>
      </w:r>
      <w:proofErr w:type="spellStart"/>
      <w:r w:rsidRPr="00803A64">
        <w:rPr>
          <w:rFonts w:ascii="Arial" w:hAnsi="Arial" w:cs="Arial"/>
          <w:color w:val="808080" w:themeColor="background1" w:themeShade="80"/>
          <w:sz w:val="18"/>
          <w:szCs w:val="18"/>
        </w:rPr>
        <w:t>massgeblich</w:t>
      </w:r>
      <w:proofErr w:type="spellEnd"/>
      <w:r w:rsidR="00FC3401" w:rsidRPr="00803A64">
        <w:rPr>
          <w:rFonts w:ascii="Arial" w:hAnsi="Arial" w:cs="Arial"/>
          <w:color w:val="808080" w:themeColor="background1" w:themeShade="80"/>
          <w:sz w:val="18"/>
          <w:szCs w:val="18"/>
        </w:rPr>
        <w:t>.</w:t>
      </w:r>
    </w:p>
    <w:p w14:paraId="1251CDA6" w14:textId="17D93771" w:rsidR="00841302" w:rsidRPr="00803A64" w:rsidRDefault="00841302" w:rsidP="00841302">
      <w:pPr>
        <w:rPr>
          <w:rFonts w:ascii="Arial" w:hAnsi="Arial" w:cs="Arial"/>
          <w:color w:val="808080" w:themeColor="background1" w:themeShade="80"/>
          <w:sz w:val="18"/>
          <w:szCs w:val="18"/>
        </w:rPr>
      </w:pPr>
      <w:r w:rsidRPr="00803A64">
        <w:rPr>
          <w:rFonts w:ascii="Arial" w:hAnsi="Arial" w:cs="Arial"/>
          <w:color w:val="808080" w:themeColor="background1" w:themeShade="80"/>
          <w:sz w:val="18"/>
          <w:szCs w:val="18"/>
        </w:rPr>
        <w:t xml:space="preserve"> </w:t>
      </w:r>
    </w:p>
    <w:p w14:paraId="481BC4F6" w14:textId="77777777" w:rsidR="00841302" w:rsidRPr="00803A64" w:rsidRDefault="00841302" w:rsidP="00841302">
      <w:pPr>
        <w:rPr>
          <w:rFonts w:ascii="Arial" w:hAnsi="Arial" w:cs="Arial"/>
          <w:color w:val="808080" w:themeColor="background1" w:themeShade="80"/>
          <w:sz w:val="18"/>
          <w:szCs w:val="18"/>
        </w:rPr>
      </w:pPr>
      <w:r w:rsidRPr="00803A64">
        <w:rPr>
          <w:rFonts w:ascii="Arial" w:hAnsi="Arial" w:cs="Arial"/>
          <w:color w:val="808080" w:themeColor="background1" w:themeShade="80"/>
          <w:sz w:val="18"/>
          <w:szCs w:val="18"/>
        </w:rPr>
        <w:t xml:space="preserve">2.2 Auf dem Gebiet des Ausländerrechts ist die Beschwerde in öffentlich-rechtlichen Angelegenheiten </w:t>
      </w:r>
      <w:proofErr w:type="spellStart"/>
      <w:r w:rsidRPr="00803A64">
        <w:rPr>
          <w:rFonts w:ascii="Arial" w:hAnsi="Arial" w:cs="Arial"/>
          <w:color w:val="808080" w:themeColor="background1" w:themeShade="80"/>
          <w:sz w:val="18"/>
          <w:szCs w:val="18"/>
        </w:rPr>
        <w:t>gemäss</w:t>
      </w:r>
      <w:proofErr w:type="spellEnd"/>
      <w:r w:rsidRPr="00803A64">
        <w:rPr>
          <w:rFonts w:ascii="Arial" w:hAnsi="Arial" w:cs="Arial"/>
          <w:color w:val="808080" w:themeColor="background1" w:themeShade="80"/>
          <w:sz w:val="18"/>
          <w:szCs w:val="18"/>
        </w:rPr>
        <w:t xml:space="preserve"> Art. 83 </w:t>
      </w:r>
      <w:proofErr w:type="spellStart"/>
      <w:r w:rsidRPr="00803A64">
        <w:rPr>
          <w:rFonts w:ascii="Arial" w:hAnsi="Arial" w:cs="Arial"/>
          <w:color w:val="808080" w:themeColor="background1" w:themeShade="80"/>
          <w:sz w:val="18"/>
          <w:szCs w:val="18"/>
        </w:rPr>
        <w:t>lit</w:t>
      </w:r>
      <w:proofErr w:type="spellEnd"/>
      <w:r w:rsidRPr="00803A64">
        <w:rPr>
          <w:rFonts w:ascii="Arial" w:hAnsi="Arial" w:cs="Arial"/>
          <w:color w:val="808080" w:themeColor="background1" w:themeShade="80"/>
          <w:sz w:val="18"/>
          <w:szCs w:val="18"/>
        </w:rPr>
        <w:t xml:space="preserve">. c BGG unzulässig gegen Entscheide betreffend Bewilligungen, auf die weder das Bundesrecht noch das Völkerrecht einen Anspruch einräumt (Ziff. 2), und betreffend die Wegweisung (Ziff. 4). </w:t>
      </w:r>
    </w:p>
    <w:p w14:paraId="0249D06F" w14:textId="77777777" w:rsidR="00FC3401" w:rsidRDefault="00FC3401" w:rsidP="00841302">
      <w:pPr>
        <w:rPr>
          <w:rFonts w:ascii="Arial" w:hAnsi="Arial" w:cs="Arial"/>
          <w:sz w:val="18"/>
          <w:szCs w:val="18"/>
        </w:rPr>
      </w:pPr>
    </w:p>
    <w:p w14:paraId="38618FD2" w14:textId="23B8C427" w:rsidR="00841302" w:rsidRDefault="00841302" w:rsidP="00841302">
      <w:pPr>
        <w:rPr>
          <w:rFonts w:ascii="Arial" w:hAnsi="Arial" w:cs="Arial"/>
          <w:sz w:val="18"/>
          <w:szCs w:val="18"/>
        </w:rPr>
      </w:pPr>
      <w:r w:rsidRPr="00841302">
        <w:rPr>
          <w:rFonts w:ascii="Arial" w:hAnsi="Arial" w:cs="Arial"/>
          <w:sz w:val="18"/>
          <w:szCs w:val="18"/>
        </w:rPr>
        <w:t xml:space="preserve">2.3 </w:t>
      </w:r>
      <w:r w:rsidR="00FC3401">
        <w:rPr>
          <w:rFonts w:ascii="Arial" w:hAnsi="Arial" w:cs="Arial"/>
          <w:sz w:val="18"/>
          <w:szCs w:val="18"/>
        </w:rPr>
        <w:t>(…)</w:t>
      </w:r>
    </w:p>
    <w:p w14:paraId="46F07DEF" w14:textId="77777777" w:rsidR="00FC3401" w:rsidRDefault="00FC3401" w:rsidP="00841302">
      <w:pPr>
        <w:rPr>
          <w:rFonts w:ascii="Arial" w:hAnsi="Arial" w:cs="Arial"/>
          <w:sz w:val="18"/>
          <w:szCs w:val="18"/>
        </w:rPr>
      </w:pPr>
    </w:p>
    <w:p w14:paraId="0A3ED7C4" w14:textId="64CDD1A4" w:rsidR="00841302" w:rsidRDefault="00841302" w:rsidP="00841302">
      <w:pPr>
        <w:rPr>
          <w:rFonts w:ascii="Arial" w:hAnsi="Arial" w:cs="Arial"/>
          <w:sz w:val="18"/>
          <w:szCs w:val="18"/>
        </w:rPr>
      </w:pPr>
      <w:r w:rsidRPr="00841302">
        <w:rPr>
          <w:rFonts w:ascii="Arial" w:hAnsi="Arial" w:cs="Arial"/>
          <w:sz w:val="18"/>
          <w:szCs w:val="18"/>
        </w:rPr>
        <w:t xml:space="preserve">2.4 Als </w:t>
      </w:r>
      <w:r w:rsidRPr="00DD3454">
        <w:rPr>
          <w:rFonts w:ascii="Arial" w:hAnsi="Arial" w:cs="Arial"/>
          <w:sz w:val="18"/>
          <w:szCs w:val="18"/>
          <w:u w:val="single"/>
        </w:rPr>
        <w:t>anspruchsbegründende</w:t>
      </w:r>
      <w:r w:rsidRPr="00841302">
        <w:rPr>
          <w:rFonts w:ascii="Arial" w:hAnsi="Arial" w:cs="Arial"/>
          <w:sz w:val="18"/>
          <w:szCs w:val="18"/>
        </w:rPr>
        <w:t xml:space="preserve"> Norm</w:t>
      </w:r>
      <w:r w:rsidR="00FC3401">
        <w:rPr>
          <w:rFonts w:ascii="Arial" w:hAnsi="Arial" w:cs="Arial"/>
          <w:sz w:val="18"/>
          <w:szCs w:val="18"/>
        </w:rPr>
        <w:t xml:space="preserve"> bezüglich der </w:t>
      </w:r>
      <w:proofErr w:type="spellStart"/>
      <w:r w:rsidR="00FC3401">
        <w:rPr>
          <w:rFonts w:ascii="Arial" w:hAnsi="Arial" w:cs="Arial"/>
          <w:sz w:val="18"/>
          <w:szCs w:val="18"/>
        </w:rPr>
        <w:t>Eintretensfrage</w:t>
      </w:r>
      <w:proofErr w:type="spellEnd"/>
      <w:r w:rsidRPr="00841302">
        <w:rPr>
          <w:rFonts w:ascii="Arial" w:hAnsi="Arial" w:cs="Arial"/>
          <w:sz w:val="18"/>
          <w:szCs w:val="18"/>
        </w:rPr>
        <w:t xml:space="preserve"> kommt im vorliegenden Fall (vgl. E. 2.1) höchstens Art. 7 Abs. 1 ANAG in Betracht. Danach hat der ausländische Ehegatte eines Schweizer Bürgers Anspruch auf Erteilung und Verlängerung der Aufenthaltsbewilligung (Satz 1); nach einem </w:t>
      </w:r>
      <w:proofErr w:type="spellStart"/>
      <w:r w:rsidRPr="00841302">
        <w:rPr>
          <w:rFonts w:ascii="Arial" w:hAnsi="Arial" w:cs="Arial"/>
          <w:sz w:val="18"/>
          <w:szCs w:val="18"/>
        </w:rPr>
        <w:t>ordnungsgemässen</w:t>
      </w:r>
      <w:proofErr w:type="spellEnd"/>
      <w:r w:rsidRPr="00841302">
        <w:rPr>
          <w:rFonts w:ascii="Arial" w:hAnsi="Arial" w:cs="Arial"/>
          <w:sz w:val="18"/>
          <w:szCs w:val="18"/>
        </w:rPr>
        <w:t xml:space="preserve"> und ununterbrochenen Aufenthalt von fünf Jahren hat er Anspruch auf die Niederlassungsbewilligung (Satz 2). </w:t>
      </w:r>
    </w:p>
    <w:p w14:paraId="03D19722" w14:textId="77777777" w:rsidR="00FC3401" w:rsidRPr="00841302" w:rsidRDefault="00FC3401" w:rsidP="00841302">
      <w:pPr>
        <w:rPr>
          <w:rFonts w:ascii="Arial" w:hAnsi="Arial" w:cs="Arial"/>
          <w:sz w:val="18"/>
          <w:szCs w:val="18"/>
        </w:rPr>
      </w:pPr>
    </w:p>
    <w:p w14:paraId="146ED862" w14:textId="0CC03E3D" w:rsidR="00841302" w:rsidRPr="00841302" w:rsidRDefault="00841302" w:rsidP="00841302">
      <w:pPr>
        <w:rPr>
          <w:rFonts w:ascii="Arial" w:hAnsi="Arial" w:cs="Arial"/>
          <w:sz w:val="18"/>
          <w:szCs w:val="18"/>
        </w:rPr>
      </w:pPr>
      <w:r w:rsidRPr="00841302">
        <w:rPr>
          <w:rFonts w:ascii="Arial" w:hAnsi="Arial" w:cs="Arial"/>
          <w:sz w:val="18"/>
          <w:szCs w:val="18"/>
        </w:rPr>
        <w:t xml:space="preserve">2.5 Im Zeitpunkt der Einreichung seiner Beschwerde beim Bundesgericht war A.X.________ mit einer Frau verheiratet, die das Schweizer Bürgerrecht besitzt, weshalb </w:t>
      </w:r>
      <w:r w:rsidRPr="00A2057B">
        <w:rPr>
          <w:rFonts w:ascii="Arial" w:hAnsi="Arial" w:cs="Arial"/>
          <w:sz w:val="18"/>
          <w:szCs w:val="18"/>
        </w:rPr>
        <w:t>ihm mit Art. 7 Abs. 1 Satz 1 ANAG (noch) eine grundsätzlich anspruchsbegründende Norm für die Verlängerung seiner Aufenthaltsbewilligung zur Verfügung stand</w:t>
      </w:r>
      <w:r w:rsidRPr="00841302">
        <w:rPr>
          <w:rFonts w:ascii="Arial" w:hAnsi="Arial" w:cs="Arial"/>
          <w:sz w:val="18"/>
          <w:szCs w:val="18"/>
        </w:rPr>
        <w:t xml:space="preserve">. Mit der </w:t>
      </w:r>
      <w:r w:rsidRPr="00FD220D">
        <w:rPr>
          <w:rFonts w:ascii="Arial" w:hAnsi="Arial" w:cs="Arial"/>
          <w:sz w:val="18"/>
          <w:szCs w:val="18"/>
          <w:u w:val="single"/>
        </w:rPr>
        <w:t>Rechtskraft</w:t>
      </w:r>
      <w:r w:rsidRPr="00841302">
        <w:rPr>
          <w:rFonts w:ascii="Arial" w:hAnsi="Arial" w:cs="Arial"/>
          <w:sz w:val="18"/>
          <w:szCs w:val="18"/>
        </w:rPr>
        <w:t xml:space="preserve"> des </w:t>
      </w:r>
      <w:r w:rsidRPr="00FD220D">
        <w:rPr>
          <w:rFonts w:ascii="Arial" w:hAnsi="Arial" w:cs="Arial"/>
          <w:sz w:val="18"/>
          <w:szCs w:val="18"/>
          <w:u w:val="single"/>
        </w:rPr>
        <w:t>Scheidungsurteils</w:t>
      </w:r>
      <w:r w:rsidRPr="00841302">
        <w:rPr>
          <w:rFonts w:ascii="Arial" w:hAnsi="Arial" w:cs="Arial"/>
          <w:sz w:val="18"/>
          <w:szCs w:val="18"/>
        </w:rPr>
        <w:t xml:space="preserve"> am 19. Oktober 2009 ist für den Beschwerdeführer die Möglichkeit, </w:t>
      </w:r>
      <w:r w:rsidRPr="00D316EF">
        <w:rPr>
          <w:rFonts w:ascii="Arial" w:hAnsi="Arial" w:cs="Arial"/>
          <w:sz w:val="18"/>
          <w:szCs w:val="18"/>
          <w:highlight w:val="yellow"/>
        </w:rPr>
        <w:t>sich auf diese Norm</w:t>
      </w:r>
      <w:r w:rsidRPr="00841302">
        <w:rPr>
          <w:rFonts w:ascii="Arial" w:hAnsi="Arial" w:cs="Arial"/>
          <w:sz w:val="18"/>
          <w:szCs w:val="18"/>
        </w:rPr>
        <w:t xml:space="preserve"> zu </w:t>
      </w:r>
      <w:r w:rsidRPr="00D316EF">
        <w:rPr>
          <w:rFonts w:ascii="Arial" w:hAnsi="Arial" w:cs="Arial"/>
          <w:sz w:val="18"/>
          <w:szCs w:val="18"/>
          <w:highlight w:val="yellow"/>
        </w:rPr>
        <w:t>berufen</w:t>
      </w:r>
      <w:r w:rsidRPr="00841302">
        <w:rPr>
          <w:rFonts w:ascii="Arial" w:hAnsi="Arial" w:cs="Arial"/>
          <w:sz w:val="18"/>
          <w:szCs w:val="18"/>
        </w:rPr>
        <w:t xml:space="preserve">, jedoch wieder weggefallen. Hätte er vor der Scheidung einen Anspruch auf Niederlassungsbewilligung </w:t>
      </w:r>
      <w:proofErr w:type="spellStart"/>
      <w:r w:rsidRPr="00841302">
        <w:rPr>
          <w:rFonts w:ascii="Arial" w:hAnsi="Arial" w:cs="Arial"/>
          <w:sz w:val="18"/>
          <w:szCs w:val="18"/>
        </w:rPr>
        <w:t>gemäss</w:t>
      </w:r>
      <w:proofErr w:type="spellEnd"/>
      <w:r w:rsidRPr="00841302">
        <w:rPr>
          <w:rFonts w:ascii="Arial" w:hAnsi="Arial" w:cs="Arial"/>
          <w:sz w:val="18"/>
          <w:szCs w:val="18"/>
        </w:rPr>
        <w:t xml:space="preserve"> Art. 7 Abs. 1 Satz 2 ANAG erworben, könnte er sich darauf zwar auch nach Beendigung der Ehe berufen</w:t>
      </w:r>
      <w:r w:rsidR="00995B6E">
        <w:rPr>
          <w:rFonts w:ascii="Arial" w:hAnsi="Arial" w:cs="Arial"/>
          <w:sz w:val="18"/>
          <w:szCs w:val="18"/>
        </w:rPr>
        <w:t xml:space="preserve">, </w:t>
      </w:r>
      <w:r w:rsidRPr="00841302">
        <w:rPr>
          <w:rFonts w:ascii="Arial" w:hAnsi="Arial" w:cs="Arial"/>
          <w:sz w:val="18"/>
          <w:szCs w:val="18"/>
        </w:rPr>
        <w:t xml:space="preserve">doch trifft auch dies vorliegend nicht zu: A.X.________ war mit B.Y.________ während weniger als fünf Jahren </w:t>
      </w:r>
      <w:r w:rsidRPr="00D3467D">
        <w:rPr>
          <w:rFonts w:ascii="Arial" w:hAnsi="Arial" w:cs="Arial"/>
          <w:sz w:val="18"/>
          <w:szCs w:val="18"/>
        </w:rPr>
        <w:t>verheiratet</w:t>
      </w:r>
      <w:r w:rsidR="00995B6E">
        <w:rPr>
          <w:rFonts w:ascii="Arial" w:hAnsi="Arial" w:cs="Arial"/>
          <w:sz w:val="18"/>
          <w:szCs w:val="18"/>
        </w:rPr>
        <w:t xml:space="preserve">, </w:t>
      </w:r>
      <w:r w:rsidRPr="00D3467D">
        <w:rPr>
          <w:rFonts w:ascii="Arial" w:hAnsi="Arial" w:cs="Arial"/>
          <w:sz w:val="18"/>
          <w:szCs w:val="18"/>
        </w:rPr>
        <w:t xml:space="preserve">so dass die Voraussetzungen für die Anerkennung eines allenfalls selbst nach </w:t>
      </w:r>
      <w:r w:rsidRPr="00FD220D">
        <w:rPr>
          <w:rFonts w:ascii="Arial" w:hAnsi="Arial" w:cs="Arial"/>
          <w:sz w:val="18"/>
          <w:szCs w:val="18"/>
          <w:u w:val="single"/>
        </w:rPr>
        <w:t>Auflösung</w:t>
      </w:r>
      <w:r w:rsidRPr="00D3467D">
        <w:rPr>
          <w:rFonts w:ascii="Arial" w:hAnsi="Arial" w:cs="Arial"/>
          <w:sz w:val="18"/>
          <w:szCs w:val="18"/>
        </w:rPr>
        <w:t xml:space="preserve"> der Ehe fortbestehenden Anspruchs auf Niederlassungsbewilligung nicht erfüllt sind.</w:t>
      </w:r>
      <w:r w:rsidRPr="00841302">
        <w:rPr>
          <w:rFonts w:ascii="Arial" w:hAnsi="Arial" w:cs="Arial"/>
          <w:sz w:val="18"/>
          <w:szCs w:val="18"/>
        </w:rPr>
        <w:t xml:space="preserve"> </w:t>
      </w:r>
    </w:p>
    <w:p w14:paraId="7C48483B" w14:textId="77777777" w:rsidR="00FC3401" w:rsidRDefault="00FC3401" w:rsidP="00841302">
      <w:pPr>
        <w:rPr>
          <w:rFonts w:ascii="Arial" w:hAnsi="Arial" w:cs="Arial"/>
          <w:sz w:val="18"/>
          <w:szCs w:val="18"/>
        </w:rPr>
      </w:pPr>
    </w:p>
    <w:p w14:paraId="449B23BB" w14:textId="1A9FB750" w:rsidR="00841302" w:rsidRPr="00614C3F" w:rsidRDefault="00841302" w:rsidP="00841302">
      <w:pPr>
        <w:rPr>
          <w:rFonts w:ascii="Arial" w:hAnsi="Arial" w:cs="Arial"/>
          <w:sz w:val="18"/>
          <w:szCs w:val="18"/>
        </w:rPr>
      </w:pPr>
      <w:r w:rsidRPr="00614C3F">
        <w:rPr>
          <w:rFonts w:ascii="Arial" w:hAnsi="Arial" w:cs="Arial"/>
          <w:sz w:val="18"/>
          <w:szCs w:val="18"/>
        </w:rPr>
        <w:t xml:space="preserve">2.6 Da auch Art. 8 EMRK (Recht auf Achtung des Privat- und Familienlebens) mangels fortbestehender Ehe bzw. mangels besonders intensiver, über eine normale Integration hinausgehender privater </w:t>
      </w:r>
      <w:r w:rsidRPr="00FD220D">
        <w:rPr>
          <w:rFonts w:ascii="Arial" w:hAnsi="Arial" w:cs="Arial"/>
          <w:sz w:val="18"/>
          <w:szCs w:val="18"/>
          <w:u w:val="single"/>
        </w:rPr>
        <w:t>Bindungen</w:t>
      </w:r>
      <w:r w:rsidRPr="00614C3F">
        <w:rPr>
          <w:rFonts w:ascii="Arial" w:hAnsi="Arial" w:cs="Arial"/>
          <w:sz w:val="18"/>
          <w:szCs w:val="18"/>
        </w:rPr>
        <w:t xml:space="preserve"> (dazu ausführlich BGE 130 II 281 E. 3 S. 284 f.) als Anspruchsgrundlage </w:t>
      </w:r>
      <w:proofErr w:type="spellStart"/>
      <w:r w:rsidRPr="00614C3F">
        <w:rPr>
          <w:rFonts w:ascii="Arial" w:hAnsi="Arial" w:cs="Arial"/>
          <w:sz w:val="18"/>
          <w:szCs w:val="18"/>
        </w:rPr>
        <w:t>ausser</w:t>
      </w:r>
      <w:proofErr w:type="spellEnd"/>
      <w:r w:rsidRPr="00614C3F">
        <w:rPr>
          <w:rFonts w:ascii="Arial" w:hAnsi="Arial" w:cs="Arial"/>
          <w:sz w:val="18"/>
          <w:szCs w:val="18"/>
        </w:rPr>
        <w:t xml:space="preserve"> Betracht fällt, kann sich der Beschwerdeführer auf keine ihm einen Bewilligungsanspruch verschaffende Norm berufen, und seine Eingabe ist als Beschwerde in öffentlich-rechtlichen Angelegenheiten in Anwendung von Art. 83 </w:t>
      </w:r>
      <w:proofErr w:type="spellStart"/>
      <w:r w:rsidRPr="00614C3F">
        <w:rPr>
          <w:rFonts w:ascii="Arial" w:hAnsi="Arial" w:cs="Arial"/>
          <w:sz w:val="18"/>
          <w:szCs w:val="18"/>
        </w:rPr>
        <w:t>lit</w:t>
      </w:r>
      <w:proofErr w:type="spellEnd"/>
      <w:r w:rsidRPr="00614C3F">
        <w:rPr>
          <w:rFonts w:ascii="Arial" w:hAnsi="Arial" w:cs="Arial"/>
          <w:sz w:val="18"/>
          <w:szCs w:val="18"/>
        </w:rPr>
        <w:t xml:space="preserve">. c Ziff. 2 und 4 BGG sowohl in Bezug auf die Nichtverlängerung der Aufenthaltsbewilligung wie auch auf die Wegweisung unzulässig. </w:t>
      </w:r>
    </w:p>
    <w:p w14:paraId="0EB6931B" w14:textId="06E376F9" w:rsidR="00841302" w:rsidRPr="00841302" w:rsidRDefault="00841302" w:rsidP="00841302">
      <w:pPr>
        <w:rPr>
          <w:rFonts w:ascii="Arial" w:hAnsi="Arial" w:cs="Arial"/>
          <w:sz w:val="18"/>
          <w:szCs w:val="18"/>
        </w:rPr>
      </w:pPr>
      <w:r w:rsidRPr="00614C3F">
        <w:rPr>
          <w:rFonts w:ascii="Arial" w:hAnsi="Arial" w:cs="Arial"/>
          <w:sz w:val="18"/>
          <w:szCs w:val="18"/>
        </w:rPr>
        <w:t>[...]</w:t>
      </w:r>
    </w:p>
    <w:p w14:paraId="642322BE" w14:textId="77777777" w:rsidR="00841302" w:rsidRPr="00841302" w:rsidRDefault="00841302" w:rsidP="00841302">
      <w:pPr>
        <w:rPr>
          <w:rFonts w:ascii="Arial" w:hAnsi="Arial" w:cs="Arial"/>
          <w:b/>
          <w:sz w:val="18"/>
          <w:szCs w:val="18"/>
        </w:rPr>
      </w:pPr>
      <w:r w:rsidRPr="00841302">
        <w:rPr>
          <w:rFonts w:ascii="Arial" w:hAnsi="Arial" w:cs="Arial"/>
          <w:b/>
          <w:sz w:val="18"/>
          <w:szCs w:val="18"/>
        </w:rPr>
        <w:t xml:space="preserve">4. </w:t>
      </w:r>
    </w:p>
    <w:p w14:paraId="32F8BABA" w14:textId="233D7C17" w:rsidR="00841302" w:rsidRDefault="00841302" w:rsidP="00841302">
      <w:pPr>
        <w:rPr>
          <w:rFonts w:ascii="Arial" w:hAnsi="Arial" w:cs="Arial"/>
          <w:sz w:val="18"/>
          <w:szCs w:val="18"/>
        </w:rPr>
      </w:pPr>
      <w:r w:rsidRPr="00841302">
        <w:rPr>
          <w:rFonts w:ascii="Arial" w:hAnsi="Arial" w:cs="Arial"/>
          <w:sz w:val="18"/>
          <w:szCs w:val="18"/>
        </w:rPr>
        <w:t xml:space="preserve">Dem Verfahrensausgang entsprechend sind die Gerichtskosten (Art. 65 BGG) dem Beschwerdeführer aufzuerlegen (Art. 66 Abs. 1 Satz 1 BGG). Eine </w:t>
      </w:r>
      <w:r w:rsidRPr="00FD220D">
        <w:rPr>
          <w:rFonts w:ascii="Arial" w:hAnsi="Arial" w:cs="Arial"/>
          <w:sz w:val="18"/>
          <w:szCs w:val="18"/>
          <w:u w:val="single"/>
        </w:rPr>
        <w:t>Parteientschädigung</w:t>
      </w:r>
      <w:r w:rsidRPr="00841302">
        <w:rPr>
          <w:rFonts w:ascii="Arial" w:hAnsi="Arial" w:cs="Arial"/>
          <w:sz w:val="18"/>
          <w:szCs w:val="18"/>
        </w:rPr>
        <w:t xml:space="preserve"> ist nicht geschuldet (Art. 68 BGG). </w:t>
      </w:r>
    </w:p>
    <w:p w14:paraId="08CE47CA" w14:textId="77777777" w:rsidR="003C5CB3" w:rsidRPr="003C5CB3" w:rsidRDefault="003C5CB3" w:rsidP="00841302">
      <w:pPr>
        <w:rPr>
          <w:rFonts w:ascii="Arial" w:hAnsi="Arial" w:cs="Arial"/>
          <w:sz w:val="8"/>
          <w:szCs w:val="8"/>
        </w:rPr>
      </w:pPr>
    </w:p>
    <w:p w14:paraId="6D78F52A" w14:textId="69227F47" w:rsidR="00841302" w:rsidRPr="00841302" w:rsidRDefault="00841302" w:rsidP="00841302">
      <w:pPr>
        <w:rPr>
          <w:rFonts w:ascii="Arial" w:hAnsi="Arial" w:cs="Arial"/>
          <w:b/>
          <w:sz w:val="18"/>
          <w:szCs w:val="18"/>
        </w:rPr>
      </w:pPr>
      <w:r w:rsidRPr="00841302">
        <w:rPr>
          <w:rFonts w:ascii="Arial" w:hAnsi="Arial" w:cs="Arial"/>
          <w:b/>
          <w:sz w:val="18"/>
          <w:szCs w:val="18"/>
        </w:rPr>
        <w:t xml:space="preserve">Demnach erkennt das Bundesgericht: </w:t>
      </w:r>
    </w:p>
    <w:p w14:paraId="5741FD76" w14:textId="269FE7F6" w:rsidR="00841302" w:rsidRPr="00841302" w:rsidRDefault="00841302" w:rsidP="00841302">
      <w:pPr>
        <w:rPr>
          <w:rFonts w:ascii="Arial" w:hAnsi="Arial" w:cs="Arial"/>
          <w:b/>
          <w:sz w:val="18"/>
          <w:szCs w:val="18"/>
        </w:rPr>
      </w:pPr>
      <w:r w:rsidRPr="00841302">
        <w:rPr>
          <w:rFonts w:ascii="Arial" w:hAnsi="Arial" w:cs="Arial"/>
          <w:b/>
          <w:sz w:val="18"/>
          <w:szCs w:val="18"/>
        </w:rPr>
        <w:t xml:space="preserve">1. </w:t>
      </w:r>
    </w:p>
    <w:p w14:paraId="7DA5C04A" w14:textId="05396BA6" w:rsidR="00841302" w:rsidRPr="00841302" w:rsidRDefault="00841302" w:rsidP="00841302">
      <w:pPr>
        <w:rPr>
          <w:rFonts w:ascii="Arial" w:hAnsi="Arial" w:cs="Arial"/>
          <w:sz w:val="18"/>
          <w:szCs w:val="18"/>
        </w:rPr>
      </w:pPr>
      <w:r w:rsidRPr="00D316EF">
        <w:rPr>
          <w:rFonts w:ascii="Arial" w:hAnsi="Arial" w:cs="Arial"/>
          <w:sz w:val="18"/>
          <w:szCs w:val="18"/>
          <w:highlight w:val="yellow"/>
        </w:rPr>
        <w:t>Auf die Beschwerde</w:t>
      </w:r>
      <w:r w:rsidRPr="00841302">
        <w:rPr>
          <w:rFonts w:ascii="Arial" w:hAnsi="Arial" w:cs="Arial"/>
          <w:sz w:val="18"/>
          <w:szCs w:val="18"/>
        </w:rPr>
        <w:t xml:space="preserve"> wird nicht </w:t>
      </w:r>
      <w:r w:rsidRPr="00D316EF">
        <w:rPr>
          <w:rFonts w:ascii="Arial" w:hAnsi="Arial" w:cs="Arial"/>
          <w:sz w:val="18"/>
          <w:szCs w:val="18"/>
          <w:highlight w:val="yellow"/>
        </w:rPr>
        <w:t>eingetreten</w:t>
      </w:r>
      <w:r w:rsidRPr="00841302">
        <w:rPr>
          <w:rFonts w:ascii="Arial" w:hAnsi="Arial" w:cs="Arial"/>
          <w:sz w:val="18"/>
          <w:szCs w:val="18"/>
        </w:rPr>
        <w:t xml:space="preserve">. </w:t>
      </w:r>
    </w:p>
    <w:p w14:paraId="5ACED583" w14:textId="77777777" w:rsidR="00841302" w:rsidRPr="00841302" w:rsidRDefault="00841302" w:rsidP="00841302">
      <w:pPr>
        <w:rPr>
          <w:rFonts w:ascii="Arial" w:hAnsi="Arial" w:cs="Arial"/>
          <w:b/>
          <w:sz w:val="18"/>
          <w:szCs w:val="18"/>
        </w:rPr>
      </w:pPr>
      <w:r w:rsidRPr="00841302">
        <w:rPr>
          <w:rFonts w:ascii="Arial" w:hAnsi="Arial" w:cs="Arial"/>
          <w:b/>
          <w:sz w:val="18"/>
          <w:szCs w:val="18"/>
        </w:rPr>
        <w:t xml:space="preserve">2. </w:t>
      </w:r>
    </w:p>
    <w:p w14:paraId="32AFBB30" w14:textId="0D6ABAD0" w:rsidR="00841302" w:rsidRPr="00841302" w:rsidRDefault="00841302" w:rsidP="00841302">
      <w:pPr>
        <w:rPr>
          <w:rFonts w:ascii="Arial" w:hAnsi="Arial" w:cs="Arial"/>
          <w:sz w:val="18"/>
          <w:szCs w:val="18"/>
        </w:rPr>
      </w:pPr>
      <w:r w:rsidRPr="00841302">
        <w:rPr>
          <w:rFonts w:ascii="Arial" w:hAnsi="Arial" w:cs="Arial"/>
          <w:sz w:val="18"/>
          <w:szCs w:val="18"/>
        </w:rPr>
        <w:t>Die Gerichtskosten von Fr. 2'000.-- werden d</w:t>
      </w:r>
      <w:r w:rsidR="00911457">
        <w:rPr>
          <w:rFonts w:ascii="Arial" w:hAnsi="Arial" w:cs="Arial"/>
          <w:sz w:val="18"/>
          <w:szCs w:val="18"/>
        </w:rPr>
        <w:t xml:space="preserve">em Beschwerdeführer auferlegt. </w:t>
      </w:r>
    </w:p>
    <w:p w14:paraId="1AACDE8E" w14:textId="77777777" w:rsidR="00841302" w:rsidRPr="00841302" w:rsidRDefault="00841302" w:rsidP="00841302">
      <w:pPr>
        <w:rPr>
          <w:rFonts w:ascii="Arial" w:hAnsi="Arial" w:cs="Arial"/>
          <w:b/>
          <w:sz w:val="18"/>
          <w:szCs w:val="18"/>
        </w:rPr>
      </w:pPr>
      <w:r w:rsidRPr="00841302">
        <w:rPr>
          <w:rFonts w:ascii="Arial" w:hAnsi="Arial" w:cs="Arial"/>
          <w:b/>
          <w:sz w:val="18"/>
          <w:szCs w:val="18"/>
        </w:rPr>
        <w:t xml:space="preserve">3. </w:t>
      </w:r>
    </w:p>
    <w:p w14:paraId="74E2B750" w14:textId="77777777" w:rsidR="00841302" w:rsidRPr="00841302" w:rsidRDefault="00841302" w:rsidP="00841302">
      <w:pPr>
        <w:rPr>
          <w:rFonts w:ascii="Arial" w:hAnsi="Arial" w:cs="Arial"/>
          <w:sz w:val="18"/>
          <w:szCs w:val="18"/>
        </w:rPr>
      </w:pPr>
      <w:r w:rsidRPr="00841302">
        <w:rPr>
          <w:rFonts w:ascii="Arial" w:hAnsi="Arial" w:cs="Arial"/>
          <w:sz w:val="18"/>
          <w:szCs w:val="18"/>
        </w:rPr>
        <w:t xml:space="preserve">Dieses Urteil wird dem Beschwerdeführer, dem Amt für Migration Basel-Landschaft, dem Regierungsrat des Kantons Basel-Landschaft, dem Kantonsgericht Basel-Landschaft, Abteilung Verfassungs- und Verwaltungsrecht, sowie dem Bundesamt für Migration schriftlich mitgeteilt. </w:t>
      </w:r>
    </w:p>
    <w:p w14:paraId="574EAC0A" w14:textId="77777777" w:rsidR="00841302" w:rsidRPr="00D1396B" w:rsidRDefault="00841302" w:rsidP="00841302">
      <w:pPr>
        <w:rPr>
          <w:rFonts w:ascii="Arial" w:hAnsi="Arial" w:cs="Arial"/>
          <w:sz w:val="18"/>
          <w:szCs w:val="18"/>
          <w:lang w:val="it-IT"/>
        </w:rPr>
      </w:pPr>
      <w:r w:rsidRPr="00D1396B">
        <w:rPr>
          <w:rFonts w:ascii="Arial" w:hAnsi="Arial" w:cs="Arial"/>
          <w:sz w:val="18"/>
          <w:szCs w:val="18"/>
          <w:lang w:val="it-IT"/>
        </w:rPr>
        <w:t xml:space="preserve">Lausanne, 21. April 2010 </w:t>
      </w:r>
    </w:p>
    <w:p w14:paraId="77CF6640" w14:textId="047CE4BF" w:rsidR="00E90189" w:rsidRDefault="00911457" w:rsidP="00911457">
      <w:pPr>
        <w:rPr>
          <w:rFonts w:ascii="Arial" w:hAnsi="Arial" w:cs="Arial"/>
          <w:sz w:val="18"/>
          <w:szCs w:val="18"/>
          <w:lang w:val="it-IT"/>
        </w:rPr>
      </w:pPr>
      <w:r w:rsidRPr="00D1396B">
        <w:rPr>
          <w:rFonts w:ascii="Arial" w:hAnsi="Arial" w:cs="Arial"/>
          <w:sz w:val="18"/>
          <w:szCs w:val="18"/>
          <w:lang w:val="it-IT"/>
        </w:rPr>
        <w:t>[...]</w:t>
      </w:r>
      <w:r w:rsidR="00CB7DD0">
        <w:rPr>
          <w:rFonts w:ascii="Arial" w:hAnsi="Arial" w:cs="Arial"/>
          <w:sz w:val="18"/>
          <w:szCs w:val="18"/>
          <w:lang w:val="it-IT"/>
        </w:rPr>
        <w:t xml:space="preserve"> </w:t>
      </w:r>
    </w:p>
    <w:p w14:paraId="46603327" w14:textId="77777777" w:rsidR="00E90189" w:rsidRDefault="00E90189">
      <w:pPr>
        <w:rPr>
          <w:rFonts w:ascii="Arial" w:hAnsi="Arial" w:cs="Arial"/>
          <w:sz w:val="18"/>
          <w:szCs w:val="18"/>
          <w:lang w:val="it-IT"/>
        </w:rPr>
      </w:pPr>
      <w:r>
        <w:rPr>
          <w:rFonts w:ascii="Arial" w:hAnsi="Arial" w:cs="Arial"/>
          <w:sz w:val="18"/>
          <w:szCs w:val="18"/>
          <w:lang w:val="it-IT"/>
        </w:rPr>
        <w:br w:type="page"/>
      </w:r>
    </w:p>
    <w:p w14:paraId="739728BF" w14:textId="3F945659" w:rsidR="00E90189" w:rsidRPr="00723EBB" w:rsidRDefault="00E90189" w:rsidP="004C1FFD">
      <w:pPr>
        <w:pStyle w:val="TITEL1"/>
        <w:shd w:val="clear" w:color="auto" w:fill="FFFFFF" w:themeFill="background1"/>
        <w:tabs>
          <w:tab w:val="left" w:pos="2339"/>
          <w:tab w:val="center" w:pos="4816"/>
        </w:tabs>
        <w:spacing w:before="480" w:after="120" w:line="240" w:lineRule="auto"/>
        <w:jc w:val="center"/>
        <w:rPr>
          <w:rFonts w:asciiTheme="majorHAnsi" w:hAnsiTheme="majorHAnsi" w:cstheme="majorHAnsi"/>
          <w:sz w:val="28"/>
          <w:szCs w:val="28"/>
        </w:rPr>
      </w:pPr>
      <w:r w:rsidRPr="00723EBB">
        <w:rPr>
          <w:rFonts w:asciiTheme="majorHAnsi" w:hAnsiTheme="majorHAnsi" w:cstheme="majorHAnsi"/>
          <w:sz w:val="28"/>
          <w:szCs w:val="28"/>
        </w:rPr>
        <w:lastRenderedPageBreak/>
        <w:t>Fragen zum BGE</w:t>
      </w:r>
    </w:p>
    <w:p w14:paraId="4A351DEB" w14:textId="2F0E4370" w:rsidR="00E90189" w:rsidRDefault="00E90189" w:rsidP="00E90189">
      <w:pPr>
        <w:pStyle w:val="Listenabsatz"/>
        <w:numPr>
          <w:ilvl w:val="0"/>
          <w:numId w:val="1"/>
        </w:numPr>
        <w:spacing w:line="360" w:lineRule="auto"/>
        <w:rPr>
          <w:rFonts w:asciiTheme="majorHAnsi" w:hAnsiTheme="majorHAnsi" w:cstheme="majorHAnsi"/>
          <w:szCs w:val="20"/>
        </w:rPr>
      </w:pPr>
      <w:r>
        <w:rPr>
          <w:rFonts w:asciiTheme="majorHAnsi" w:hAnsiTheme="majorHAnsi" w:cstheme="majorHAnsi"/>
          <w:szCs w:val="20"/>
        </w:rPr>
        <w:t xml:space="preserve">Wer sind die Verfahrensbeteiligten? </w:t>
      </w:r>
    </w:p>
    <w:p w14:paraId="70BF0012" w14:textId="77777777" w:rsidR="00E90189" w:rsidRDefault="00E90189" w:rsidP="00E90189">
      <w:pPr>
        <w:pStyle w:val="Listenabsatz"/>
        <w:rPr>
          <w:rFonts w:asciiTheme="majorHAnsi" w:hAnsiTheme="majorHAnsi" w:cstheme="majorHAnsi"/>
          <w:szCs w:val="20"/>
        </w:rPr>
      </w:pPr>
    </w:p>
    <w:p w14:paraId="4BC6D8F7" w14:textId="77777777" w:rsidR="00E90189" w:rsidRDefault="00E90189" w:rsidP="00E90189">
      <w:pPr>
        <w:pStyle w:val="Listenabsatz"/>
        <w:rPr>
          <w:rFonts w:asciiTheme="majorHAnsi" w:hAnsiTheme="majorHAnsi" w:cstheme="majorHAnsi"/>
          <w:szCs w:val="20"/>
        </w:rPr>
      </w:pPr>
    </w:p>
    <w:p w14:paraId="4E53277A" w14:textId="77777777" w:rsidR="00E90189" w:rsidRPr="00E90189" w:rsidRDefault="00E90189" w:rsidP="00E90189">
      <w:pPr>
        <w:pStyle w:val="Listenabsatz"/>
        <w:rPr>
          <w:rFonts w:asciiTheme="majorHAnsi" w:hAnsiTheme="majorHAnsi" w:cstheme="majorHAnsi"/>
          <w:szCs w:val="20"/>
        </w:rPr>
      </w:pPr>
    </w:p>
    <w:p w14:paraId="5575073F" w14:textId="7C145123" w:rsidR="00E90189" w:rsidRPr="00E90189" w:rsidRDefault="00E90189" w:rsidP="00E90189">
      <w:pPr>
        <w:pStyle w:val="Listenabsatz"/>
        <w:numPr>
          <w:ilvl w:val="0"/>
          <w:numId w:val="1"/>
        </w:numPr>
        <w:spacing w:line="360" w:lineRule="auto"/>
        <w:rPr>
          <w:rFonts w:asciiTheme="majorHAnsi" w:hAnsiTheme="majorHAnsi" w:cstheme="majorHAnsi"/>
          <w:szCs w:val="20"/>
        </w:rPr>
      </w:pPr>
      <w:r>
        <w:rPr>
          <w:rFonts w:asciiTheme="majorHAnsi" w:hAnsiTheme="majorHAnsi" w:cstheme="majorHAnsi"/>
          <w:szCs w:val="20"/>
        </w:rPr>
        <w:t>Was ist der Gegenstand dieses BGE?</w:t>
      </w:r>
    </w:p>
    <w:p w14:paraId="150D236A" w14:textId="77777777" w:rsidR="004C1FFD" w:rsidRPr="004C1FFD" w:rsidRDefault="004C1FFD" w:rsidP="004C1FFD">
      <w:pPr>
        <w:rPr>
          <w:rFonts w:asciiTheme="majorHAnsi" w:hAnsiTheme="majorHAnsi" w:cstheme="majorHAnsi"/>
          <w:szCs w:val="20"/>
        </w:rPr>
      </w:pPr>
    </w:p>
    <w:p w14:paraId="0BA33CA9" w14:textId="77777777" w:rsidR="004C1FFD" w:rsidRPr="004C1FFD" w:rsidRDefault="004C1FFD" w:rsidP="004C1FFD">
      <w:pPr>
        <w:rPr>
          <w:rFonts w:asciiTheme="majorHAnsi" w:hAnsiTheme="majorHAnsi" w:cstheme="majorHAnsi"/>
          <w:szCs w:val="20"/>
        </w:rPr>
      </w:pPr>
    </w:p>
    <w:p w14:paraId="59859E1D" w14:textId="54110176" w:rsidR="00E90189" w:rsidRDefault="00E90189" w:rsidP="00E90189">
      <w:pPr>
        <w:pStyle w:val="Listenabsatz"/>
        <w:numPr>
          <w:ilvl w:val="0"/>
          <w:numId w:val="1"/>
        </w:numPr>
        <w:spacing w:line="360" w:lineRule="auto"/>
        <w:rPr>
          <w:rFonts w:asciiTheme="majorHAnsi" w:hAnsiTheme="majorHAnsi" w:cstheme="majorHAnsi"/>
          <w:szCs w:val="20"/>
        </w:rPr>
      </w:pPr>
      <w:r>
        <w:rPr>
          <w:rFonts w:asciiTheme="majorHAnsi" w:hAnsiTheme="majorHAnsi" w:cstheme="majorHAnsi"/>
          <w:szCs w:val="20"/>
        </w:rPr>
        <w:t xml:space="preserve">Wann und wie ist der Beschwerdeführer </w:t>
      </w:r>
      <w:r>
        <w:rPr>
          <w:rFonts w:asciiTheme="majorHAnsi" w:hAnsiTheme="majorHAnsi" w:cstheme="majorHAnsi"/>
          <w:szCs w:val="20"/>
        </w:rPr>
        <w:t>A.X._____</w:t>
      </w:r>
      <w:r>
        <w:rPr>
          <w:rFonts w:asciiTheme="majorHAnsi" w:hAnsiTheme="majorHAnsi" w:cstheme="majorHAnsi"/>
          <w:szCs w:val="20"/>
        </w:rPr>
        <w:t xml:space="preserve"> in die Schweiz gekommen und wie ist sein rechtlicher Status in der Schweiz?</w:t>
      </w:r>
    </w:p>
    <w:p w14:paraId="316CDA97" w14:textId="77777777" w:rsidR="00E90189" w:rsidRDefault="00E90189" w:rsidP="00E90189">
      <w:pPr>
        <w:pStyle w:val="Listenabsatz"/>
        <w:rPr>
          <w:rFonts w:asciiTheme="majorHAnsi" w:hAnsiTheme="majorHAnsi" w:cstheme="majorHAnsi"/>
          <w:szCs w:val="20"/>
        </w:rPr>
      </w:pPr>
    </w:p>
    <w:p w14:paraId="7D44B405" w14:textId="77777777" w:rsidR="00E90189" w:rsidRDefault="00E90189" w:rsidP="00E90189">
      <w:pPr>
        <w:pStyle w:val="Listenabsatz"/>
        <w:rPr>
          <w:rFonts w:asciiTheme="majorHAnsi" w:hAnsiTheme="majorHAnsi" w:cstheme="majorHAnsi"/>
          <w:szCs w:val="20"/>
        </w:rPr>
      </w:pPr>
    </w:p>
    <w:p w14:paraId="6C65056B" w14:textId="77777777" w:rsidR="004C1FFD" w:rsidRPr="00E90189" w:rsidRDefault="004C1FFD" w:rsidP="00E90189">
      <w:pPr>
        <w:pStyle w:val="Listenabsatz"/>
        <w:rPr>
          <w:rFonts w:asciiTheme="majorHAnsi" w:hAnsiTheme="majorHAnsi" w:cstheme="majorHAnsi"/>
          <w:szCs w:val="20"/>
        </w:rPr>
      </w:pPr>
    </w:p>
    <w:p w14:paraId="5432CD5C" w14:textId="1FA5AE41" w:rsidR="00E90189" w:rsidRDefault="00E90189" w:rsidP="00E90189">
      <w:pPr>
        <w:pStyle w:val="Listenabsatz"/>
        <w:numPr>
          <w:ilvl w:val="0"/>
          <w:numId w:val="1"/>
        </w:numPr>
        <w:spacing w:line="360" w:lineRule="auto"/>
        <w:rPr>
          <w:rFonts w:asciiTheme="majorHAnsi" w:hAnsiTheme="majorHAnsi" w:cstheme="majorHAnsi"/>
          <w:szCs w:val="20"/>
        </w:rPr>
      </w:pPr>
      <w:r w:rsidRPr="005A7F2A">
        <w:rPr>
          <w:rFonts w:asciiTheme="majorHAnsi" w:hAnsiTheme="majorHAnsi" w:cstheme="majorHAnsi"/>
          <w:szCs w:val="20"/>
        </w:rPr>
        <w:t xml:space="preserve">Wann und aus welchem Grund liess sich Frau B.X.-Y. </w:t>
      </w:r>
      <w:r>
        <w:rPr>
          <w:rFonts w:asciiTheme="majorHAnsi" w:hAnsiTheme="majorHAnsi" w:cstheme="majorHAnsi"/>
          <w:szCs w:val="20"/>
        </w:rPr>
        <w:t>_____</w:t>
      </w:r>
      <w:r w:rsidRPr="005A7F2A">
        <w:rPr>
          <w:rFonts w:asciiTheme="majorHAnsi" w:hAnsiTheme="majorHAnsi" w:cstheme="majorHAnsi"/>
          <w:szCs w:val="20"/>
        </w:rPr>
        <w:t xml:space="preserve">von ihrem Mann </w:t>
      </w:r>
      <w:r>
        <w:rPr>
          <w:rFonts w:asciiTheme="majorHAnsi" w:hAnsiTheme="majorHAnsi" w:cstheme="majorHAnsi"/>
          <w:szCs w:val="20"/>
        </w:rPr>
        <w:t>A.X.</w:t>
      </w:r>
      <w:r>
        <w:rPr>
          <w:rFonts w:asciiTheme="majorHAnsi" w:hAnsiTheme="majorHAnsi" w:cstheme="majorHAnsi"/>
          <w:szCs w:val="20"/>
        </w:rPr>
        <w:t>_____</w:t>
      </w:r>
      <w:r>
        <w:rPr>
          <w:rFonts w:asciiTheme="majorHAnsi" w:hAnsiTheme="majorHAnsi" w:cstheme="majorHAnsi"/>
          <w:szCs w:val="20"/>
        </w:rPr>
        <w:t xml:space="preserve"> </w:t>
      </w:r>
      <w:r w:rsidRPr="005A7F2A">
        <w:rPr>
          <w:rFonts w:asciiTheme="majorHAnsi" w:hAnsiTheme="majorHAnsi" w:cstheme="majorHAnsi"/>
          <w:szCs w:val="20"/>
        </w:rPr>
        <w:t>scheiden?</w:t>
      </w:r>
    </w:p>
    <w:p w14:paraId="3BFD2F71" w14:textId="77777777" w:rsidR="00E90189" w:rsidRDefault="00E90189" w:rsidP="00E90189">
      <w:pPr>
        <w:spacing w:line="360" w:lineRule="auto"/>
        <w:rPr>
          <w:rFonts w:asciiTheme="majorHAnsi" w:hAnsiTheme="majorHAnsi" w:cstheme="majorHAnsi"/>
          <w:szCs w:val="20"/>
        </w:rPr>
      </w:pPr>
    </w:p>
    <w:p w14:paraId="78D4187C" w14:textId="77777777" w:rsidR="00E90189" w:rsidRDefault="00E90189" w:rsidP="00E90189">
      <w:pPr>
        <w:spacing w:line="360" w:lineRule="auto"/>
        <w:rPr>
          <w:rFonts w:asciiTheme="majorHAnsi" w:hAnsiTheme="majorHAnsi" w:cstheme="majorHAnsi"/>
          <w:szCs w:val="20"/>
        </w:rPr>
      </w:pPr>
    </w:p>
    <w:p w14:paraId="7BBC54E3" w14:textId="26F556BC" w:rsidR="00E90189" w:rsidRDefault="00E90189" w:rsidP="00E90189">
      <w:pPr>
        <w:pStyle w:val="Listenabsatz"/>
        <w:numPr>
          <w:ilvl w:val="0"/>
          <w:numId w:val="1"/>
        </w:numPr>
        <w:spacing w:line="360" w:lineRule="auto"/>
        <w:rPr>
          <w:rFonts w:asciiTheme="majorHAnsi" w:hAnsiTheme="majorHAnsi" w:cstheme="majorHAnsi"/>
          <w:szCs w:val="20"/>
        </w:rPr>
      </w:pPr>
      <w:r w:rsidRPr="005A7F2A">
        <w:rPr>
          <w:rFonts w:asciiTheme="majorHAnsi" w:hAnsiTheme="majorHAnsi" w:cstheme="majorHAnsi"/>
          <w:szCs w:val="20"/>
        </w:rPr>
        <w:t xml:space="preserve">Warum lehnte der </w:t>
      </w:r>
      <w:r w:rsidRPr="004C1FFD">
        <w:rPr>
          <w:rFonts w:asciiTheme="majorHAnsi" w:hAnsiTheme="majorHAnsi" w:cstheme="majorHAnsi"/>
          <w:szCs w:val="20"/>
          <w:u w:val="single"/>
        </w:rPr>
        <w:t xml:space="preserve">Regierungsrat </w:t>
      </w:r>
      <w:r w:rsidRPr="004C1FFD">
        <w:rPr>
          <w:rFonts w:asciiTheme="majorHAnsi" w:hAnsiTheme="majorHAnsi" w:cstheme="majorHAnsi"/>
          <w:szCs w:val="20"/>
          <w:u w:val="single"/>
        </w:rPr>
        <w:t xml:space="preserve">des Kantons Basel-Landschaft </w:t>
      </w:r>
      <w:r>
        <w:rPr>
          <w:rFonts w:asciiTheme="majorHAnsi" w:hAnsiTheme="majorHAnsi" w:cstheme="majorHAnsi"/>
          <w:szCs w:val="20"/>
        </w:rPr>
        <w:t xml:space="preserve">die Beschwerde bezüglich der </w:t>
      </w:r>
      <w:r w:rsidRPr="005A7F2A">
        <w:rPr>
          <w:rFonts w:asciiTheme="majorHAnsi" w:hAnsiTheme="majorHAnsi" w:cstheme="majorHAnsi"/>
          <w:szCs w:val="20"/>
        </w:rPr>
        <w:t>Verlängerung der Aufenthaltsbewilligung von A.X.</w:t>
      </w:r>
      <w:r>
        <w:rPr>
          <w:rFonts w:asciiTheme="majorHAnsi" w:hAnsiTheme="majorHAnsi" w:cstheme="majorHAnsi"/>
          <w:szCs w:val="20"/>
        </w:rPr>
        <w:t xml:space="preserve"> _____</w:t>
      </w:r>
      <w:r w:rsidRPr="005A7F2A">
        <w:rPr>
          <w:rFonts w:asciiTheme="majorHAnsi" w:hAnsiTheme="majorHAnsi" w:cstheme="majorHAnsi"/>
          <w:szCs w:val="20"/>
        </w:rPr>
        <w:t>ab?</w:t>
      </w:r>
      <w:r>
        <w:rPr>
          <w:rFonts w:asciiTheme="majorHAnsi" w:hAnsiTheme="majorHAnsi" w:cstheme="majorHAnsi"/>
          <w:szCs w:val="20"/>
        </w:rPr>
        <w:t xml:space="preserve"> </w:t>
      </w:r>
    </w:p>
    <w:p w14:paraId="031194CF" w14:textId="77777777" w:rsidR="00E90189" w:rsidRDefault="00E90189" w:rsidP="00E90189">
      <w:pPr>
        <w:spacing w:line="360" w:lineRule="auto"/>
        <w:rPr>
          <w:rFonts w:asciiTheme="majorHAnsi" w:hAnsiTheme="majorHAnsi" w:cstheme="majorHAnsi"/>
          <w:szCs w:val="20"/>
        </w:rPr>
      </w:pPr>
    </w:p>
    <w:p w14:paraId="548684EB" w14:textId="77777777" w:rsidR="00E90189" w:rsidRDefault="00E90189" w:rsidP="00E90189">
      <w:pPr>
        <w:spacing w:line="360" w:lineRule="auto"/>
        <w:rPr>
          <w:rFonts w:asciiTheme="majorHAnsi" w:hAnsiTheme="majorHAnsi" w:cstheme="majorHAnsi"/>
          <w:szCs w:val="20"/>
        </w:rPr>
      </w:pPr>
    </w:p>
    <w:p w14:paraId="45CCC0AF" w14:textId="029BBC42" w:rsidR="00E90189" w:rsidRDefault="00E90189" w:rsidP="00E90189">
      <w:pPr>
        <w:pStyle w:val="Listenabsatz"/>
        <w:numPr>
          <w:ilvl w:val="0"/>
          <w:numId w:val="1"/>
        </w:numPr>
        <w:spacing w:line="360" w:lineRule="auto"/>
        <w:rPr>
          <w:rFonts w:asciiTheme="majorHAnsi" w:hAnsiTheme="majorHAnsi" w:cstheme="majorHAnsi"/>
          <w:szCs w:val="20"/>
        </w:rPr>
      </w:pPr>
      <w:r w:rsidRPr="005A7F2A">
        <w:rPr>
          <w:rFonts w:asciiTheme="majorHAnsi" w:hAnsiTheme="majorHAnsi" w:cstheme="majorHAnsi"/>
          <w:szCs w:val="20"/>
        </w:rPr>
        <w:t xml:space="preserve">Wie reagierte </w:t>
      </w:r>
      <w:r w:rsidRPr="004C1FFD">
        <w:rPr>
          <w:rFonts w:asciiTheme="majorHAnsi" w:hAnsiTheme="majorHAnsi" w:cstheme="majorHAnsi"/>
          <w:szCs w:val="20"/>
          <w:u w:val="single"/>
        </w:rPr>
        <w:t>das Kantonsgericht Basel-Landschaft</w:t>
      </w:r>
      <w:r w:rsidRPr="005A7F2A">
        <w:rPr>
          <w:rFonts w:asciiTheme="majorHAnsi" w:hAnsiTheme="majorHAnsi" w:cstheme="majorHAnsi"/>
          <w:szCs w:val="20"/>
        </w:rPr>
        <w:t xml:space="preserve"> auf die Beschwerde von A.X.</w:t>
      </w:r>
      <w:r>
        <w:rPr>
          <w:rFonts w:asciiTheme="majorHAnsi" w:hAnsiTheme="majorHAnsi" w:cstheme="majorHAnsi"/>
          <w:szCs w:val="20"/>
        </w:rPr>
        <w:t xml:space="preserve">_______ gegen den Entscheid </w:t>
      </w:r>
      <w:proofErr w:type="gramStart"/>
      <w:r>
        <w:rPr>
          <w:rFonts w:asciiTheme="majorHAnsi" w:hAnsiTheme="majorHAnsi" w:cstheme="majorHAnsi"/>
          <w:szCs w:val="20"/>
        </w:rPr>
        <w:t xml:space="preserve">des </w:t>
      </w:r>
      <w:r w:rsidRPr="005A7F2A">
        <w:rPr>
          <w:rFonts w:asciiTheme="majorHAnsi" w:hAnsiTheme="majorHAnsi" w:cstheme="majorHAnsi"/>
          <w:szCs w:val="20"/>
        </w:rPr>
        <w:t>Regierungsrat</w:t>
      </w:r>
      <w:proofErr w:type="gramEnd"/>
      <w:r w:rsidRPr="005A7F2A">
        <w:rPr>
          <w:rFonts w:asciiTheme="majorHAnsi" w:hAnsiTheme="majorHAnsi" w:cstheme="majorHAnsi"/>
          <w:szCs w:val="20"/>
        </w:rPr>
        <w:t xml:space="preserve"> </w:t>
      </w:r>
      <w:r>
        <w:rPr>
          <w:rFonts w:asciiTheme="majorHAnsi" w:hAnsiTheme="majorHAnsi" w:cstheme="majorHAnsi"/>
          <w:szCs w:val="20"/>
        </w:rPr>
        <w:t>des Kantons Basel-</w:t>
      </w:r>
      <w:proofErr w:type="gramStart"/>
      <w:r>
        <w:rPr>
          <w:rFonts w:asciiTheme="majorHAnsi" w:hAnsiTheme="majorHAnsi" w:cstheme="majorHAnsi"/>
          <w:szCs w:val="20"/>
        </w:rPr>
        <w:t>Landschaft</w:t>
      </w:r>
      <w:r>
        <w:rPr>
          <w:rFonts w:asciiTheme="majorHAnsi" w:hAnsiTheme="majorHAnsi" w:cstheme="majorHAnsi"/>
          <w:szCs w:val="20"/>
        </w:rPr>
        <w:t xml:space="preserve"> </w:t>
      </w:r>
      <w:r w:rsidRPr="005A7F2A">
        <w:rPr>
          <w:rFonts w:asciiTheme="majorHAnsi" w:hAnsiTheme="majorHAnsi" w:cstheme="majorHAnsi"/>
          <w:szCs w:val="20"/>
        </w:rPr>
        <w:t>?</w:t>
      </w:r>
      <w:proofErr w:type="gramEnd"/>
    </w:p>
    <w:p w14:paraId="5B08C194" w14:textId="77777777" w:rsidR="00E90189" w:rsidRDefault="00E90189" w:rsidP="00E90189">
      <w:pPr>
        <w:spacing w:line="360" w:lineRule="auto"/>
        <w:rPr>
          <w:rFonts w:asciiTheme="majorHAnsi" w:hAnsiTheme="majorHAnsi" w:cstheme="majorHAnsi"/>
          <w:szCs w:val="20"/>
        </w:rPr>
      </w:pPr>
    </w:p>
    <w:p w14:paraId="29EF9C7D" w14:textId="77777777" w:rsidR="00E90189" w:rsidRDefault="00E90189" w:rsidP="00E90189">
      <w:pPr>
        <w:spacing w:line="360" w:lineRule="auto"/>
        <w:rPr>
          <w:rFonts w:asciiTheme="majorHAnsi" w:hAnsiTheme="majorHAnsi" w:cstheme="majorHAnsi"/>
          <w:szCs w:val="20"/>
        </w:rPr>
      </w:pPr>
    </w:p>
    <w:p w14:paraId="68533449" w14:textId="77777777" w:rsidR="00E90189" w:rsidRDefault="00E90189" w:rsidP="00E90189">
      <w:pPr>
        <w:pStyle w:val="Listenabsatz"/>
        <w:numPr>
          <w:ilvl w:val="0"/>
          <w:numId w:val="1"/>
        </w:numPr>
        <w:spacing w:line="360" w:lineRule="auto"/>
        <w:rPr>
          <w:rFonts w:asciiTheme="majorHAnsi" w:hAnsiTheme="majorHAnsi" w:cstheme="majorHAnsi"/>
          <w:szCs w:val="20"/>
        </w:rPr>
      </w:pPr>
      <w:r w:rsidRPr="005A7F2A">
        <w:rPr>
          <w:rFonts w:asciiTheme="majorHAnsi" w:hAnsiTheme="majorHAnsi" w:cstheme="majorHAnsi"/>
          <w:szCs w:val="20"/>
        </w:rPr>
        <w:t>Was verlangte der Beschwerdeführer vom Bundesgericht?</w:t>
      </w:r>
    </w:p>
    <w:p w14:paraId="5B09BC4B" w14:textId="77777777" w:rsidR="00E90189" w:rsidRDefault="00E90189" w:rsidP="00E90189">
      <w:pPr>
        <w:spacing w:line="360" w:lineRule="auto"/>
        <w:rPr>
          <w:rFonts w:asciiTheme="majorHAnsi" w:hAnsiTheme="majorHAnsi" w:cstheme="majorHAnsi"/>
          <w:szCs w:val="20"/>
        </w:rPr>
      </w:pPr>
    </w:p>
    <w:p w14:paraId="77F54EC5" w14:textId="77777777" w:rsidR="00E90189" w:rsidRDefault="00E90189" w:rsidP="00E90189">
      <w:pPr>
        <w:spacing w:line="360" w:lineRule="auto"/>
        <w:rPr>
          <w:rFonts w:asciiTheme="majorHAnsi" w:hAnsiTheme="majorHAnsi" w:cstheme="majorHAnsi"/>
          <w:szCs w:val="20"/>
        </w:rPr>
      </w:pPr>
    </w:p>
    <w:p w14:paraId="18DBC91D" w14:textId="77777777" w:rsidR="00E90189" w:rsidRDefault="00E90189" w:rsidP="00E90189">
      <w:pPr>
        <w:pStyle w:val="Listenabsatz"/>
        <w:numPr>
          <w:ilvl w:val="0"/>
          <w:numId w:val="1"/>
        </w:numPr>
        <w:spacing w:line="360" w:lineRule="auto"/>
        <w:rPr>
          <w:rFonts w:asciiTheme="majorHAnsi" w:hAnsiTheme="majorHAnsi" w:cstheme="majorHAnsi"/>
          <w:szCs w:val="20"/>
        </w:rPr>
      </w:pPr>
      <w:r w:rsidRPr="005A7F2A">
        <w:rPr>
          <w:rFonts w:asciiTheme="majorHAnsi" w:hAnsiTheme="majorHAnsi" w:cstheme="majorHAnsi"/>
          <w:szCs w:val="20"/>
        </w:rPr>
        <w:t xml:space="preserve">Warum tritt </w:t>
      </w:r>
      <w:r w:rsidRPr="004C1FFD">
        <w:rPr>
          <w:rFonts w:asciiTheme="majorHAnsi" w:hAnsiTheme="majorHAnsi" w:cstheme="majorHAnsi"/>
          <w:szCs w:val="20"/>
          <w:u w:val="single"/>
        </w:rPr>
        <w:t xml:space="preserve">das Bundesgericht </w:t>
      </w:r>
      <w:r w:rsidRPr="005A7F2A">
        <w:rPr>
          <w:rFonts w:asciiTheme="majorHAnsi" w:hAnsiTheme="majorHAnsi" w:cstheme="majorHAnsi"/>
          <w:szCs w:val="20"/>
        </w:rPr>
        <w:t xml:space="preserve">auf die Beschwerde nicht ein und wie begründet es den Entscheid? </w:t>
      </w:r>
    </w:p>
    <w:p w14:paraId="6EFB864E" w14:textId="02DCE49C" w:rsidR="004C1FFD" w:rsidRDefault="004C1FFD" w:rsidP="004C1FFD">
      <w:pPr>
        <w:pStyle w:val="Listenabsatz"/>
        <w:numPr>
          <w:ilvl w:val="0"/>
          <w:numId w:val="3"/>
        </w:numPr>
        <w:spacing w:line="360" w:lineRule="auto"/>
        <w:rPr>
          <w:rFonts w:asciiTheme="majorHAnsi" w:hAnsiTheme="majorHAnsi" w:cstheme="majorHAnsi"/>
          <w:szCs w:val="20"/>
        </w:rPr>
      </w:pPr>
      <w:r w:rsidRPr="004C1FFD">
        <w:rPr>
          <w:rFonts w:asciiTheme="majorHAnsi" w:hAnsiTheme="majorHAnsi" w:cstheme="majorHAnsi"/>
          <w:szCs w:val="20"/>
        </w:rPr>
        <w:t>Bezüglich Art. 7 Abs. 1 Satz 1 und 2 ANAG</w:t>
      </w:r>
    </w:p>
    <w:p w14:paraId="5CE43CD1" w14:textId="77777777" w:rsidR="004C1FFD" w:rsidRDefault="004C1FFD" w:rsidP="004C1FFD">
      <w:pPr>
        <w:pStyle w:val="Listenabsatz"/>
        <w:spacing w:line="360" w:lineRule="auto"/>
        <w:rPr>
          <w:rFonts w:asciiTheme="majorHAnsi" w:hAnsiTheme="majorHAnsi" w:cstheme="majorHAnsi"/>
          <w:szCs w:val="20"/>
        </w:rPr>
      </w:pPr>
    </w:p>
    <w:p w14:paraId="203E0D4C" w14:textId="3C1A4A54" w:rsidR="004C1FFD" w:rsidRPr="004C1FFD" w:rsidRDefault="004C1FFD" w:rsidP="004C1FFD">
      <w:pPr>
        <w:pStyle w:val="Listenabsatz"/>
        <w:numPr>
          <w:ilvl w:val="0"/>
          <w:numId w:val="3"/>
        </w:numPr>
        <w:spacing w:line="360" w:lineRule="auto"/>
        <w:rPr>
          <w:rFonts w:asciiTheme="majorHAnsi" w:hAnsiTheme="majorHAnsi" w:cstheme="majorHAnsi"/>
          <w:szCs w:val="20"/>
        </w:rPr>
      </w:pPr>
      <w:r>
        <w:rPr>
          <w:rFonts w:asciiTheme="majorHAnsi" w:hAnsiTheme="majorHAnsi" w:cstheme="majorHAnsi"/>
          <w:szCs w:val="20"/>
        </w:rPr>
        <w:t xml:space="preserve">Bezüglich Art. 8 EMRK </w:t>
      </w:r>
    </w:p>
    <w:sectPr w:rsidR="004C1FFD" w:rsidRPr="004C1FFD" w:rsidSect="00B60607">
      <w:footerReference w:type="even" r:id="rId8"/>
      <w:footerReference w:type="default" r:id="rId9"/>
      <w:pgSz w:w="11900" w:h="16840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2712DB" w14:textId="77777777" w:rsidR="00672D57" w:rsidRDefault="00672D57" w:rsidP="00D920EE">
      <w:r>
        <w:separator/>
      </w:r>
    </w:p>
  </w:endnote>
  <w:endnote w:type="continuationSeparator" w:id="0">
    <w:p w14:paraId="528FBC60" w14:textId="77777777" w:rsidR="00672D57" w:rsidRDefault="00672D57" w:rsidP="00D92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D4A3E5" w14:textId="77777777" w:rsidR="00614C3F" w:rsidRDefault="00614C3F" w:rsidP="004B41ED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53A03765" w14:textId="77777777" w:rsidR="00614C3F" w:rsidRDefault="00614C3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65017370"/>
      <w:docPartObj>
        <w:docPartGallery w:val="Page Numbers (Bottom of Page)"/>
        <w:docPartUnique/>
      </w:docPartObj>
    </w:sdtPr>
    <w:sdtEndPr>
      <w:rPr>
        <w:rFonts w:asciiTheme="majorHAnsi" w:hAnsiTheme="majorHAnsi" w:cstheme="majorHAnsi"/>
        <w:sz w:val="20"/>
        <w:szCs w:val="20"/>
      </w:rPr>
    </w:sdtEndPr>
    <w:sdtContent>
      <w:p w14:paraId="79786E5C" w14:textId="48A54D02" w:rsidR="00CB7DD0" w:rsidRPr="00CB7DD0" w:rsidRDefault="00CB7DD0">
        <w:pPr>
          <w:pStyle w:val="Fuzeile"/>
          <w:jc w:val="right"/>
          <w:rPr>
            <w:rFonts w:asciiTheme="majorHAnsi" w:hAnsiTheme="majorHAnsi" w:cstheme="majorHAnsi"/>
            <w:sz w:val="20"/>
            <w:szCs w:val="20"/>
          </w:rPr>
        </w:pPr>
        <w:r w:rsidRPr="00CB7DD0">
          <w:rPr>
            <w:rFonts w:asciiTheme="majorHAnsi" w:hAnsiTheme="majorHAnsi" w:cstheme="majorHAnsi"/>
            <w:sz w:val="20"/>
            <w:szCs w:val="20"/>
          </w:rPr>
          <w:fldChar w:fldCharType="begin"/>
        </w:r>
        <w:r w:rsidRPr="00CB7DD0">
          <w:rPr>
            <w:rFonts w:asciiTheme="majorHAnsi" w:hAnsiTheme="majorHAnsi" w:cstheme="majorHAnsi"/>
            <w:sz w:val="20"/>
            <w:szCs w:val="20"/>
          </w:rPr>
          <w:instrText>PAGE   \* MERGEFORMAT</w:instrText>
        </w:r>
        <w:r w:rsidRPr="00CB7DD0">
          <w:rPr>
            <w:rFonts w:asciiTheme="majorHAnsi" w:hAnsiTheme="majorHAnsi" w:cstheme="majorHAnsi"/>
            <w:sz w:val="20"/>
            <w:szCs w:val="20"/>
          </w:rPr>
          <w:fldChar w:fldCharType="separate"/>
        </w:r>
        <w:r w:rsidRPr="00CB7DD0">
          <w:rPr>
            <w:rFonts w:asciiTheme="majorHAnsi" w:hAnsiTheme="majorHAnsi" w:cstheme="majorHAnsi"/>
            <w:sz w:val="20"/>
            <w:szCs w:val="20"/>
          </w:rPr>
          <w:t>2</w:t>
        </w:r>
        <w:r w:rsidRPr="00CB7DD0">
          <w:rPr>
            <w:rFonts w:asciiTheme="majorHAnsi" w:hAnsiTheme="majorHAnsi" w:cstheme="majorHAnsi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3694DB" w14:textId="77777777" w:rsidR="00672D57" w:rsidRDefault="00672D57" w:rsidP="00D920EE">
      <w:r>
        <w:separator/>
      </w:r>
    </w:p>
  </w:footnote>
  <w:footnote w:type="continuationSeparator" w:id="0">
    <w:p w14:paraId="1E39B000" w14:textId="77777777" w:rsidR="00672D57" w:rsidRDefault="00672D57" w:rsidP="00D920EE">
      <w:r>
        <w:continuationSeparator/>
      </w:r>
    </w:p>
  </w:footnote>
  <w:footnote w:id="1">
    <w:p w14:paraId="003959F0" w14:textId="53F45685" w:rsidR="00FC3401" w:rsidRPr="00FC3401" w:rsidRDefault="00FC3401">
      <w:pPr>
        <w:pStyle w:val="Funotentext"/>
        <w:rPr>
          <w:rFonts w:asciiTheme="majorHAnsi" w:hAnsiTheme="majorHAnsi" w:cstheme="majorHAnsi"/>
          <w:lang w:val="de-CH"/>
        </w:rPr>
      </w:pPr>
      <w:r w:rsidRPr="00FC3401">
        <w:rPr>
          <w:rStyle w:val="Funotenzeichen"/>
          <w:rFonts w:asciiTheme="majorHAnsi" w:hAnsiTheme="majorHAnsi" w:cstheme="majorHAnsi"/>
        </w:rPr>
        <w:footnoteRef/>
      </w:r>
      <w:r w:rsidRPr="00FC3401">
        <w:rPr>
          <w:rFonts w:asciiTheme="majorHAnsi" w:hAnsiTheme="majorHAnsi" w:cstheme="majorHAnsi"/>
        </w:rPr>
        <w:t xml:space="preserve"> Bundesgesetz über Aufenthalt und Niederlassung der Ausländer (ANAG)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4B46DA"/>
    <w:multiLevelType w:val="hybridMultilevel"/>
    <w:tmpl w:val="E796E258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535E46"/>
    <w:multiLevelType w:val="hybridMultilevel"/>
    <w:tmpl w:val="0A2471F2"/>
    <w:lvl w:ilvl="0" w:tplc="08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7621F4"/>
    <w:multiLevelType w:val="hybridMultilevel"/>
    <w:tmpl w:val="69D6A14E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89112258">
    <w:abstractNumId w:val="2"/>
  </w:num>
  <w:num w:numId="2" w16cid:durableId="1842508003">
    <w:abstractNumId w:val="1"/>
  </w:num>
  <w:num w:numId="3" w16cid:durableId="8672548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33C"/>
    <w:rsid w:val="00012F65"/>
    <w:rsid w:val="00030A42"/>
    <w:rsid w:val="000310BD"/>
    <w:rsid w:val="00041E63"/>
    <w:rsid w:val="00045F94"/>
    <w:rsid w:val="000478EF"/>
    <w:rsid w:val="00054CBD"/>
    <w:rsid w:val="00071F87"/>
    <w:rsid w:val="000C2F43"/>
    <w:rsid w:val="000F2CEB"/>
    <w:rsid w:val="00102B19"/>
    <w:rsid w:val="00105A53"/>
    <w:rsid w:val="00110F42"/>
    <w:rsid w:val="00117922"/>
    <w:rsid w:val="00126BE7"/>
    <w:rsid w:val="001E21C0"/>
    <w:rsid w:val="0026790E"/>
    <w:rsid w:val="00284814"/>
    <w:rsid w:val="002B61FF"/>
    <w:rsid w:val="002C4832"/>
    <w:rsid w:val="002D1411"/>
    <w:rsid w:val="002D3B73"/>
    <w:rsid w:val="002F4F17"/>
    <w:rsid w:val="003160DB"/>
    <w:rsid w:val="00321357"/>
    <w:rsid w:val="00321ED6"/>
    <w:rsid w:val="00373416"/>
    <w:rsid w:val="00375416"/>
    <w:rsid w:val="00392C42"/>
    <w:rsid w:val="003B2778"/>
    <w:rsid w:val="003C5CB3"/>
    <w:rsid w:val="003D09C3"/>
    <w:rsid w:val="003D49F6"/>
    <w:rsid w:val="003D69C9"/>
    <w:rsid w:val="0041286C"/>
    <w:rsid w:val="00464041"/>
    <w:rsid w:val="004816EA"/>
    <w:rsid w:val="0049030D"/>
    <w:rsid w:val="004B41ED"/>
    <w:rsid w:val="004C1FFD"/>
    <w:rsid w:val="004D0B61"/>
    <w:rsid w:val="004D1BB0"/>
    <w:rsid w:val="004E551F"/>
    <w:rsid w:val="00501F87"/>
    <w:rsid w:val="00516614"/>
    <w:rsid w:val="005176DE"/>
    <w:rsid w:val="00580B07"/>
    <w:rsid w:val="00587220"/>
    <w:rsid w:val="005A1180"/>
    <w:rsid w:val="005D6487"/>
    <w:rsid w:val="006034EB"/>
    <w:rsid w:val="006055A3"/>
    <w:rsid w:val="00614C3F"/>
    <w:rsid w:val="00633604"/>
    <w:rsid w:val="0063448D"/>
    <w:rsid w:val="00662624"/>
    <w:rsid w:val="0066597D"/>
    <w:rsid w:val="00666EF7"/>
    <w:rsid w:val="00672D57"/>
    <w:rsid w:val="0068642E"/>
    <w:rsid w:val="006A633C"/>
    <w:rsid w:val="006B28A8"/>
    <w:rsid w:val="006E2777"/>
    <w:rsid w:val="0072781A"/>
    <w:rsid w:val="00762F97"/>
    <w:rsid w:val="00766B6D"/>
    <w:rsid w:val="00777831"/>
    <w:rsid w:val="0078082F"/>
    <w:rsid w:val="00780DAD"/>
    <w:rsid w:val="00792AE8"/>
    <w:rsid w:val="007C4F48"/>
    <w:rsid w:val="007E5A82"/>
    <w:rsid w:val="007F033B"/>
    <w:rsid w:val="008012F2"/>
    <w:rsid w:val="00803A64"/>
    <w:rsid w:val="00836E8A"/>
    <w:rsid w:val="00841302"/>
    <w:rsid w:val="008604A4"/>
    <w:rsid w:val="008A0779"/>
    <w:rsid w:val="008B2A95"/>
    <w:rsid w:val="008D6C23"/>
    <w:rsid w:val="00911457"/>
    <w:rsid w:val="00935011"/>
    <w:rsid w:val="00955AB7"/>
    <w:rsid w:val="00965ABC"/>
    <w:rsid w:val="009720F3"/>
    <w:rsid w:val="00995B6E"/>
    <w:rsid w:val="009E33FA"/>
    <w:rsid w:val="00A2057B"/>
    <w:rsid w:val="00A60D55"/>
    <w:rsid w:val="00A66A7F"/>
    <w:rsid w:val="00A850CE"/>
    <w:rsid w:val="00AE5C4B"/>
    <w:rsid w:val="00AF16D9"/>
    <w:rsid w:val="00B60607"/>
    <w:rsid w:val="00BA668D"/>
    <w:rsid w:val="00BC435F"/>
    <w:rsid w:val="00BF5919"/>
    <w:rsid w:val="00C170BB"/>
    <w:rsid w:val="00C76770"/>
    <w:rsid w:val="00CB6068"/>
    <w:rsid w:val="00CB7DD0"/>
    <w:rsid w:val="00CC08D0"/>
    <w:rsid w:val="00CF0892"/>
    <w:rsid w:val="00CF37B5"/>
    <w:rsid w:val="00D1396B"/>
    <w:rsid w:val="00D25718"/>
    <w:rsid w:val="00D316EF"/>
    <w:rsid w:val="00D3467D"/>
    <w:rsid w:val="00D66CCF"/>
    <w:rsid w:val="00D677F7"/>
    <w:rsid w:val="00D812E6"/>
    <w:rsid w:val="00D920EE"/>
    <w:rsid w:val="00DA6491"/>
    <w:rsid w:val="00DA7ADF"/>
    <w:rsid w:val="00DC18FF"/>
    <w:rsid w:val="00DD3454"/>
    <w:rsid w:val="00DF2A35"/>
    <w:rsid w:val="00E01A1B"/>
    <w:rsid w:val="00E04E1C"/>
    <w:rsid w:val="00E1273F"/>
    <w:rsid w:val="00E52F19"/>
    <w:rsid w:val="00E73D9F"/>
    <w:rsid w:val="00E90189"/>
    <w:rsid w:val="00F22ADA"/>
    <w:rsid w:val="00FC3401"/>
    <w:rsid w:val="00FD220D"/>
    <w:rsid w:val="00FD2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67E718FB"/>
  <w14:defaultImageDpi w14:val="300"/>
  <w15:docId w15:val="{A9EDCE04-8241-498A-A477-614916DAD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A633C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A633C"/>
    <w:rPr>
      <w:rFonts w:ascii="Lucida Grande" w:hAnsi="Lucida Grande" w:cs="Lucida Grande"/>
      <w:sz w:val="18"/>
      <w:szCs w:val="18"/>
    </w:rPr>
  </w:style>
  <w:style w:type="paragraph" w:styleId="Fuzeile">
    <w:name w:val="footer"/>
    <w:basedOn w:val="Standard"/>
    <w:link w:val="FuzeileZchn"/>
    <w:uiPriority w:val="99"/>
    <w:unhideWhenUsed/>
    <w:rsid w:val="00D920E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920EE"/>
  </w:style>
  <w:style w:type="character" w:styleId="Seitenzahl">
    <w:name w:val="page number"/>
    <w:basedOn w:val="Absatz-Standardschriftart"/>
    <w:uiPriority w:val="99"/>
    <w:semiHidden/>
    <w:unhideWhenUsed/>
    <w:rsid w:val="00D920EE"/>
  </w:style>
  <w:style w:type="paragraph" w:styleId="Kopfzeile">
    <w:name w:val="header"/>
    <w:basedOn w:val="Standard"/>
    <w:link w:val="KopfzeileZchn"/>
    <w:uiPriority w:val="99"/>
    <w:unhideWhenUsed/>
    <w:rsid w:val="00D920E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920EE"/>
  </w:style>
  <w:style w:type="character" w:styleId="Hyperlink">
    <w:name w:val="Hyperlink"/>
    <w:basedOn w:val="Absatz-Standardschriftart"/>
    <w:uiPriority w:val="99"/>
    <w:unhideWhenUsed/>
    <w:rsid w:val="00A850CE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850CE"/>
    <w:rPr>
      <w:color w:val="605E5C"/>
      <w:shd w:val="clear" w:color="auto" w:fill="E1DFDD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FC3401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FC3401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FC3401"/>
    <w:rPr>
      <w:vertAlign w:val="superscript"/>
    </w:rPr>
  </w:style>
  <w:style w:type="paragraph" w:customStyle="1" w:styleId="TITEL1">
    <w:name w:val="TITEL 1"/>
    <w:basedOn w:val="Standard"/>
    <w:qFormat/>
    <w:rsid w:val="00E90189"/>
    <w:pPr>
      <w:spacing w:before="120" w:after="240" w:line="300" w:lineRule="auto"/>
      <w:jc w:val="both"/>
    </w:pPr>
    <w:rPr>
      <w:rFonts w:ascii="Arial" w:eastAsiaTheme="minorHAnsi" w:hAnsi="Arial"/>
      <w:b/>
      <w:sz w:val="20"/>
      <w:lang w:val="de-CH" w:eastAsia="en-US"/>
    </w:rPr>
  </w:style>
  <w:style w:type="paragraph" w:styleId="Listenabsatz">
    <w:name w:val="List Paragraph"/>
    <w:basedOn w:val="Standard"/>
    <w:uiPriority w:val="34"/>
    <w:qFormat/>
    <w:rsid w:val="00E90189"/>
    <w:pPr>
      <w:spacing w:after="200" w:line="300" w:lineRule="auto"/>
      <w:ind w:left="720"/>
      <w:contextualSpacing/>
      <w:jc w:val="both"/>
    </w:pPr>
    <w:rPr>
      <w:rFonts w:ascii="Arial" w:eastAsiaTheme="minorHAnsi" w:hAnsi="Arial"/>
      <w:sz w:val="20"/>
      <w:lang w:val="de-CH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chemeClr val="bg1"/>
        </a:solidFill>
        <a:ln w="15875">
          <a:solidFill>
            <a:schemeClr val="bg2">
              <a:lumMod val="50000"/>
            </a:schemeClr>
          </a:solidFill>
        </a:ln>
      </a:spPr>
      <a:bodyPr rot="0" vert="horz" wrap="square" lIns="182880" tIns="457200" rIns="182880" bIns="73152" anchor="t" anchorCtr="0" upright="1">
        <a:noAutofit/>
      </a:bodyPr>
      <a:lstStyle/>
      <a:style>
        <a:lnRef idx="0">
          <a:scrgbClr r="0" g="0" b="0"/>
        </a:lnRef>
        <a:fillRef idx="1002">
          <a:schemeClr val="lt2"/>
        </a:fillRef>
        <a:effectRef idx="0">
          <a:scrgbClr r="0" g="0" b="0"/>
        </a:effectRef>
        <a:fontRef idx="major"/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1176</Words>
  <Characters>7413</Characters>
  <Application>Microsoft Office Word</Application>
  <DocSecurity>0</DocSecurity>
  <Lines>61</Lines>
  <Paragraphs>17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Annina Keller</dc:creator>
  <cp:keywords/>
  <dc:description/>
  <cp:lastModifiedBy>Barbara Etterich</cp:lastModifiedBy>
  <cp:revision>14</cp:revision>
  <dcterms:created xsi:type="dcterms:W3CDTF">2020-04-20T15:43:00Z</dcterms:created>
  <dcterms:modified xsi:type="dcterms:W3CDTF">2025-04-14T17:48:00Z</dcterms:modified>
</cp:coreProperties>
</file>