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3F8" w14:textId="139F4A51" w:rsidR="006A633C" w:rsidRPr="00FC3401" w:rsidRDefault="006A633C" w:rsidP="006A633C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fr-CH"/>
        </w:rPr>
      </w:pPr>
      <w:bookmarkStart w:id="0" w:name="_Hlk69143222"/>
      <w:proofErr w:type="spellStart"/>
      <w:r w:rsidRPr="00FC3401">
        <w:rPr>
          <w:rFonts w:ascii="Arial" w:hAnsi="Arial" w:cs="Arial"/>
          <w:sz w:val="18"/>
          <w:szCs w:val="18"/>
          <w:lang w:val="fr-CH"/>
        </w:rPr>
        <w:t>Bundesgericht</w:t>
      </w:r>
      <w:proofErr w:type="spellEnd"/>
      <w:r w:rsidRPr="00FC3401">
        <w:rPr>
          <w:rFonts w:ascii="Arial" w:hAnsi="Arial" w:cs="Arial"/>
          <w:sz w:val="18"/>
          <w:szCs w:val="18"/>
          <w:lang w:val="fr-CH"/>
        </w:rPr>
        <w:t> </w:t>
      </w:r>
    </w:p>
    <w:p w14:paraId="18CF861A" w14:textId="77777777" w:rsidR="006A633C" w:rsidRPr="00FC3401" w:rsidRDefault="006A633C" w:rsidP="006A633C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fr-CH"/>
        </w:rPr>
      </w:pPr>
      <w:r w:rsidRPr="00FC3401">
        <w:rPr>
          <w:rFonts w:ascii="Arial" w:hAnsi="Arial" w:cs="Arial"/>
          <w:sz w:val="18"/>
          <w:szCs w:val="18"/>
          <w:lang w:val="fr-CH"/>
        </w:rPr>
        <w:t>Tribunal fédéral </w:t>
      </w:r>
    </w:p>
    <w:p w14:paraId="6C584139" w14:textId="77777777" w:rsidR="006A633C" w:rsidRPr="00FC3401" w:rsidRDefault="006A633C" w:rsidP="006A633C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fr-CH"/>
        </w:rPr>
      </w:pPr>
      <w:proofErr w:type="spellStart"/>
      <w:r w:rsidRPr="00FC3401">
        <w:rPr>
          <w:rFonts w:ascii="Arial" w:hAnsi="Arial" w:cs="Arial"/>
          <w:sz w:val="18"/>
          <w:szCs w:val="18"/>
          <w:lang w:val="fr-CH"/>
        </w:rPr>
        <w:t>Tribunale</w:t>
      </w:r>
      <w:proofErr w:type="spellEnd"/>
      <w:r w:rsidRPr="00FC3401">
        <w:rPr>
          <w:rFonts w:ascii="Arial" w:hAnsi="Arial" w:cs="Arial"/>
          <w:sz w:val="18"/>
          <w:szCs w:val="18"/>
          <w:lang w:val="fr-CH"/>
        </w:rPr>
        <w:t xml:space="preserve"> </w:t>
      </w:r>
      <w:proofErr w:type="spellStart"/>
      <w:r w:rsidRPr="00FC3401">
        <w:rPr>
          <w:rFonts w:ascii="Arial" w:hAnsi="Arial" w:cs="Arial"/>
          <w:sz w:val="18"/>
          <w:szCs w:val="18"/>
          <w:lang w:val="fr-CH"/>
        </w:rPr>
        <w:t>federale</w:t>
      </w:r>
      <w:proofErr w:type="spellEnd"/>
      <w:r w:rsidRPr="00FC3401">
        <w:rPr>
          <w:rFonts w:ascii="Arial" w:hAnsi="Arial" w:cs="Arial"/>
          <w:sz w:val="18"/>
          <w:szCs w:val="18"/>
          <w:lang w:val="fr-CH"/>
        </w:rPr>
        <w:t> </w:t>
      </w:r>
    </w:p>
    <w:p w14:paraId="10CB273D" w14:textId="77777777" w:rsidR="006A633C" w:rsidRPr="00FC3401" w:rsidRDefault="006A633C" w:rsidP="006A633C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fr-CH"/>
        </w:rPr>
      </w:pPr>
      <w:r w:rsidRPr="00FC3401">
        <w:rPr>
          <w:rFonts w:ascii="Arial" w:hAnsi="Arial" w:cs="Arial"/>
          <w:sz w:val="18"/>
          <w:szCs w:val="18"/>
          <w:lang w:val="fr-CH"/>
        </w:rPr>
        <w:t xml:space="preserve">Tribunal </w:t>
      </w:r>
      <w:proofErr w:type="spellStart"/>
      <w:r w:rsidRPr="00FC3401">
        <w:rPr>
          <w:rFonts w:ascii="Arial" w:hAnsi="Arial" w:cs="Arial"/>
          <w:sz w:val="18"/>
          <w:szCs w:val="18"/>
          <w:lang w:val="fr-CH"/>
        </w:rPr>
        <w:t>federal</w:t>
      </w:r>
      <w:proofErr w:type="spellEnd"/>
      <w:r w:rsidRPr="00FC3401">
        <w:rPr>
          <w:rFonts w:ascii="Arial" w:hAnsi="Arial" w:cs="Arial"/>
          <w:sz w:val="18"/>
          <w:szCs w:val="18"/>
          <w:lang w:val="fr-CH"/>
        </w:rPr>
        <w:t> </w:t>
      </w:r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379"/>
        <w:gridCol w:w="381"/>
      </w:tblGrid>
      <w:tr w:rsidR="006A633C" w:rsidRPr="006A633C" w14:paraId="27CFB115" w14:textId="77777777" w:rsidTr="003C5CB3">
        <w:trPr>
          <w:trHeight w:val="481"/>
        </w:trPr>
        <w:tc>
          <w:tcPr>
            <w:tcW w:w="2413" w:type="dxa"/>
            <w:vAlign w:val="center"/>
          </w:tcPr>
          <w:p w14:paraId="5CAD08A1" w14:textId="77777777" w:rsidR="006A633C" w:rsidRPr="006A633C" w:rsidRDefault="006A633C" w:rsidP="00D13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A633C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A1FF71E" wp14:editId="37583ADA">
                  <wp:extent cx="575002" cy="454165"/>
                  <wp:effectExtent l="0" t="0" r="9525" b="3175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95" cy="454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vAlign w:val="center"/>
          </w:tcPr>
          <w:p w14:paraId="7530EE8A" w14:textId="77777777" w:rsidR="006A633C" w:rsidRPr="006A633C" w:rsidRDefault="006A633C" w:rsidP="00D13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A633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dxa"/>
            <w:vAlign w:val="center"/>
          </w:tcPr>
          <w:p w14:paraId="713C0D1B" w14:textId="641F8857" w:rsidR="006A633C" w:rsidRPr="006A633C" w:rsidRDefault="006A633C" w:rsidP="00D13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33C" w:rsidRPr="00841302" w14:paraId="70DE991E" w14:textId="77777777" w:rsidTr="003C5CB3">
        <w:tblPrEx>
          <w:tblBorders>
            <w:top w:val="none" w:sz="0" w:space="0" w:color="auto"/>
          </w:tblBorders>
        </w:tblPrEx>
        <w:trPr>
          <w:trHeight w:val="414"/>
        </w:trPr>
        <w:tc>
          <w:tcPr>
            <w:tcW w:w="2413" w:type="dxa"/>
            <w:vAlign w:val="center"/>
          </w:tcPr>
          <w:p w14:paraId="65C9383C" w14:textId="77777777" w:rsidR="006A633C" w:rsidRPr="00841302" w:rsidRDefault="006A633C" w:rsidP="00D13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1302">
              <w:rPr>
                <w:rFonts w:ascii="Arial" w:hAnsi="Arial" w:cs="Arial"/>
                <w:sz w:val="18"/>
                <w:szCs w:val="18"/>
              </w:rPr>
              <w:t>{T 0/2} </w:t>
            </w:r>
          </w:p>
          <w:p w14:paraId="737F4C2E" w14:textId="77777777" w:rsidR="006A633C" w:rsidRPr="00841302" w:rsidRDefault="006A633C" w:rsidP="00D13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130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59A809C" w14:textId="46D5B496" w:rsidR="006A633C" w:rsidRPr="00841302" w:rsidRDefault="00841302" w:rsidP="00D13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1302">
              <w:rPr>
                <w:rFonts w:ascii="Arial" w:hAnsi="Arial" w:cs="Arial"/>
                <w:b/>
                <w:bCs/>
                <w:sz w:val="18"/>
                <w:szCs w:val="18"/>
              </w:rPr>
              <w:t>2C_597/2009</w:t>
            </w:r>
          </w:p>
        </w:tc>
        <w:tc>
          <w:tcPr>
            <w:tcW w:w="379" w:type="dxa"/>
            <w:vAlign w:val="center"/>
          </w:tcPr>
          <w:p w14:paraId="4344E346" w14:textId="77777777" w:rsidR="006A633C" w:rsidRPr="00841302" w:rsidRDefault="006A633C" w:rsidP="00D13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1302">
              <w:rPr>
                <w:rFonts w:ascii="Arial" w:hAnsi="Arial" w:cs="Arial"/>
                <w:sz w:val="18"/>
                <w:szCs w:val="18"/>
              </w:rPr>
              <w:t>   </w:t>
            </w:r>
          </w:p>
        </w:tc>
        <w:tc>
          <w:tcPr>
            <w:tcW w:w="381" w:type="dxa"/>
            <w:vAlign w:val="center"/>
          </w:tcPr>
          <w:p w14:paraId="44CFBEFC" w14:textId="77777777" w:rsidR="006A633C" w:rsidRPr="00841302" w:rsidRDefault="006A633C" w:rsidP="00D13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1302">
              <w:rPr>
                <w:rFonts w:ascii="Arial" w:hAnsi="Arial" w:cs="Arial"/>
                <w:sz w:val="18"/>
                <w:szCs w:val="18"/>
              </w:rPr>
              <w:t>   </w:t>
            </w:r>
          </w:p>
        </w:tc>
      </w:tr>
    </w:tbl>
    <w:p w14:paraId="2D53DC1F" w14:textId="48F7CBA4" w:rsidR="00841302" w:rsidRPr="00841302" w:rsidRDefault="00D1396B" w:rsidP="00392C42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textWrapping" w:clear="all"/>
      </w:r>
      <w:r w:rsidR="00841302" w:rsidRPr="00841302">
        <w:rPr>
          <w:rFonts w:ascii="Arial" w:hAnsi="Arial" w:cs="Arial"/>
          <w:b/>
          <w:sz w:val="18"/>
          <w:szCs w:val="18"/>
        </w:rPr>
        <w:t xml:space="preserve">Urteil vom 21. April 2010 </w:t>
      </w:r>
    </w:p>
    <w:bookmarkEnd w:id="0"/>
    <w:p w14:paraId="0530699B" w14:textId="093FB81C" w:rsidR="00841302" w:rsidRPr="00841302" w:rsidRDefault="00841302" w:rsidP="00392C42">
      <w:pPr>
        <w:spacing w:line="360" w:lineRule="auto"/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II. öffentlich-rechtliche Abteilung </w:t>
      </w:r>
    </w:p>
    <w:p w14:paraId="6C9492CE" w14:textId="77777777" w:rsidR="003C5CB3" w:rsidRDefault="00841302" w:rsidP="00A850CE">
      <w:pPr>
        <w:spacing w:line="276" w:lineRule="auto"/>
        <w:rPr>
          <w:rFonts w:ascii="Arial" w:hAnsi="Arial" w:cs="Arial"/>
          <w:sz w:val="18"/>
          <w:szCs w:val="18"/>
        </w:rPr>
      </w:pPr>
      <w:r w:rsidRPr="003C5CB3">
        <w:rPr>
          <w:rFonts w:ascii="Arial" w:hAnsi="Arial" w:cs="Arial"/>
          <w:b/>
          <w:bCs/>
          <w:sz w:val="18"/>
          <w:szCs w:val="18"/>
        </w:rPr>
        <w:t>Besetzung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7784F9F2" w14:textId="3BD344A3" w:rsidR="00841302" w:rsidRPr="00841302" w:rsidRDefault="00841302" w:rsidP="00A850C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Bundesrichter </w:t>
      </w:r>
      <w:proofErr w:type="gramStart"/>
      <w:r>
        <w:rPr>
          <w:rFonts w:ascii="Arial" w:hAnsi="Arial" w:cs="Arial"/>
          <w:sz w:val="18"/>
          <w:szCs w:val="18"/>
        </w:rPr>
        <w:t>Zünd</w:t>
      </w:r>
      <w:proofErr w:type="gramEnd"/>
      <w:r>
        <w:rPr>
          <w:rFonts w:ascii="Arial" w:hAnsi="Arial" w:cs="Arial"/>
          <w:sz w:val="18"/>
          <w:szCs w:val="18"/>
        </w:rPr>
        <w:t xml:space="preserve">, Präsident; </w:t>
      </w:r>
      <w:r w:rsidRPr="00841302">
        <w:rPr>
          <w:rFonts w:ascii="Arial" w:hAnsi="Arial" w:cs="Arial"/>
          <w:sz w:val="18"/>
          <w:szCs w:val="18"/>
        </w:rPr>
        <w:t>Bu</w:t>
      </w:r>
      <w:r>
        <w:rPr>
          <w:rFonts w:ascii="Arial" w:hAnsi="Arial" w:cs="Arial"/>
          <w:sz w:val="18"/>
          <w:szCs w:val="18"/>
        </w:rPr>
        <w:t xml:space="preserve">ndesrichter </w:t>
      </w:r>
      <w:proofErr w:type="spellStart"/>
      <w:r>
        <w:rPr>
          <w:rFonts w:ascii="Arial" w:hAnsi="Arial" w:cs="Arial"/>
          <w:sz w:val="18"/>
          <w:szCs w:val="18"/>
        </w:rPr>
        <w:t>Merkli</w:t>
      </w:r>
      <w:proofErr w:type="spellEnd"/>
      <w:r>
        <w:rPr>
          <w:rFonts w:ascii="Arial" w:hAnsi="Arial" w:cs="Arial"/>
          <w:sz w:val="18"/>
          <w:szCs w:val="18"/>
        </w:rPr>
        <w:t xml:space="preserve">, Stadelmann; </w:t>
      </w:r>
      <w:r w:rsidRPr="00841302">
        <w:rPr>
          <w:rFonts w:ascii="Arial" w:hAnsi="Arial" w:cs="Arial"/>
          <w:sz w:val="18"/>
          <w:szCs w:val="18"/>
        </w:rPr>
        <w:t xml:space="preserve">Gerichtsschreiber </w:t>
      </w:r>
      <w:proofErr w:type="spellStart"/>
      <w:r w:rsidRPr="00841302">
        <w:rPr>
          <w:rFonts w:ascii="Arial" w:hAnsi="Arial" w:cs="Arial"/>
          <w:sz w:val="18"/>
          <w:szCs w:val="18"/>
        </w:rPr>
        <w:t>Klopfenstein</w:t>
      </w:r>
      <w:proofErr w:type="spellEnd"/>
      <w:r w:rsidRPr="00841302">
        <w:rPr>
          <w:rFonts w:ascii="Arial" w:hAnsi="Arial" w:cs="Arial"/>
          <w:sz w:val="18"/>
          <w:szCs w:val="18"/>
        </w:rPr>
        <w:t xml:space="preserve">. </w:t>
      </w:r>
    </w:p>
    <w:p w14:paraId="13E46153" w14:textId="6C86BBC6" w:rsidR="00841302" w:rsidRPr="003C5CB3" w:rsidRDefault="003C5CB3" w:rsidP="00A850CE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2AC647" wp14:editId="0AE24EBA">
                <wp:simplePos x="0" y="0"/>
                <wp:positionH relativeFrom="column">
                  <wp:posOffset>5168592</wp:posOffset>
                </wp:positionH>
                <wp:positionV relativeFrom="paragraph">
                  <wp:posOffset>25174</wp:posOffset>
                </wp:positionV>
                <wp:extent cx="1337945" cy="6599555"/>
                <wp:effectExtent l="0" t="0" r="14605" b="10795"/>
                <wp:wrapSquare wrapText="bothSides"/>
                <wp:docPr id="212" name="Auto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659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45436D78" w14:textId="50C90DD9" w:rsidR="009720F3" w:rsidRPr="00FC3401" w:rsidRDefault="009720F3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bookmarkStart w:id="1" w:name="_Hlk38297435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die Verlängerung</w:t>
                            </w:r>
                            <w:r w:rsidR="00012F65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=</w:t>
                            </w:r>
                          </w:p>
                          <w:p w14:paraId="1FD78561" w14:textId="7D82535F" w:rsidR="002F4F17" w:rsidRPr="00FC3401" w:rsidRDefault="00012F6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prolong</w:t>
                            </w:r>
                            <w:r w:rsidR="0063448D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ation</w:t>
                            </w:r>
                            <w:proofErr w:type="spellEnd"/>
                          </w:p>
                          <w:p w14:paraId="5BAD457D" w14:textId="3A87B5CA" w:rsidR="002F4F17" w:rsidRPr="00FC3401" w:rsidRDefault="009720F3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die Aufenthaltsbewilligung</w:t>
                            </w:r>
                            <w:r w:rsidR="00CF37B5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= </w:t>
                            </w:r>
                            <w:proofErr w:type="spellStart"/>
                            <w:r w:rsidR="000F2CEB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permis</w:t>
                            </w:r>
                            <w:proofErr w:type="spellEnd"/>
                            <w:r w:rsidR="000F2CEB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de </w:t>
                            </w:r>
                            <w:proofErr w:type="spellStart"/>
                            <w:r w:rsidR="000F2CEB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séjour</w:t>
                            </w:r>
                            <w:proofErr w:type="spellEnd"/>
                            <w:r w:rsidR="000F2CEB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r w:rsidR="00C7677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/ </w:t>
                            </w:r>
                            <w:proofErr w:type="spellStart"/>
                            <w:r w:rsidR="00C7677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residence</w:t>
                            </w:r>
                            <w:proofErr w:type="spellEnd"/>
                            <w:r w:rsidR="00C7677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="00C7677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permit</w:t>
                            </w:r>
                            <w:proofErr w:type="spellEnd"/>
                          </w:p>
                          <w:p w14:paraId="1C0BE780" w14:textId="6855BFED" w:rsidR="002F4F17" w:rsidRPr="00FC3401" w:rsidRDefault="002F4F17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das </w:t>
                            </w: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Bürgerrecht</w:t>
                            </w:r>
                            <w:proofErr w:type="spellEnd"/>
                            <w:r w:rsidR="00C7677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 =</w:t>
                            </w:r>
                          </w:p>
                          <w:p w14:paraId="3CB0CFEC" w14:textId="35F8104F" w:rsidR="00C76770" w:rsidRPr="00FC3401" w:rsidRDefault="004816EA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nationalité</w:t>
                            </w:r>
                            <w:proofErr w:type="spellEnd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 xml:space="preserve">, droit civil / </w:t>
                            </w:r>
                            <w:r w:rsidR="00E73D9F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en-US"/>
                              </w:rPr>
                              <w:t>citizenship, civil right</w:t>
                            </w:r>
                          </w:p>
                          <w:p w14:paraId="5A132E5F" w14:textId="2CD6A952" w:rsidR="00955AB7" w:rsidRPr="00FC3401" w:rsidRDefault="00955AB7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</w:pPr>
                            <w:proofErr w:type="spellStart"/>
                            <w:proofErr w:type="gram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  <w:t>häusliche</w:t>
                            </w:r>
                            <w:proofErr w:type="spellEnd"/>
                            <w:proofErr w:type="gramEnd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  <w:t>Gewalt</w:t>
                            </w:r>
                            <w:proofErr w:type="spellEnd"/>
                            <w:r w:rsidR="00E73D9F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  <w:t xml:space="preserve"> / violence domestique / </w:t>
                            </w:r>
                            <w:proofErr w:type="spellStart"/>
                            <w:r w:rsidR="00E73D9F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  <w:t>domestic</w:t>
                            </w:r>
                            <w:proofErr w:type="spellEnd"/>
                            <w:r w:rsidR="00E73D9F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  <w:t xml:space="preserve"> violence</w:t>
                            </w:r>
                          </w:p>
                          <w:p w14:paraId="6DF11EE0" w14:textId="5DD68B65" w:rsidR="000C2F43" w:rsidRPr="00FC3401" w:rsidRDefault="000C2F43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die Scheidung</w:t>
                            </w:r>
                            <w:r w:rsidR="001E21C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= </w:t>
                            </w:r>
                            <w:proofErr w:type="spellStart"/>
                            <w:r w:rsidR="001E21C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divorce</w:t>
                            </w:r>
                            <w:proofErr w:type="spellEnd"/>
                            <w:r w:rsidR="001E21C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</w:p>
                          <w:p w14:paraId="42010538" w14:textId="0E06B939" w:rsidR="000C2F43" w:rsidRPr="00FC3401" w:rsidRDefault="000C2F43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das Begehren</w:t>
                            </w:r>
                            <w:r w:rsidR="00CF37B5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=</w:t>
                            </w:r>
                          </w:p>
                          <w:p w14:paraId="19107CDD" w14:textId="0E2004E7" w:rsidR="000C2F43" w:rsidRPr="00FC3401" w:rsidRDefault="00FD2A66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demande</w:t>
                            </w:r>
                            <w:proofErr w:type="spellEnd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/ </w:t>
                            </w: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demand</w:t>
                            </w:r>
                            <w:proofErr w:type="spellEnd"/>
                          </w:p>
                          <w:p w14:paraId="61066261" w14:textId="46B49D4F" w:rsidR="0026790E" w:rsidRPr="00FC3401" w:rsidRDefault="0026790E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die Folgen</w:t>
                            </w:r>
                            <w:r w:rsidR="004D1BB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= </w:t>
                            </w:r>
                            <w:proofErr w:type="spellStart"/>
                            <w:r w:rsidR="00FD2A66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consequences</w:t>
                            </w:r>
                            <w:proofErr w:type="spellEnd"/>
                          </w:p>
                          <w:p w14:paraId="146BDE7A" w14:textId="40FF823C" w:rsidR="0026790E" w:rsidRPr="00FC3401" w:rsidRDefault="0026790E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wegweisen</w:t>
                            </w:r>
                            <w:r w:rsidR="00FD2A66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= </w:t>
                            </w:r>
                            <w:proofErr w:type="spellStart"/>
                            <w:r w:rsidR="007E5A82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expulser</w:t>
                            </w:r>
                            <w:proofErr w:type="spellEnd"/>
                            <w:r w:rsidR="007E5A82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/ </w:t>
                            </w:r>
                            <w:proofErr w:type="spellStart"/>
                            <w:r w:rsidR="007E5A82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deport</w:t>
                            </w:r>
                            <w:proofErr w:type="spellEnd"/>
                          </w:p>
                          <w:p w14:paraId="4AA2990B" w14:textId="7177E676" w:rsidR="005A1180" w:rsidRPr="00FC3401" w:rsidRDefault="005A1180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der Betroffene</w:t>
                            </w:r>
                            <w:r w:rsidR="00FD2A66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= </w:t>
                            </w:r>
                          </w:p>
                          <w:p w14:paraId="7938D150" w14:textId="1E90294E" w:rsidR="00501F87" w:rsidRPr="00FC3401" w:rsidRDefault="00AF16D9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personne</w:t>
                            </w:r>
                            <w:proofErr w:type="spellEnd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concernée</w:t>
                            </w:r>
                            <w:proofErr w:type="spellEnd"/>
                            <w:r w:rsidR="00501F8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/</w:t>
                            </w:r>
                          </w:p>
                          <w:p w14:paraId="1B8D5806" w14:textId="0B9F55A8" w:rsidR="00501F87" w:rsidRPr="00FC3401" w:rsidRDefault="00501F87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affected</w:t>
                            </w:r>
                            <w:proofErr w:type="spellEnd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person</w:t>
                            </w:r>
                            <w:proofErr w:type="spellEnd"/>
                          </w:p>
                          <w:p w14:paraId="55AC1F79" w14:textId="0C6AB8EE" w:rsidR="007C4F48" w:rsidRPr="00FC3401" w:rsidRDefault="005A1180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das Beweismitte</w:t>
                            </w:r>
                            <w:r w:rsidR="00110F42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l = </w:t>
                            </w:r>
                            <w:proofErr w:type="spellStart"/>
                            <w:r w:rsidR="00762F9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preuve</w:t>
                            </w:r>
                            <w:proofErr w:type="spellEnd"/>
                            <w:r w:rsidR="00762F9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/ </w:t>
                            </w:r>
                            <w:proofErr w:type="spellStart"/>
                            <w:r w:rsidR="00762F9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evidence</w:t>
                            </w:r>
                            <w:proofErr w:type="spellEnd"/>
                          </w:p>
                          <w:p w14:paraId="39528BF8" w14:textId="36267AF0" w:rsidR="007C4F48" w:rsidRPr="00FC3401" w:rsidRDefault="007C4F48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berechtigterweise =</w:t>
                            </w:r>
                            <w:r w:rsidR="003C5CB3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r w:rsidR="00CC08D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à </w:t>
                            </w:r>
                            <w:proofErr w:type="spellStart"/>
                            <w:r w:rsidR="00CC08D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juste</w:t>
                            </w:r>
                            <w:proofErr w:type="spellEnd"/>
                            <w:r w:rsidR="00CC08D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="00CC08D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titre</w:t>
                            </w:r>
                            <w:proofErr w:type="spellEnd"/>
                            <w:r w:rsidR="00CC08D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/</w:t>
                            </w:r>
                            <w:r w:rsidR="003D09C3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="00CC08D0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justifa</w:t>
                            </w:r>
                            <w:r w:rsidR="003D09C3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bly</w:t>
                            </w:r>
                            <w:proofErr w:type="spellEnd"/>
                          </w:p>
                          <w:p w14:paraId="4534818A" w14:textId="482CBFD3" w:rsidR="005A1180" w:rsidRPr="00FC3401" w:rsidRDefault="005A1180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die eheliche Gemeinschaft</w:t>
                            </w:r>
                            <w:r w:rsidR="00FD2A66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= </w:t>
                            </w:r>
                            <w:proofErr w:type="spellStart"/>
                            <w:r w:rsidR="005D648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communauté</w:t>
                            </w:r>
                            <w:proofErr w:type="spellEnd"/>
                            <w:r w:rsidR="005D648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="005D648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conjugal</w:t>
                            </w:r>
                            <w:r w:rsidR="002D3B73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e</w:t>
                            </w:r>
                            <w:proofErr w:type="spellEnd"/>
                            <w:r w:rsidR="005D648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/ </w:t>
                            </w:r>
                            <w:proofErr w:type="spellStart"/>
                            <w:r w:rsidR="002D3B73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conjugal</w:t>
                            </w:r>
                            <w:proofErr w:type="spellEnd"/>
                            <w:r w:rsidR="002D3B73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="002D3B73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partnership</w:t>
                            </w:r>
                            <w:proofErr w:type="spellEnd"/>
                          </w:p>
                          <w:p w14:paraId="3C27F87F" w14:textId="297CDEBB" w:rsidR="002C4832" w:rsidRPr="00FC3401" w:rsidRDefault="002C4832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sich berufen auf + A</w:t>
                            </w:r>
                            <w:r w:rsidR="00FD2A66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gramStart"/>
                            <w:r w:rsidR="00FD2A66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= </w:t>
                            </w:r>
                            <w:r w:rsidR="003C5CB3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="0068642E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invoquer</w:t>
                            </w:r>
                            <w:proofErr w:type="spellEnd"/>
                            <w:proofErr w:type="gramEnd"/>
                            <w:r w:rsidR="0068642E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/ </w:t>
                            </w:r>
                            <w:proofErr w:type="spellStart"/>
                            <w:r w:rsidR="0068642E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invoke</w:t>
                            </w:r>
                            <w:proofErr w:type="spellEnd"/>
                          </w:p>
                          <w:p w14:paraId="5923E18B" w14:textId="6C05B184" w:rsidR="002C4832" w:rsidRPr="00FC3401" w:rsidRDefault="002C4832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rechtsmissbräuchlich</w:t>
                            </w:r>
                            <w:r w:rsidR="00CF37B5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=</w:t>
                            </w:r>
                            <w:r w:rsidR="003C5CB3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r w:rsidR="00780DAD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abusive</w:t>
                            </w:r>
                          </w:p>
                          <w:p w14:paraId="694D5654" w14:textId="5CBBC4AD" w:rsidR="00110F42" w:rsidRPr="00FC3401" w:rsidRDefault="00110F42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gelangen an = </w:t>
                            </w: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s’adresser</w:t>
                            </w:r>
                            <w:proofErr w:type="spellEnd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/ </w:t>
                            </w: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adress</w:t>
                            </w:r>
                            <w:proofErr w:type="spellEnd"/>
                          </w:p>
                          <w:p w14:paraId="50474A58" w14:textId="3653A95E" w:rsidR="002C4832" w:rsidRPr="00FC3401" w:rsidRDefault="002C4832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erwirken</w:t>
                            </w:r>
                            <w:r w:rsidR="00CF37B5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=</w:t>
                            </w:r>
                            <w:r w:rsidR="006E277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="006E277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obtenir</w:t>
                            </w:r>
                            <w:proofErr w:type="spellEnd"/>
                            <w:r w:rsidR="006E277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/ </w:t>
                            </w:r>
                            <w:r w:rsidR="00FC3401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to </w:t>
                            </w:r>
                            <w:proofErr w:type="spellStart"/>
                            <w:r w:rsidR="006E2777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obtain</w:t>
                            </w:r>
                            <w:proofErr w:type="spellEnd"/>
                          </w:p>
                          <w:bookmarkEnd w:id="1"/>
                          <w:p w14:paraId="13745A43" w14:textId="71B773DC" w:rsidR="002C4832" w:rsidRDefault="002C4832"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</w:p>
                          <w:p w14:paraId="25E4AF9E" w14:textId="77777777" w:rsidR="002C4832" w:rsidRPr="002F4F17" w:rsidRDefault="002C4832"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AC647" id="AutoForm 14" o:spid="_x0000_s1026" style="position:absolute;margin-left:407pt;margin-top:2pt;width:105.35pt;height:5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" fillcolor="white [3212]" strokecolor="#938953 [1614]" strokeweight="1.25pt">
                <v:textbox inset="14.4pt,36pt,14.4pt,5.76pt">
                  <w:txbxContent>
                    <w:p w14:paraId="45436D78" w14:textId="50C90DD9" w:rsidR="009720F3" w:rsidRPr="00FC3401" w:rsidRDefault="009720F3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bookmarkStart w:id="2" w:name="_Hlk38297435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die Verlängerung</w:t>
                      </w:r>
                      <w:r w:rsidR="00012F65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=</w:t>
                      </w:r>
                    </w:p>
                    <w:p w14:paraId="1FD78561" w14:textId="7D82535F" w:rsidR="002F4F17" w:rsidRPr="00FC3401" w:rsidRDefault="00012F6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prolong</w:t>
                      </w:r>
                      <w:r w:rsidR="0063448D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ation</w:t>
                      </w:r>
                      <w:proofErr w:type="spellEnd"/>
                    </w:p>
                    <w:p w14:paraId="5BAD457D" w14:textId="3A87B5CA" w:rsidR="002F4F17" w:rsidRPr="00FC3401" w:rsidRDefault="009720F3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die Aufenthaltsbewilligung</w:t>
                      </w:r>
                      <w:r w:rsidR="00CF37B5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= </w:t>
                      </w:r>
                      <w:proofErr w:type="spellStart"/>
                      <w:r w:rsidR="000F2CEB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permis</w:t>
                      </w:r>
                      <w:proofErr w:type="spellEnd"/>
                      <w:r w:rsidR="000F2CEB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de </w:t>
                      </w:r>
                      <w:proofErr w:type="spellStart"/>
                      <w:r w:rsidR="000F2CEB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séjour</w:t>
                      </w:r>
                      <w:proofErr w:type="spellEnd"/>
                      <w:r w:rsidR="000F2CEB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r w:rsidR="00C7677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/ </w:t>
                      </w:r>
                      <w:proofErr w:type="spellStart"/>
                      <w:r w:rsidR="00C7677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residence</w:t>
                      </w:r>
                      <w:proofErr w:type="spellEnd"/>
                      <w:r w:rsidR="00C7677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spellStart"/>
                      <w:r w:rsidR="00C7677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permit</w:t>
                      </w:r>
                      <w:proofErr w:type="spellEnd"/>
                    </w:p>
                    <w:p w14:paraId="1C0BE780" w14:textId="6855BFED" w:rsidR="002F4F17" w:rsidRPr="00FC3401" w:rsidRDefault="002F4F17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das </w:t>
                      </w: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Bürgerrecht</w:t>
                      </w:r>
                      <w:proofErr w:type="spellEnd"/>
                      <w:r w:rsidR="00C7677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 =</w:t>
                      </w:r>
                    </w:p>
                    <w:p w14:paraId="3CB0CFEC" w14:textId="35F8104F" w:rsidR="00C76770" w:rsidRPr="00FC3401" w:rsidRDefault="004816EA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nationalité</w:t>
                      </w:r>
                      <w:proofErr w:type="spellEnd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en-US"/>
                        </w:rPr>
                        <w:t xml:space="preserve">, droit civil / </w:t>
                      </w:r>
                      <w:r w:rsidR="00E73D9F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en-US"/>
                        </w:rPr>
                        <w:t>citizenship, civil right</w:t>
                      </w:r>
                    </w:p>
                    <w:p w14:paraId="5A132E5F" w14:textId="2CD6A952" w:rsidR="00955AB7" w:rsidRPr="00FC3401" w:rsidRDefault="00955AB7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</w:pPr>
                      <w:proofErr w:type="spellStart"/>
                      <w:proofErr w:type="gram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  <w:t>häusliche</w:t>
                      </w:r>
                      <w:proofErr w:type="spellEnd"/>
                      <w:proofErr w:type="gramEnd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  <w:t>Gewalt</w:t>
                      </w:r>
                      <w:proofErr w:type="spellEnd"/>
                      <w:r w:rsidR="00E73D9F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  <w:t xml:space="preserve"> / violence domestique / </w:t>
                      </w:r>
                      <w:proofErr w:type="spellStart"/>
                      <w:r w:rsidR="00E73D9F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  <w:t>domestic</w:t>
                      </w:r>
                      <w:proofErr w:type="spellEnd"/>
                      <w:r w:rsidR="00E73D9F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  <w:t xml:space="preserve"> violence</w:t>
                      </w:r>
                    </w:p>
                    <w:p w14:paraId="6DF11EE0" w14:textId="5DD68B65" w:rsidR="000C2F43" w:rsidRPr="00FC3401" w:rsidRDefault="000C2F43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die Scheidung</w:t>
                      </w:r>
                      <w:r w:rsidR="001E21C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= </w:t>
                      </w:r>
                      <w:proofErr w:type="spellStart"/>
                      <w:r w:rsidR="001E21C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divorce</w:t>
                      </w:r>
                      <w:proofErr w:type="spellEnd"/>
                      <w:r w:rsidR="001E21C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</w:p>
                    <w:p w14:paraId="42010538" w14:textId="0E06B939" w:rsidR="000C2F43" w:rsidRPr="00FC3401" w:rsidRDefault="000C2F43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das Begehren</w:t>
                      </w:r>
                      <w:r w:rsidR="00CF37B5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=</w:t>
                      </w:r>
                    </w:p>
                    <w:p w14:paraId="19107CDD" w14:textId="0E2004E7" w:rsidR="000C2F43" w:rsidRPr="00FC3401" w:rsidRDefault="00FD2A66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demande</w:t>
                      </w:r>
                      <w:proofErr w:type="spellEnd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/ </w:t>
                      </w: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demand</w:t>
                      </w:r>
                      <w:proofErr w:type="spellEnd"/>
                    </w:p>
                    <w:p w14:paraId="61066261" w14:textId="46B49D4F" w:rsidR="0026790E" w:rsidRPr="00FC3401" w:rsidRDefault="0026790E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die Folgen</w:t>
                      </w:r>
                      <w:r w:rsidR="004D1BB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= </w:t>
                      </w:r>
                      <w:proofErr w:type="spellStart"/>
                      <w:r w:rsidR="00FD2A66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consequences</w:t>
                      </w:r>
                      <w:proofErr w:type="spellEnd"/>
                    </w:p>
                    <w:p w14:paraId="146BDE7A" w14:textId="40FF823C" w:rsidR="0026790E" w:rsidRPr="00FC3401" w:rsidRDefault="0026790E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wegweisen</w:t>
                      </w:r>
                      <w:r w:rsidR="00FD2A66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= </w:t>
                      </w:r>
                      <w:proofErr w:type="spellStart"/>
                      <w:r w:rsidR="007E5A82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expulser</w:t>
                      </w:r>
                      <w:proofErr w:type="spellEnd"/>
                      <w:r w:rsidR="007E5A82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/ </w:t>
                      </w:r>
                      <w:proofErr w:type="spellStart"/>
                      <w:r w:rsidR="007E5A82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deport</w:t>
                      </w:r>
                      <w:proofErr w:type="spellEnd"/>
                    </w:p>
                    <w:p w14:paraId="4AA2990B" w14:textId="7177E676" w:rsidR="005A1180" w:rsidRPr="00FC3401" w:rsidRDefault="005A1180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der Betroffene</w:t>
                      </w:r>
                      <w:r w:rsidR="00FD2A66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= </w:t>
                      </w:r>
                    </w:p>
                    <w:p w14:paraId="7938D150" w14:textId="1E90294E" w:rsidR="00501F87" w:rsidRPr="00FC3401" w:rsidRDefault="00AF16D9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personne</w:t>
                      </w:r>
                      <w:proofErr w:type="spellEnd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concernée</w:t>
                      </w:r>
                      <w:proofErr w:type="spellEnd"/>
                      <w:r w:rsidR="00501F8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/</w:t>
                      </w:r>
                    </w:p>
                    <w:p w14:paraId="1B8D5806" w14:textId="0B9F55A8" w:rsidR="00501F87" w:rsidRPr="00FC3401" w:rsidRDefault="00501F87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affected</w:t>
                      </w:r>
                      <w:proofErr w:type="spellEnd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person</w:t>
                      </w:r>
                      <w:proofErr w:type="spellEnd"/>
                    </w:p>
                    <w:p w14:paraId="55AC1F79" w14:textId="0C6AB8EE" w:rsidR="007C4F48" w:rsidRPr="00FC3401" w:rsidRDefault="005A1180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das Beweismitte</w:t>
                      </w:r>
                      <w:r w:rsidR="00110F42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l = </w:t>
                      </w:r>
                      <w:proofErr w:type="spellStart"/>
                      <w:r w:rsidR="00762F9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preuve</w:t>
                      </w:r>
                      <w:proofErr w:type="spellEnd"/>
                      <w:r w:rsidR="00762F9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/ </w:t>
                      </w:r>
                      <w:proofErr w:type="spellStart"/>
                      <w:r w:rsidR="00762F9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evidence</w:t>
                      </w:r>
                      <w:proofErr w:type="spellEnd"/>
                    </w:p>
                    <w:p w14:paraId="39528BF8" w14:textId="36267AF0" w:rsidR="007C4F48" w:rsidRPr="00FC3401" w:rsidRDefault="007C4F48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berechtigterweise =</w:t>
                      </w:r>
                      <w:r w:rsidR="003C5CB3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r w:rsidR="00CC08D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à </w:t>
                      </w:r>
                      <w:proofErr w:type="spellStart"/>
                      <w:r w:rsidR="00CC08D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juste</w:t>
                      </w:r>
                      <w:proofErr w:type="spellEnd"/>
                      <w:r w:rsidR="00CC08D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spellStart"/>
                      <w:r w:rsidR="00CC08D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titre</w:t>
                      </w:r>
                      <w:proofErr w:type="spellEnd"/>
                      <w:r w:rsidR="00CC08D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/</w:t>
                      </w:r>
                      <w:r w:rsidR="003D09C3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spellStart"/>
                      <w:r w:rsidR="00CC08D0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justifa</w:t>
                      </w:r>
                      <w:r w:rsidR="003D09C3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bly</w:t>
                      </w:r>
                      <w:proofErr w:type="spellEnd"/>
                    </w:p>
                    <w:p w14:paraId="4534818A" w14:textId="482CBFD3" w:rsidR="005A1180" w:rsidRPr="00FC3401" w:rsidRDefault="005A1180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die eheliche Gemeinschaft</w:t>
                      </w:r>
                      <w:r w:rsidR="00FD2A66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= </w:t>
                      </w:r>
                      <w:proofErr w:type="spellStart"/>
                      <w:r w:rsidR="005D648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communauté</w:t>
                      </w:r>
                      <w:proofErr w:type="spellEnd"/>
                      <w:r w:rsidR="005D648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spellStart"/>
                      <w:r w:rsidR="005D648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conjugal</w:t>
                      </w:r>
                      <w:r w:rsidR="002D3B73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e</w:t>
                      </w:r>
                      <w:proofErr w:type="spellEnd"/>
                      <w:r w:rsidR="005D648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/ </w:t>
                      </w:r>
                      <w:proofErr w:type="spellStart"/>
                      <w:r w:rsidR="002D3B73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conjugal</w:t>
                      </w:r>
                      <w:proofErr w:type="spellEnd"/>
                      <w:r w:rsidR="002D3B73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spellStart"/>
                      <w:r w:rsidR="002D3B73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partnership</w:t>
                      </w:r>
                      <w:proofErr w:type="spellEnd"/>
                    </w:p>
                    <w:p w14:paraId="3C27F87F" w14:textId="297CDEBB" w:rsidR="002C4832" w:rsidRPr="00FC3401" w:rsidRDefault="002C4832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sich berufen auf + A</w:t>
                      </w:r>
                      <w:r w:rsidR="00FD2A66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gramStart"/>
                      <w:r w:rsidR="00FD2A66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= </w:t>
                      </w:r>
                      <w:r w:rsidR="003C5CB3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spellStart"/>
                      <w:r w:rsidR="0068642E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invoquer</w:t>
                      </w:r>
                      <w:proofErr w:type="spellEnd"/>
                      <w:proofErr w:type="gramEnd"/>
                      <w:r w:rsidR="0068642E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/ </w:t>
                      </w:r>
                      <w:proofErr w:type="spellStart"/>
                      <w:r w:rsidR="0068642E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invoke</w:t>
                      </w:r>
                      <w:proofErr w:type="spellEnd"/>
                    </w:p>
                    <w:p w14:paraId="5923E18B" w14:textId="6C05B184" w:rsidR="002C4832" w:rsidRPr="00FC3401" w:rsidRDefault="002C4832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rechtsmissbräuchlich</w:t>
                      </w:r>
                      <w:r w:rsidR="00CF37B5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=</w:t>
                      </w:r>
                      <w:r w:rsidR="003C5CB3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r w:rsidR="00780DAD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abusive</w:t>
                      </w:r>
                    </w:p>
                    <w:p w14:paraId="694D5654" w14:textId="5CBBC4AD" w:rsidR="00110F42" w:rsidRPr="00FC3401" w:rsidRDefault="00110F42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gelangen an = </w:t>
                      </w: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s’adresser</w:t>
                      </w:r>
                      <w:proofErr w:type="spellEnd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/ </w:t>
                      </w: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adress</w:t>
                      </w:r>
                      <w:proofErr w:type="spellEnd"/>
                    </w:p>
                    <w:p w14:paraId="50474A58" w14:textId="3653A95E" w:rsidR="002C4832" w:rsidRPr="00FC3401" w:rsidRDefault="002C4832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erwirken</w:t>
                      </w:r>
                      <w:r w:rsidR="00CF37B5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=</w:t>
                      </w:r>
                      <w:r w:rsidR="006E277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spellStart"/>
                      <w:r w:rsidR="006E277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obtenir</w:t>
                      </w:r>
                      <w:proofErr w:type="spellEnd"/>
                      <w:r w:rsidR="006E277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/ </w:t>
                      </w:r>
                      <w:r w:rsidR="00FC3401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to </w:t>
                      </w:r>
                      <w:proofErr w:type="spellStart"/>
                      <w:r w:rsidR="006E2777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obtain</w:t>
                      </w:r>
                      <w:proofErr w:type="spellEnd"/>
                    </w:p>
                    <w:bookmarkEnd w:id="2"/>
                    <w:p w14:paraId="13745A43" w14:textId="71B773DC" w:rsidR="002C4832" w:rsidRDefault="002C4832">
                      <w:pPr>
                        <w:rPr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</w:p>
                    <w:p w14:paraId="25E4AF9E" w14:textId="77777777" w:rsidR="002C4832" w:rsidRPr="002F4F17" w:rsidRDefault="002C4832">
                      <w:pPr>
                        <w:rPr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41302" w:rsidRPr="003C5CB3">
        <w:rPr>
          <w:rFonts w:ascii="Arial" w:hAnsi="Arial" w:cs="Arial"/>
          <w:b/>
          <w:bCs/>
          <w:sz w:val="18"/>
          <w:szCs w:val="18"/>
        </w:rPr>
        <w:t>Verfahrensbeteiligte</w:t>
      </w:r>
      <w:r w:rsidRPr="003C5CB3">
        <w:rPr>
          <w:rFonts w:ascii="Arial" w:hAnsi="Arial" w:cs="Arial"/>
          <w:b/>
          <w:bCs/>
          <w:sz w:val="18"/>
          <w:szCs w:val="18"/>
        </w:rPr>
        <w:t xml:space="preserve">: </w:t>
      </w:r>
      <w:r w:rsidR="00841302" w:rsidRPr="003C5CB3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6D3472B" w14:textId="3F347A3F" w:rsidR="00841302" w:rsidRPr="00841302" w:rsidRDefault="00841302" w:rsidP="00A850CE">
      <w:pPr>
        <w:spacing w:line="276" w:lineRule="auto"/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A.X.________, Beschwerdeführer, vertreten durch Advokatin Nicole Hohl, </w:t>
      </w:r>
    </w:p>
    <w:p w14:paraId="4FB2D17A" w14:textId="3A1DE912" w:rsidR="00841302" w:rsidRPr="00841302" w:rsidRDefault="00841302" w:rsidP="00A850CE">
      <w:pPr>
        <w:spacing w:line="276" w:lineRule="auto"/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gegen </w:t>
      </w:r>
    </w:p>
    <w:p w14:paraId="1BED8063" w14:textId="54F26560" w:rsidR="00841302" w:rsidRPr="00841302" w:rsidRDefault="00841302" w:rsidP="00A850CE">
      <w:pPr>
        <w:spacing w:line="276" w:lineRule="auto"/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Amt für Migration Basel-Landschaft, Regierungsrat des Kantons Basel-Landschaft. </w:t>
      </w:r>
    </w:p>
    <w:p w14:paraId="7BC0E95E" w14:textId="118A14F3" w:rsidR="00841302" w:rsidRPr="00841302" w:rsidRDefault="00841302" w:rsidP="00A850C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Gegenstand: </w:t>
      </w:r>
      <w:r w:rsidRPr="0072781A">
        <w:rPr>
          <w:rFonts w:ascii="Arial" w:hAnsi="Arial" w:cs="Arial"/>
          <w:sz w:val="18"/>
          <w:szCs w:val="18"/>
          <w:u w:val="single"/>
        </w:rPr>
        <w:t>Nichtverlängerung</w:t>
      </w:r>
      <w:r w:rsidRPr="00841302">
        <w:rPr>
          <w:rFonts w:ascii="Arial" w:hAnsi="Arial" w:cs="Arial"/>
          <w:sz w:val="18"/>
          <w:szCs w:val="18"/>
        </w:rPr>
        <w:t xml:space="preserve"> der </w:t>
      </w:r>
      <w:r w:rsidRPr="0072781A">
        <w:rPr>
          <w:rFonts w:ascii="Arial" w:hAnsi="Arial" w:cs="Arial"/>
          <w:sz w:val="18"/>
          <w:szCs w:val="18"/>
          <w:u w:val="single"/>
        </w:rPr>
        <w:t>Aufenthaltsbewilligung</w:t>
      </w:r>
      <w:r w:rsidRPr="00841302">
        <w:rPr>
          <w:rFonts w:ascii="Arial" w:hAnsi="Arial" w:cs="Arial"/>
          <w:sz w:val="18"/>
          <w:szCs w:val="18"/>
        </w:rPr>
        <w:t xml:space="preserve">, </w:t>
      </w:r>
    </w:p>
    <w:p w14:paraId="658EEA94" w14:textId="727BD874" w:rsidR="00841302" w:rsidRPr="00841302" w:rsidRDefault="00841302" w:rsidP="00A850CE">
      <w:pPr>
        <w:spacing w:line="276" w:lineRule="auto"/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Beschwerde gegen das Urteil des Kantonsgerichts Basel-Landschaft, Abteilung Verfassungs- und Verwaltungsrecht, vom 22. Juli 2009. </w:t>
      </w:r>
    </w:p>
    <w:p w14:paraId="52DF9ACF" w14:textId="77777777" w:rsidR="002B61FF" w:rsidRDefault="002B61FF" w:rsidP="00841302">
      <w:pPr>
        <w:rPr>
          <w:rFonts w:ascii="Arial" w:hAnsi="Arial" w:cs="Arial"/>
          <w:b/>
          <w:sz w:val="18"/>
          <w:szCs w:val="18"/>
        </w:rPr>
      </w:pPr>
    </w:p>
    <w:p w14:paraId="36CA1153" w14:textId="5ABAFF43" w:rsidR="00841302" w:rsidRPr="00841302" w:rsidRDefault="00841302" w:rsidP="00841302">
      <w:pPr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Sachverhalt: </w:t>
      </w:r>
    </w:p>
    <w:p w14:paraId="13872150" w14:textId="1D5B7086" w:rsidR="00841302" w:rsidRPr="00841302" w:rsidRDefault="00841302" w:rsidP="00841302">
      <w:pPr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A. </w:t>
      </w:r>
    </w:p>
    <w:p w14:paraId="58BA35BF" w14:textId="5DE9E773" w:rsidR="00841302" w:rsidRPr="00841302" w:rsidRDefault="00841302" w:rsidP="00766B6D">
      <w:pPr>
        <w:spacing w:line="276" w:lineRule="auto"/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Der aus der Türkei stammende A.X.________ (geb. 1971) heiratete am 26. Oktober 2004 in seiner Heimat die ebenfalls türkischstämmige B.Y.________ (geb. 1970), welche zusätzlich das schweizerische </w:t>
      </w:r>
      <w:r w:rsidRPr="0072781A">
        <w:rPr>
          <w:rFonts w:ascii="Arial" w:hAnsi="Arial" w:cs="Arial"/>
          <w:sz w:val="18"/>
          <w:szCs w:val="18"/>
          <w:u w:val="single"/>
        </w:rPr>
        <w:t>Bürgerrecht</w:t>
      </w:r>
      <w:r w:rsidRPr="00841302">
        <w:rPr>
          <w:rFonts w:ascii="Arial" w:hAnsi="Arial" w:cs="Arial"/>
          <w:sz w:val="18"/>
          <w:szCs w:val="18"/>
        </w:rPr>
        <w:t xml:space="preserve"> besitzt. B.X.-Y.________ zog in der Folge ihren Ehemann in die Schweiz nach (Einreise am 22. Dezember 2004), wo er eine Aufenthaltsbewilligung erhielt, welche regelmässig - zuletzt bis zum 21. September 2007 - verlängert wurde. Bereits im Februar 2006 </w:t>
      </w:r>
      <w:proofErr w:type="spellStart"/>
      <w:r w:rsidRPr="00841302">
        <w:rPr>
          <w:rFonts w:ascii="Arial" w:hAnsi="Arial" w:cs="Arial"/>
          <w:sz w:val="18"/>
          <w:szCs w:val="18"/>
        </w:rPr>
        <w:t>verliess</w:t>
      </w:r>
      <w:proofErr w:type="spellEnd"/>
      <w:r w:rsidRPr="00841302">
        <w:rPr>
          <w:rFonts w:ascii="Arial" w:hAnsi="Arial" w:cs="Arial"/>
          <w:sz w:val="18"/>
          <w:szCs w:val="18"/>
        </w:rPr>
        <w:t xml:space="preserve"> B.X.-Y.________ die eheliche Wohnung. Kurz darauf </w:t>
      </w:r>
      <w:r w:rsidRPr="00D316EF">
        <w:rPr>
          <w:rFonts w:ascii="Arial" w:hAnsi="Arial" w:cs="Arial"/>
          <w:sz w:val="18"/>
          <w:szCs w:val="18"/>
          <w:highlight w:val="yellow"/>
        </w:rPr>
        <w:t>erstattete</w:t>
      </w:r>
      <w:r w:rsidRPr="00841302">
        <w:rPr>
          <w:rFonts w:ascii="Arial" w:hAnsi="Arial" w:cs="Arial"/>
          <w:sz w:val="18"/>
          <w:szCs w:val="18"/>
        </w:rPr>
        <w:t xml:space="preserve"> sie gegen ihren Ehemann </w:t>
      </w:r>
      <w:r w:rsidRPr="00D316EF">
        <w:rPr>
          <w:rFonts w:ascii="Arial" w:hAnsi="Arial" w:cs="Arial"/>
          <w:sz w:val="18"/>
          <w:szCs w:val="18"/>
          <w:highlight w:val="yellow"/>
        </w:rPr>
        <w:t>Anzeige</w:t>
      </w:r>
      <w:r w:rsidRPr="00841302">
        <w:rPr>
          <w:rFonts w:ascii="Arial" w:hAnsi="Arial" w:cs="Arial"/>
          <w:sz w:val="18"/>
          <w:szCs w:val="18"/>
        </w:rPr>
        <w:t xml:space="preserve"> wegen </w:t>
      </w:r>
      <w:r w:rsidRPr="0072781A">
        <w:rPr>
          <w:rFonts w:ascii="Arial" w:hAnsi="Arial" w:cs="Arial"/>
          <w:sz w:val="18"/>
          <w:szCs w:val="18"/>
          <w:u w:val="single"/>
        </w:rPr>
        <w:t>häuslicher Gewalt</w:t>
      </w:r>
      <w:r w:rsidRPr="00841302">
        <w:rPr>
          <w:rFonts w:ascii="Arial" w:hAnsi="Arial" w:cs="Arial"/>
          <w:sz w:val="18"/>
          <w:szCs w:val="18"/>
        </w:rPr>
        <w:t xml:space="preserve"> und </w:t>
      </w:r>
      <w:r w:rsidRPr="00D316EF">
        <w:rPr>
          <w:rFonts w:ascii="Arial" w:hAnsi="Arial" w:cs="Arial"/>
          <w:sz w:val="18"/>
          <w:szCs w:val="18"/>
          <w:highlight w:val="yellow"/>
        </w:rPr>
        <w:t>ersuchte</w:t>
      </w:r>
      <w:r w:rsidRPr="00841302">
        <w:rPr>
          <w:rFonts w:ascii="Arial" w:hAnsi="Arial" w:cs="Arial"/>
          <w:sz w:val="18"/>
          <w:szCs w:val="18"/>
        </w:rPr>
        <w:t xml:space="preserve"> beim Bezirksgericht Liestal </w:t>
      </w:r>
      <w:r w:rsidRPr="00D316EF">
        <w:rPr>
          <w:rFonts w:ascii="Arial" w:hAnsi="Arial" w:cs="Arial"/>
          <w:sz w:val="18"/>
          <w:szCs w:val="18"/>
          <w:highlight w:val="yellow"/>
        </w:rPr>
        <w:t>um Bewilligung</w:t>
      </w:r>
      <w:r w:rsidRPr="00841302">
        <w:rPr>
          <w:rFonts w:ascii="Arial" w:hAnsi="Arial" w:cs="Arial"/>
          <w:sz w:val="18"/>
          <w:szCs w:val="18"/>
        </w:rPr>
        <w:t xml:space="preserve"> des Getrenntlebens</w:t>
      </w:r>
      <w:r w:rsidR="004D0B61">
        <w:rPr>
          <w:rFonts w:ascii="Arial" w:hAnsi="Arial" w:cs="Arial"/>
          <w:sz w:val="18"/>
          <w:szCs w:val="18"/>
        </w:rPr>
        <w:t>. Sie</w:t>
      </w:r>
      <w:r w:rsidRPr="00841302">
        <w:rPr>
          <w:rFonts w:ascii="Arial" w:hAnsi="Arial" w:cs="Arial"/>
          <w:sz w:val="18"/>
          <w:szCs w:val="18"/>
        </w:rPr>
        <w:t xml:space="preserve"> </w:t>
      </w:r>
      <w:r w:rsidRPr="00D316EF">
        <w:rPr>
          <w:rFonts w:ascii="Arial" w:hAnsi="Arial" w:cs="Arial"/>
          <w:sz w:val="18"/>
          <w:szCs w:val="18"/>
          <w:highlight w:val="yellow"/>
        </w:rPr>
        <w:t>beantragte</w:t>
      </w:r>
      <w:r w:rsidRPr="00841302">
        <w:rPr>
          <w:rFonts w:ascii="Arial" w:hAnsi="Arial" w:cs="Arial"/>
          <w:sz w:val="18"/>
          <w:szCs w:val="18"/>
        </w:rPr>
        <w:t xml:space="preserve"> am 2. November 2006 jedoch die </w:t>
      </w:r>
      <w:r w:rsidRPr="00D316EF">
        <w:rPr>
          <w:rFonts w:ascii="Arial" w:hAnsi="Arial" w:cs="Arial"/>
          <w:sz w:val="18"/>
          <w:szCs w:val="18"/>
          <w:highlight w:val="yellow"/>
        </w:rPr>
        <w:t>Einstellung</w:t>
      </w:r>
      <w:r w:rsidRPr="00841302">
        <w:rPr>
          <w:rFonts w:ascii="Arial" w:hAnsi="Arial" w:cs="Arial"/>
          <w:sz w:val="18"/>
          <w:szCs w:val="18"/>
        </w:rPr>
        <w:t xml:space="preserve"> des Strafverfahrens, weil sie nochmals versuchen wolle, mit ihrem Ehemann zusammenzukommen. Anfang Mai 2008 gab sie dem Amt für Migration des Kantons Basel-Landschaft jedoch an, die Wiederaufnahme der Beziehung komme nicht in Frage, man sehe sich "mal gar nicht oder mal nach zwei Monaten"; sie hätten auch "sehr viel Streit" und sie habe "schon lange aufgegeben". Mit Eingabe vom 23. Juni 2008 </w:t>
      </w:r>
      <w:r w:rsidRPr="00D316EF">
        <w:rPr>
          <w:rFonts w:ascii="Arial" w:hAnsi="Arial" w:cs="Arial"/>
          <w:sz w:val="18"/>
          <w:szCs w:val="18"/>
          <w:highlight w:val="yellow"/>
        </w:rPr>
        <w:t>reichte</w:t>
      </w:r>
      <w:r w:rsidRPr="00841302">
        <w:rPr>
          <w:rFonts w:ascii="Arial" w:hAnsi="Arial" w:cs="Arial"/>
          <w:sz w:val="18"/>
          <w:szCs w:val="18"/>
        </w:rPr>
        <w:t xml:space="preserve"> B.X.-Y.________ beim Bezirksgericht Liestal </w:t>
      </w:r>
      <w:proofErr w:type="spellStart"/>
      <w:r w:rsidRPr="00841302">
        <w:rPr>
          <w:rFonts w:ascii="Arial" w:hAnsi="Arial" w:cs="Arial"/>
          <w:sz w:val="18"/>
          <w:szCs w:val="18"/>
        </w:rPr>
        <w:t>schliesslich</w:t>
      </w:r>
      <w:proofErr w:type="spellEnd"/>
      <w:r w:rsidRPr="00841302">
        <w:rPr>
          <w:rFonts w:ascii="Arial" w:hAnsi="Arial" w:cs="Arial"/>
          <w:sz w:val="18"/>
          <w:szCs w:val="18"/>
        </w:rPr>
        <w:t xml:space="preserve"> das </w:t>
      </w:r>
      <w:r w:rsidRPr="00D316EF">
        <w:rPr>
          <w:rFonts w:ascii="Arial" w:hAnsi="Arial" w:cs="Arial"/>
          <w:sz w:val="18"/>
          <w:szCs w:val="18"/>
          <w:highlight w:val="yellow"/>
          <w:u w:val="single"/>
        </w:rPr>
        <w:t>Scheidungsbegehren</w:t>
      </w:r>
      <w:r w:rsidRPr="00841302">
        <w:rPr>
          <w:rFonts w:ascii="Arial" w:hAnsi="Arial" w:cs="Arial"/>
          <w:sz w:val="18"/>
          <w:szCs w:val="18"/>
        </w:rPr>
        <w:t xml:space="preserve"> </w:t>
      </w:r>
      <w:r w:rsidRPr="00D316EF">
        <w:rPr>
          <w:rFonts w:ascii="Arial" w:hAnsi="Arial" w:cs="Arial"/>
          <w:sz w:val="18"/>
          <w:szCs w:val="18"/>
          <w:highlight w:val="yellow"/>
        </w:rPr>
        <w:t>ein</w:t>
      </w:r>
      <w:r w:rsidRPr="00841302">
        <w:rPr>
          <w:rFonts w:ascii="Arial" w:hAnsi="Arial" w:cs="Arial"/>
          <w:sz w:val="18"/>
          <w:szCs w:val="18"/>
        </w:rPr>
        <w:t xml:space="preserve">. Am 19. Oktober 2009 wurde die Ehe auf gemeinsames Begehren vom Bezirksgericht Liestal geschieden. Bereits im März 2009 hatten die Eheleute eine Vereinbarung über die </w:t>
      </w:r>
      <w:r w:rsidRPr="000C2F43">
        <w:rPr>
          <w:rFonts w:ascii="Arial" w:hAnsi="Arial" w:cs="Arial"/>
          <w:sz w:val="18"/>
          <w:szCs w:val="18"/>
          <w:u w:val="single"/>
        </w:rPr>
        <w:t>Scheidungsfolgen</w:t>
      </w:r>
      <w:r w:rsidRPr="00841302">
        <w:rPr>
          <w:rFonts w:ascii="Arial" w:hAnsi="Arial" w:cs="Arial"/>
          <w:sz w:val="18"/>
          <w:szCs w:val="18"/>
        </w:rPr>
        <w:t xml:space="preserve"> getroffen. </w:t>
      </w:r>
    </w:p>
    <w:p w14:paraId="7AACD4F9" w14:textId="77777777" w:rsidR="00841302" w:rsidRPr="00841302" w:rsidRDefault="00841302" w:rsidP="00766B6D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B. </w:t>
      </w:r>
    </w:p>
    <w:p w14:paraId="53734692" w14:textId="1A1F0E8D" w:rsidR="00841302" w:rsidRPr="00841302" w:rsidRDefault="00841302" w:rsidP="00766B6D">
      <w:pPr>
        <w:spacing w:line="276" w:lineRule="auto"/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Rund eineinhalb Jahre vorher - am 21. September 2007 - hatte der Arbeitgeber von A.X.______ um </w:t>
      </w:r>
      <w:r w:rsidRPr="00D316EF">
        <w:rPr>
          <w:rFonts w:ascii="Arial" w:hAnsi="Arial" w:cs="Arial"/>
          <w:sz w:val="18"/>
          <w:szCs w:val="18"/>
          <w:highlight w:val="yellow"/>
          <w:u w:val="single"/>
        </w:rPr>
        <w:t>Verlängerung</w:t>
      </w:r>
      <w:r w:rsidRPr="00841302">
        <w:rPr>
          <w:rFonts w:ascii="Arial" w:hAnsi="Arial" w:cs="Arial"/>
          <w:sz w:val="18"/>
          <w:szCs w:val="18"/>
        </w:rPr>
        <w:t xml:space="preserve"> von dessen Aufenthaltsbewilligung </w:t>
      </w:r>
      <w:r w:rsidRPr="00D316EF">
        <w:rPr>
          <w:rFonts w:ascii="Arial" w:hAnsi="Arial" w:cs="Arial"/>
          <w:sz w:val="18"/>
          <w:szCs w:val="18"/>
          <w:highlight w:val="yellow"/>
        </w:rPr>
        <w:t>ersucht</w:t>
      </w:r>
      <w:r w:rsidRPr="00841302">
        <w:rPr>
          <w:rFonts w:ascii="Arial" w:hAnsi="Arial" w:cs="Arial"/>
          <w:sz w:val="18"/>
          <w:szCs w:val="18"/>
        </w:rPr>
        <w:t xml:space="preserve">. Dieses Gesuch blieb ohne Erfolg (vgl. Verfügung des Amtes für Migration Basel-Landschaft vom 21. Juli 2008). Gleichzeitig wurde A.X.________ aus der Schweiz </w:t>
      </w:r>
      <w:r w:rsidRPr="005A1180">
        <w:rPr>
          <w:rFonts w:ascii="Arial" w:hAnsi="Arial" w:cs="Arial"/>
          <w:sz w:val="18"/>
          <w:szCs w:val="18"/>
          <w:u w:val="single"/>
        </w:rPr>
        <w:t>weggewiesen</w:t>
      </w:r>
      <w:r w:rsidRPr="00841302">
        <w:rPr>
          <w:rFonts w:ascii="Arial" w:hAnsi="Arial" w:cs="Arial"/>
          <w:sz w:val="18"/>
          <w:szCs w:val="18"/>
        </w:rPr>
        <w:t xml:space="preserve">. </w:t>
      </w:r>
    </w:p>
    <w:p w14:paraId="08674175" w14:textId="3D18258C" w:rsidR="00841302" w:rsidRPr="00841302" w:rsidRDefault="00841302" w:rsidP="00766B6D">
      <w:pPr>
        <w:spacing w:line="276" w:lineRule="auto"/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Gegen diese Verfügung wehrte sich der </w:t>
      </w:r>
      <w:r w:rsidRPr="005A1180">
        <w:rPr>
          <w:rFonts w:ascii="Arial" w:hAnsi="Arial" w:cs="Arial"/>
          <w:sz w:val="18"/>
          <w:szCs w:val="18"/>
          <w:u w:val="single"/>
        </w:rPr>
        <w:t>Betroffene</w:t>
      </w:r>
      <w:r w:rsidRPr="00841302">
        <w:rPr>
          <w:rFonts w:ascii="Arial" w:hAnsi="Arial" w:cs="Arial"/>
          <w:sz w:val="18"/>
          <w:szCs w:val="18"/>
        </w:rPr>
        <w:t xml:space="preserve"> vergeblich beim Regierungsrat des Kantons Basel-Landschaft: Obwohl er u.a. zahlreiche neue </w:t>
      </w:r>
      <w:r w:rsidRPr="00D316EF">
        <w:rPr>
          <w:rFonts w:ascii="Arial" w:hAnsi="Arial" w:cs="Arial"/>
          <w:sz w:val="18"/>
          <w:szCs w:val="18"/>
          <w:highlight w:val="yellow"/>
          <w:u w:val="single"/>
        </w:rPr>
        <w:t>Beweismittel</w:t>
      </w:r>
      <w:r w:rsidRPr="00841302">
        <w:rPr>
          <w:rFonts w:ascii="Arial" w:hAnsi="Arial" w:cs="Arial"/>
          <w:sz w:val="18"/>
          <w:szCs w:val="18"/>
        </w:rPr>
        <w:t xml:space="preserve"> </w:t>
      </w:r>
      <w:r w:rsidRPr="00D316EF">
        <w:rPr>
          <w:rFonts w:ascii="Arial" w:hAnsi="Arial" w:cs="Arial"/>
          <w:sz w:val="18"/>
          <w:szCs w:val="18"/>
          <w:highlight w:val="yellow"/>
          <w:u w:val="single"/>
        </w:rPr>
        <w:t>eingereicht</w:t>
      </w:r>
      <w:r w:rsidRPr="00841302">
        <w:rPr>
          <w:rFonts w:ascii="Arial" w:hAnsi="Arial" w:cs="Arial"/>
          <w:sz w:val="18"/>
          <w:szCs w:val="18"/>
        </w:rPr>
        <w:t xml:space="preserve"> hatte, welche belegen sollten, dass er sich </w:t>
      </w:r>
      <w:r w:rsidRPr="00792AE8">
        <w:rPr>
          <w:rFonts w:ascii="Arial" w:hAnsi="Arial" w:cs="Arial"/>
          <w:sz w:val="18"/>
          <w:szCs w:val="18"/>
          <w:u w:val="single"/>
        </w:rPr>
        <w:t>berechtigterweise</w:t>
      </w:r>
      <w:r w:rsidRPr="00841302">
        <w:rPr>
          <w:rFonts w:ascii="Arial" w:hAnsi="Arial" w:cs="Arial"/>
          <w:sz w:val="18"/>
          <w:szCs w:val="18"/>
        </w:rPr>
        <w:t xml:space="preserve"> Hoffnung auf eine Wiederaufnahme der ehelichen Gemeinschaft mache (darunter Fotos und eine Liste der von seiner Frau im Sommer/Herbst 2008 verfassten SMS-Nachrichten</w:t>
      </w:r>
      <w:r w:rsidR="00105A53">
        <w:rPr>
          <w:rFonts w:ascii="Arial" w:hAnsi="Arial" w:cs="Arial"/>
          <w:sz w:val="18"/>
          <w:szCs w:val="18"/>
        </w:rPr>
        <w:t>)</w:t>
      </w:r>
      <w:r w:rsidR="00DF2A35">
        <w:rPr>
          <w:rFonts w:ascii="Arial" w:hAnsi="Arial" w:cs="Arial"/>
          <w:sz w:val="18"/>
          <w:szCs w:val="18"/>
        </w:rPr>
        <w:t>,</w:t>
      </w:r>
      <w:r w:rsidRPr="00841302">
        <w:rPr>
          <w:rFonts w:ascii="Arial" w:hAnsi="Arial" w:cs="Arial"/>
          <w:sz w:val="18"/>
          <w:szCs w:val="18"/>
        </w:rPr>
        <w:t xml:space="preserve"> </w:t>
      </w:r>
      <w:r w:rsidRPr="00D316EF">
        <w:rPr>
          <w:rFonts w:ascii="Arial" w:hAnsi="Arial" w:cs="Arial"/>
          <w:sz w:val="18"/>
          <w:szCs w:val="18"/>
          <w:highlight w:val="yellow"/>
        </w:rPr>
        <w:t>wies</w:t>
      </w:r>
      <w:r w:rsidRPr="00841302">
        <w:rPr>
          <w:rFonts w:ascii="Arial" w:hAnsi="Arial" w:cs="Arial"/>
          <w:sz w:val="18"/>
          <w:szCs w:val="18"/>
        </w:rPr>
        <w:t xml:space="preserve"> der Regierungsrat seine </w:t>
      </w:r>
      <w:r w:rsidRPr="00D316EF">
        <w:rPr>
          <w:rFonts w:ascii="Arial" w:hAnsi="Arial" w:cs="Arial"/>
          <w:sz w:val="18"/>
          <w:szCs w:val="18"/>
          <w:highlight w:val="yellow"/>
        </w:rPr>
        <w:t>Beschwerde</w:t>
      </w:r>
      <w:r w:rsidRPr="00841302">
        <w:rPr>
          <w:rFonts w:ascii="Arial" w:hAnsi="Arial" w:cs="Arial"/>
          <w:sz w:val="18"/>
          <w:szCs w:val="18"/>
        </w:rPr>
        <w:t xml:space="preserve"> am 13. Januar 2009 </w:t>
      </w:r>
      <w:r w:rsidRPr="00D316EF">
        <w:rPr>
          <w:rFonts w:ascii="Arial" w:hAnsi="Arial" w:cs="Arial"/>
          <w:sz w:val="18"/>
          <w:szCs w:val="18"/>
          <w:highlight w:val="yellow"/>
        </w:rPr>
        <w:t>ab</w:t>
      </w:r>
      <w:r w:rsidRPr="00841302">
        <w:rPr>
          <w:rFonts w:ascii="Arial" w:hAnsi="Arial" w:cs="Arial"/>
          <w:sz w:val="18"/>
          <w:szCs w:val="18"/>
        </w:rPr>
        <w:t xml:space="preserve">. Er kam im Wesentlichen zum Schluss, A.X.________ </w:t>
      </w:r>
      <w:r w:rsidRPr="00FD2A66">
        <w:rPr>
          <w:rFonts w:ascii="Arial" w:hAnsi="Arial" w:cs="Arial"/>
          <w:sz w:val="18"/>
          <w:szCs w:val="18"/>
          <w:u w:val="single"/>
        </w:rPr>
        <w:t>berufe</w:t>
      </w:r>
      <w:r w:rsidRPr="00841302">
        <w:rPr>
          <w:rFonts w:ascii="Arial" w:hAnsi="Arial" w:cs="Arial"/>
          <w:sz w:val="18"/>
          <w:szCs w:val="18"/>
        </w:rPr>
        <w:t xml:space="preserve"> </w:t>
      </w:r>
      <w:r w:rsidRPr="00FD2A66">
        <w:rPr>
          <w:rFonts w:ascii="Arial" w:hAnsi="Arial" w:cs="Arial"/>
          <w:sz w:val="18"/>
          <w:szCs w:val="18"/>
          <w:u w:val="single"/>
        </w:rPr>
        <w:t>sich</w:t>
      </w:r>
      <w:r w:rsidRPr="00841302">
        <w:rPr>
          <w:rFonts w:ascii="Arial" w:hAnsi="Arial" w:cs="Arial"/>
          <w:sz w:val="18"/>
          <w:szCs w:val="18"/>
        </w:rPr>
        <w:t xml:space="preserve"> in </w:t>
      </w:r>
      <w:r w:rsidRPr="00FD2A66">
        <w:rPr>
          <w:rFonts w:ascii="Arial" w:hAnsi="Arial" w:cs="Arial"/>
          <w:sz w:val="18"/>
          <w:szCs w:val="18"/>
          <w:u w:val="single"/>
        </w:rPr>
        <w:t>rechtsmissbräuchlicher</w:t>
      </w:r>
      <w:r w:rsidRPr="00841302">
        <w:rPr>
          <w:rFonts w:ascii="Arial" w:hAnsi="Arial" w:cs="Arial"/>
          <w:sz w:val="18"/>
          <w:szCs w:val="18"/>
        </w:rPr>
        <w:t xml:space="preserve"> Weise </w:t>
      </w:r>
      <w:r w:rsidRPr="00FD2A66">
        <w:rPr>
          <w:rFonts w:ascii="Arial" w:hAnsi="Arial" w:cs="Arial"/>
          <w:sz w:val="18"/>
          <w:szCs w:val="18"/>
          <w:u w:val="single"/>
        </w:rPr>
        <w:t>auf</w:t>
      </w:r>
      <w:r w:rsidRPr="00841302">
        <w:rPr>
          <w:rFonts w:ascii="Arial" w:hAnsi="Arial" w:cs="Arial"/>
          <w:sz w:val="18"/>
          <w:szCs w:val="18"/>
        </w:rPr>
        <w:t xml:space="preserve"> eine </w:t>
      </w:r>
      <w:proofErr w:type="spellStart"/>
      <w:r w:rsidRPr="00841302">
        <w:rPr>
          <w:rFonts w:ascii="Arial" w:hAnsi="Arial" w:cs="Arial"/>
          <w:sz w:val="18"/>
          <w:szCs w:val="18"/>
        </w:rPr>
        <w:t>bloss</w:t>
      </w:r>
      <w:proofErr w:type="spellEnd"/>
      <w:r w:rsidRPr="00841302">
        <w:rPr>
          <w:rFonts w:ascii="Arial" w:hAnsi="Arial" w:cs="Arial"/>
          <w:sz w:val="18"/>
          <w:szCs w:val="18"/>
        </w:rPr>
        <w:t xml:space="preserve"> noch formell bestehende Ehe, um in der Schweiz die Verlängerung seiner Aufenthaltsbewilligung zu </w:t>
      </w:r>
      <w:r w:rsidRPr="004D1BB0">
        <w:rPr>
          <w:rFonts w:ascii="Arial" w:hAnsi="Arial" w:cs="Arial"/>
          <w:sz w:val="18"/>
          <w:szCs w:val="18"/>
          <w:u w:val="single"/>
        </w:rPr>
        <w:t>erwirken</w:t>
      </w:r>
      <w:r w:rsidRPr="00841302">
        <w:rPr>
          <w:rFonts w:ascii="Arial" w:hAnsi="Arial" w:cs="Arial"/>
          <w:sz w:val="18"/>
          <w:szCs w:val="18"/>
        </w:rPr>
        <w:t xml:space="preserve">. </w:t>
      </w:r>
    </w:p>
    <w:p w14:paraId="47186EAC" w14:textId="626532BD" w:rsidR="00841302" w:rsidRPr="00841302" w:rsidRDefault="00841302" w:rsidP="00766B6D">
      <w:pPr>
        <w:spacing w:line="276" w:lineRule="auto"/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>Hie</w:t>
      </w:r>
      <w:r w:rsidR="00DF2A35">
        <w:rPr>
          <w:rFonts w:ascii="Arial" w:hAnsi="Arial" w:cs="Arial"/>
          <w:sz w:val="18"/>
          <w:szCs w:val="18"/>
        </w:rPr>
        <w:t>r</w:t>
      </w:r>
      <w:r w:rsidRPr="00841302">
        <w:rPr>
          <w:rFonts w:ascii="Arial" w:hAnsi="Arial" w:cs="Arial"/>
          <w:sz w:val="18"/>
          <w:szCs w:val="18"/>
        </w:rPr>
        <w:t xml:space="preserve">gegen </w:t>
      </w:r>
      <w:r w:rsidRPr="00110F42">
        <w:rPr>
          <w:rFonts w:ascii="Arial" w:hAnsi="Arial" w:cs="Arial"/>
          <w:sz w:val="18"/>
          <w:szCs w:val="18"/>
          <w:u w:val="single"/>
        </w:rPr>
        <w:t>gelangte</w:t>
      </w:r>
      <w:r w:rsidRPr="00841302">
        <w:rPr>
          <w:rFonts w:ascii="Arial" w:hAnsi="Arial" w:cs="Arial"/>
          <w:sz w:val="18"/>
          <w:szCs w:val="18"/>
        </w:rPr>
        <w:t xml:space="preserve"> A.X.________ </w:t>
      </w:r>
      <w:r w:rsidRPr="00110F42">
        <w:rPr>
          <w:rFonts w:ascii="Arial" w:hAnsi="Arial" w:cs="Arial"/>
          <w:sz w:val="18"/>
          <w:szCs w:val="18"/>
          <w:u w:val="single"/>
        </w:rPr>
        <w:t>ans</w:t>
      </w:r>
      <w:r w:rsidRPr="00841302">
        <w:rPr>
          <w:rFonts w:ascii="Arial" w:hAnsi="Arial" w:cs="Arial"/>
          <w:sz w:val="18"/>
          <w:szCs w:val="18"/>
        </w:rPr>
        <w:t xml:space="preserve"> Kantonsgericht Basel-Landschaft und verlangte die Verlängerung seiner Aufenthaltsbewilligung. Gleichzeitig </w:t>
      </w:r>
      <w:r w:rsidRPr="00D316EF">
        <w:rPr>
          <w:rFonts w:ascii="Arial" w:hAnsi="Arial" w:cs="Arial"/>
          <w:sz w:val="18"/>
          <w:szCs w:val="18"/>
          <w:highlight w:val="yellow"/>
        </w:rPr>
        <w:t>stellte</w:t>
      </w:r>
      <w:r w:rsidRPr="00841302">
        <w:rPr>
          <w:rFonts w:ascii="Arial" w:hAnsi="Arial" w:cs="Arial"/>
          <w:sz w:val="18"/>
          <w:szCs w:val="18"/>
        </w:rPr>
        <w:t xml:space="preserve"> er u.a. </w:t>
      </w:r>
      <w:r w:rsidRPr="00D316EF">
        <w:rPr>
          <w:rFonts w:ascii="Arial" w:hAnsi="Arial" w:cs="Arial"/>
          <w:sz w:val="18"/>
          <w:szCs w:val="18"/>
          <w:highlight w:val="yellow"/>
        </w:rPr>
        <w:t>den Antrag</w:t>
      </w:r>
      <w:r w:rsidRPr="00841302">
        <w:rPr>
          <w:rFonts w:ascii="Arial" w:hAnsi="Arial" w:cs="Arial"/>
          <w:sz w:val="18"/>
          <w:szCs w:val="18"/>
        </w:rPr>
        <w:t xml:space="preserve">, er </w:t>
      </w:r>
      <w:proofErr w:type="gramStart"/>
      <w:r w:rsidRPr="00841302">
        <w:rPr>
          <w:rFonts w:ascii="Arial" w:hAnsi="Arial" w:cs="Arial"/>
          <w:sz w:val="18"/>
          <w:szCs w:val="18"/>
        </w:rPr>
        <w:t>selber</w:t>
      </w:r>
      <w:proofErr w:type="gramEnd"/>
      <w:r w:rsidRPr="00841302">
        <w:rPr>
          <w:rFonts w:ascii="Arial" w:hAnsi="Arial" w:cs="Arial"/>
          <w:sz w:val="18"/>
          <w:szCs w:val="18"/>
        </w:rPr>
        <w:t xml:space="preserve"> und seine Ehefrau seien persönlich zur Sache zu befragen. </w:t>
      </w:r>
    </w:p>
    <w:p w14:paraId="0F5A9295" w14:textId="7BFB01F9" w:rsidR="00841302" w:rsidRPr="00841302" w:rsidRDefault="00841302" w:rsidP="00766B6D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C. </w:t>
      </w:r>
    </w:p>
    <w:p w14:paraId="021C2C83" w14:textId="4669C979" w:rsidR="00841302" w:rsidRPr="00841302" w:rsidRDefault="00841302" w:rsidP="00CB7DD0">
      <w:pPr>
        <w:rPr>
          <w:rFonts w:ascii="Arial" w:hAnsi="Arial" w:cs="Arial"/>
          <w:sz w:val="18"/>
          <w:szCs w:val="18"/>
        </w:rPr>
      </w:pPr>
      <w:r w:rsidRPr="00E1273F">
        <w:rPr>
          <w:rFonts w:ascii="Arial" w:hAnsi="Arial" w:cs="Arial"/>
          <w:sz w:val="18"/>
          <w:szCs w:val="18"/>
        </w:rPr>
        <w:t xml:space="preserve">Nachdem das Kantonsgericht Basel-Landschaft (Abteilung Verfassungs- und Verwaltungsrecht) dem Antrag auf persönliche Befragung der Eheleute am 22. Juli 2009 entsprochen hatte, </w:t>
      </w:r>
      <w:r w:rsidRPr="00D316EF">
        <w:rPr>
          <w:rFonts w:ascii="Arial" w:hAnsi="Arial" w:cs="Arial"/>
          <w:sz w:val="18"/>
          <w:szCs w:val="18"/>
          <w:highlight w:val="yellow"/>
        </w:rPr>
        <w:t xml:space="preserve">wies es </w:t>
      </w:r>
      <w:r w:rsidRPr="00D316EF">
        <w:rPr>
          <w:rFonts w:ascii="Arial" w:hAnsi="Arial" w:cs="Arial"/>
          <w:sz w:val="18"/>
          <w:szCs w:val="18"/>
        </w:rPr>
        <w:t xml:space="preserve">mit Urteil vom gleichen Tag die gegen den Entscheid </w:t>
      </w:r>
      <w:r w:rsidR="00766B6D" w:rsidRPr="00D316EF">
        <w:rPr>
          <w:rFonts w:ascii="Arial" w:hAnsi="Arial" w:cs="Arial"/>
          <w:sz w:val="18"/>
          <w:szCs w:val="18"/>
        </w:rPr>
        <w:t>des Regierungsrat</w:t>
      </w:r>
      <w:r w:rsidR="00110F42" w:rsidRPr="00D316EF">
        <w:rPr>
          <w:rFonts w:ascii="Arial" w:hAnsi="Arial" w:cs="Arial"/>
          <w:sz w:val="18"/>
          <w:szCs w:val="18"/>
        </w:rPr>
        <w:t>s</w:t>
      </w:r>
      <w:r w:rsidR="00766B6D" w:rsidRPr="00D316EF">
        <w:rPr>
          <w:rFonts w:ascii="Arial" w:hAnsi="Arial" w:cs="Arial"/>
          <w:sz w:val="18"/>
          <w:szCs w:val="18"/>
        </w:rPr>
        <w:t xml:space="preserve"> </w:t>
      </w:r>
      <w:r w:rsidRPr="00D316EF">
        <w:rPr>
          <w:rFonts w:ascii="Arial" w:hAnsi="Arial" w:cs="Arial"/>
          <w:sz w:val="18"/>
          <w:szCs w:val="18"/>
        </w:rPr>
        <w:t>erhobene Beschwerde ab.</w:t>
      </w:r>
      <w:r w:rsidRPr="00841302">
        <w:rPr>
          <w:rFonts w:ascii="Arial" w:hAnsi="Arial" w:cs="Arial"/>
          <w:sz w:val="18"/>
          <w:szCs w:val="18"/>
        </w:rPr>
        <w:t xml:space="preserve"> </w:t>
      </w:r>
    </w:p>
    <w:p w14:paraId="0C3A5D04" w14:textId="4C29AF76" w:rsidR="00841302" w:rsidRPr="00841302" w:rsidRDefault="00DD3454" w:rsidP="008413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C0B967E" wp14:editId="5CF63362">
                <wp:simplePos x="0" y="0"/>
                <wp:positionH relativeFrom="margin">
                  <wp:posOffset>5155194</wp:posOffset>
                </wp:positionH>
                <wp:positionV relativeFrom="page">
                  <wp:posOffset>416082</wp:posOffset>
                </wp:positionV>
                <wp:extent cx="1419225" cy="6680835"/>
                <wp:effectExtent l="0" t="0" r="28575" b="24765"/>
                <wp:wrapTight wrapText="bothSides">
                  <wp:wrapPolygon edited="0">
                    <wp:start x="0" y="0"/>
                    <wp:lineTo x="0" y="21618"/>
                    <wp:lineTo x="21745" y="21618"/>
                    <wp:lineTo x="21745" y="0"/>
                    <wp:lineTo x="0" y="0"/>
                  </wp:wrapPolygon>
                </wp:wrapTight>
                <wp:docPr id="5" name="Auto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6680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2348B20A" w14:textId="6451305A" w:rsidR="000478EF" w:rsidRPr="00FC3401" w:rsidRDefault="00321ED6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</w:pPr>
                            <w:bookmarkStart w:id="3" w:name="_Hlk38297495"/>
                            <w:bookmarkStart w:id="4" w:name="_Hlk38297496"/>
                            <w:proofErr w:type="gram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  <w:t>die</w:t>
                            </w:r>
                            <w:proofErr w:type="gramEnd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  <w:t xml:space="preserve"> Vernehmlassung</w:t>
                            </w:r>
                            <w:r w:rsidR="0078082F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  <w:t xml:space="preserve"> = procédure de consultation / consultation process</w:t>
                            </w:r>
                          </w:p>
                          <w:p w14:paraId="3983BFCF" w14:textId="0E622DF6" w:rsidR="00321ED6" w:rsidRPr="00FC3401" w:rsidRDefault="00321ED6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6789EDF6" w14:textId="317AEE07" w:rsidR="00321ED6" w:rsidRPr="00FC3401" w:rsidRDefault="00321ED6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14C5ACF6" w14:textId="7E8921D2" w:rsidR="00BA668D" w:rsidRPr="00FC3401" w:rsidRDefault="00BA668D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3268B469" w14:textId="6190A633" w:rsidR="00BA668D" w:rsidRPr="00FC3401" w:rsidRDefault="00DA7ADF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der Aufenthalt</w:t>
                            </w:r>
                            <w:r w:rsidR="00D66CCF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= </w:t>
                            </w:r>
                            <w:proofErr w:type="spellStart"/>
                            <w:r w:rsidR="00D66CCF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s</w:t>
                            </w:r>
                            <w:r w:rsidR="008A0779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é</w:t>
                            </w:r>
                            <w:r w:rsidR="00D66CCF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jour</w:t>
                            </w:r>
                            <w:proofErr w:type="spellEnd"/>
                            <w:r w:rsidR="008A0779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="00102B19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residence</w:t>
                            </w:r>
                            <w:proofErr w:type="spellEnd"/>
                          </w:p>
                          <w:p w14:paraId="555DACC7" w14:textId="0798C215" w:rsidR="00DA7ADF" w:rsidRPr="00FC3401" w:rsidRDefault="00DA7ADF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die Niederlassung</w:t>
                            </w:r>
                            <w:r w:rsidR="00D66CCF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= </w:t>
                            </w:r>
                            <w:proofErr w:type="spellStart"/>
                            <w:r w:rsidR="005176DE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établissement</w:t>
                            </w:r>
                            <w:proofErr w:type="spellEnd"/>
                            <w:r w:rsidR="005176DE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="00102B19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establishment</w:t>
                            </w:r>
                            <w:proofErr w:type="spellEnd"/>
                          </w:p>
                          <w:p w14:paraId="4BA82636" w14:textId="0CCEB139" w:rsidR="0066597D" w:rsidRPr="00FC3401" w:rsidRDefault="0066597D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590930A2" w14:textId="6664DAF8" w:rsidR="0066597D" w:rsidRPr="00FC3401" w:rsidRDefault="006034EB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abstellen auf + A </w:t>
                            </w:r>
                            <w:r w:rsidR="008012F2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= </w:t>
                            </w:r>
                            <w:proofErr w:type="spellStart"/>
                            <w:r w:rsidR="008012F2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référer</w:t>
                            </w:r>
                            <w:proofErr w:type="spellEnd"/>
                            <w:r w:rsidR="008012F2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="008012F2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refer</w:t>
                            </w:r>
                            <w:proofErr w:type="spellEnd"/>
                            <w:r w:rsidR="008012F2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to</w:t>
                            </w:r>
                          </w:p>
                          <w:p w14:paraId="7E074592" w14:textId="7804DBC3" w:rsidR="0066597D" w:rsidRPr="00FC3401" w:rsidRDefault="0066597D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66D4A64" w14:textId="7E0DDEA4" w:rsidR="00373416" w:rsidRPr="00FC3401" w:rsidRDefault="00045F94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anspruchsbegründend</w:t>
                            </w:r>
                            <w:r w:rsidR="00DD3454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= </w:t>
                            </w:r>
                          </w:p>
                          <w:p w14:paraId="0C9DEDC2" w14:textId="3C2309D7" w:rsidR="00045F94" w:rsidRPr="00FC3401" w:rsidRDefault="00E01A1B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fondant</w:t>
                            </w:r>
                            <w:proofErr w:type="spellEnd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des </w:t>
                            </w: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droits</w:t>
                            </w:r>
                            <w:proofErr w:type="spellEnd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constitutive</w:t>
                            </w:r>
                            <w:proofErr w:type="spellEnd"/>
                          </w:p>
                          <w:p w14:paraId="02FB0121" w14:textId="72671352" w:rsidR="00045F94" w:rsidRPr="00FC3401" w:rsidRDefault="00045F94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7070F56F" w14:textId="5BF2151A" w:rsidR="0049030D" w:rsidRPr="00FC3401" w:rsidRDefault="00045F94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die Rechtskraft</w:t>
                            </w:r>
                            <w:r w:rsidR="00DD3454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=</w:t>
                            </w:r>
                            <w:r w:rsidR="00E04E1C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effet juridique / legal effect</w:t>
                            </w:r>
                          </w:p>
                          <w:p w14:paraId="6359EE68" w14:textId="0C1C0A57" w:rsidR="00045F94" w:rsidRPr="00FC3401" w:rsidRDefault="00045F94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27ACDE4F" w14:textId="5BF20A6C" w:rsidR="00045F94" w:rsidRPr="00FC3401" w:rsidRDefault="00045F94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das Scheidungsurteil</w:t>
                            </w:r>
                            <w:r w:rsidR="00DD3454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=</w:t>
                            </w:r>
                            <w:r w:rsidR="003C5CB3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286C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le </w:t>
                            </w:r>
                            <w:proofErr w:type="spellStart"/>
                            <w:r w:rsidR="0041286C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jugement</w:t>
                            </w:r>
                            <w:proofErr w:type="spellEnd"/>
                            <w:r w:rsidR="0041286C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de </w:t>
                            </w:r>
                            <w:proofErr w:type="spellStart"/>
                            <w:r w:rsidR="0041286C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divorce</w:t>
                            </w:r>
                            <w:proofErr w:type="spellEnd"/>
                            <w:r w:rsidR="0041286C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/</w:t>
                            </w:r>
                            <w:proofErr w:type="spellStart"/>
                            <w:r w:rsidR="0041286C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divorce</w:t>
                            </w:r>
                            <w:proofErr w:type="spellEnd"/>
                            <w:r w:rsidR="0041286C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="0041286C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decre</w:t>
                            </w:r>
                            <w:r w:rsidR="003D69C9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  <w:t>e</w:t>
                            </w:r>
                            <w:proofErr w:type="spellEnd"/>
                          </w:p>
                          <w:p w14:paraId="035B9A85" w14:textId="77777777" w:rsidR="00045F94" w:rsidRPr="00FC3401" w:rsidRDefault="00045F94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  <w:lang w:val="de-CH"/>
                              </w:rPr>
                            </w:pPr>
                          </w:p>
                          <w:p w14:paraId="3994F9CB" w14:textId="50D09804" w:rsidR="00B60607" w:rsidRPr="00FC3401" w:rsidRDefault="00D677F7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die Auflösung</w:t>
                            </w:r>
                            <w:r w:rsidR="00DD3454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=</w:t>
                            </w:r>
                            <w:r w:rsidR="003160DB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77831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dissolution</w:t>
                            </w:r>
                            <w:proofErr w:type="spellEnd"/>
                            <w:r w:rsidR="00777831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B53C74A" w14:textId="3811416B" w:rsidR="00B60607" w:rsidRPr="00FC3401" w:rsidRDefault="00B60607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0907700E" w14:textId="7D6275D1" w:rsidR="00B60607" w:rsidRPr="00FC3401" w:rsidRDefault="00B60607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454EBDA0" w14:textId="68EF9346" w:rsidR="00B60607" w:rsidRPr="00FC3401" w:rsidRDefault="00B60607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die Bindung</w:t>
                            </w:r>
                            <w:r w:rsidR="00DD3454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= </w:t>
                            </w:r>
                            <w:proofErr w:type="spellStart"/>
                            <w:r w:rsidR="00836E8A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rélation</w:t>
                            </w:r>
                            <w:proofErr w:type="spellEnd"/>
                            <w:r w:rsidR="00836E8A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="00836E8A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relationship</w:t>
                            </w:r>
                            <w:proofErr w:type="spellEnd"/>
                          </w:p>
                          <w:p w14:paraId="6B02DC2C" w14:textId="77777777" w:rsidR="00FD220D" w:rsidRPr="00FC3401" w:rsidRDefault="00FD220D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2AD1ACF" w14:textId="202E1587" w:rsidR="00DD3454" w:rsidRPr="00FC3401" w:rsidRDefault="00DD3454" w:rsidP="008B2A95">
                            <w:pPr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die Entschädigung = </w:t>
                            </w:r>
                            <w:proofErr w:type="spellStart"/>
                            <w:r w:rsidR="003160DB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indemnité</w:t>
                            </w:r>
                            <w:proofErr w:type="spellEnd"/>
                            <w:r w:rsidR="003160DB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="003160DB" w:rsidRPr="00FC3401">
                              <w:rPr>
                                <w:rFonts w:asciiTheme="majorHAnsi" w:hAnsiTheme="majorHAnsi" w:cstheme="majorHAnsi"/>
                                <w:color w:val="1F497D" w:themeColor="text2"/>
                                <w:sz w:val="18"/>
                                <w:szCs w:val="18"/>
                              </w:rPr>
                              <w:t>indemnity</w:t>
                            </w:r>
                            <w:bookmarkEnd w:id="3"/>
                            <w:bookmarkEnd w:id="4"/>
                            <w:proofErr w:type="spellEnd"/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B967E" id="_x0000_s1027" style="position:absolute;margin-left:405.9pt;margin-top:32.75pt;width:111.75pt;height:526.0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" fillcolor="white [3212]" strokecolor="#938953 [1614]" strokeweight="1.25pt">
                <v:textbox inset="14.4pt,36pt,14.4pt,5.76pt">
                  <w:txbxContent>
                    <w:p w14:paraId="2348B20A" w14:textId="6451305A" w:rsidR="000478EF" w:rsidRPr="00FC3401" w:rsidRDefault="00321ED6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</w:pPr>
                      <w:bookmarkStart w:id="5" w:name="_Hlk38297495"/>
                      <w:bookmarkStart w:id="6" w:name="_Hlk38297496"/>
                      <w:proofErr w:type="gram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  <w:t>die</w:t>
                      </w:r>
                      <w:proofErr w:type="gramEnd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  <w:t xml:space="preserve"> Vernehmlassung</w:t>
                      </w:r>
                      <w:r w:rsidR="0078082F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  <w:t xml:space="preserve"> = procédure de consultation / consultation process</w:t>
                      </w:r>
                    </w:p>
                    <w:p w14:paraId="3983BFCF" w14:textId="0E622DF6" w:rsidR="00321ED6" w:rsidRPr="00FC3401" w:rsidRDefault="00321ED6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</w:pPr>
                    </w:p>
                    <w:p w14:paraId="6789EDF6" w14:textId="317AEE07" w:rsidR="00321ED6" w:rsidRPr="00FC3401" w:rsidRDefault="00321ED6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</w:pPr>
                    </w:p>
                    <w:p w14:paraId="14C5ACF6" w14:textId="7E8921D2" w:rsidR="00BA668D" w:rsidRPr="00FC3401" w:rsidRDefault="00BA668D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fr-CH"/>
                        </w:rPr>
                      </w:pPr>
                    </w:p>
                    <w:p w14:paraId="3268B469" w14:textId="6190A633" w:rsidR="00BA668D" w:rsidRPr="00FC3401" w:rsidRDefault="00DA7ADF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der Aufenthalt</w:t>
                      </w:r>
                      <w:r w:rsidR="00D66CCF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= </w:t>
                      </w:r>
                      <w:proofErr w:type="spellStart"/>
                      <w:r w:rsidR="00D66CCF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s</w:t>
                      </w:r>
                      <w:r w:rsidR="008A0779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é</w:t>
                      </w:r>
                      <w:r w:rsidR="00D66CCF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jour</w:t>
                      </w:r>
                      <w:proofErr w:type="spellEnd"/>
                      <w:r w:rsidR="008A0779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="00102B19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residence</w:t>
                      </w:r>
                      <w:proofErr w:type="spellEnd"/>
                    </w:p>
                    <w:p w14:paraId="555DACC7" w14:textId="0798C215" w:rsidR="00DA7ADF" w:rsidRPr="00FC3401" w:rsidRDefault="00DA7ADF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die Niederlassung</w:t>
                      </w:r>
                      <w:r w:rsidR="00D66CCF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= </w:t>
                      </w:r>
                      <w:proofErr w:type="spellStart"/>
                      <w:r w:rsidR="005176DE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établissement</w:t>
                      </w:r>
                      <w:proofErr w:type="spellEnd"/>
                      <w:r w:rsidR="005176DE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="00102B19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establishment</w:t>
                      </w:r>
                      <w:proofErr w:type="spellEnd"/>
                    </w:p>
                    <w:p w14:paraId="4BA82636" w14:textId="0CCEB139" w:rsidR="0066597D" w:rsidRPr="00FC3401" w:rsidRDefault="0066597D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590930A2" w14:textId="6664DAF8" w:rsidR="0066597D" w:rsidRPr="00FC3401" w:rsidRDefault="006034EB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abstellen auf + A </w:t>
                      </w:r>
                      <w:r w:rsidR="008012F2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= </w:t>
                      </w:r>
                      <w:proofErr w:type="spellStart"/>
                      <w:r w:rsidR="008012F2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référer</w:t>
                      </w:r>
                      <w:proofErr w:type="spellEnd"/>
                      <w:r w:rsidR="008012F2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="008012F2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refer</w:t>
                      </w:r>
                      <w:proofErr w:type="spellEnd"/>
                      <w:r w:rsidR="008012F2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to</w:t>
                      </w:r>
                    </w:p>
                    <w:p w14:paraId="7E074592" w14:textId="7804DBC3" w:rsidR="0066597D" w:rsidRPr="00FC3401" w:rsidRDefault="0066597D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166D4A64" w14:textId="7E0DDEA4" w:rsidR="00373416" w:rsidRPr="00FC3401" w:rsidRDefault="00045F94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anspruchsbegründend</w:t>
                      </w:r>
                      <w:r w:rsidR="00DD3454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= </w:t>
                      </w:r>
                    </w:p>
                    <w:p w14:paraId="0C9DEDC2" w14:textId="3C2309D7" w:rsidR="00045F94" w:rsidRPr="00FC3401" w:rsidRDefault="00E01A1B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fondant</w:t>
                      </w:r>
                      <w:proofErr w:type="spellEnd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des </w:t>
                      </w: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droits</w:t>
                      </w:r>
                      <w:proofErr w:type="spellEnd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constitutive</w:t>
                      </w:r>
                      <w:proofErr w:type="spellEnd"/>
                    </w:p>
                    <w:p w14:paraId="02FB0121" w14:textId="72671352" w:rsidR="00045F94" w:rsidRPr="00FC3401" w:rsidRDefault="00045F94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7070F56F" w14:textId="5BF2151A" w:rsidR="0049030D" w:rsidRPr="00FC3401" w:rsidRDefault="00045F94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die Rechtskraft</w:t>
                      </w:r>
                      <w:r w:rsidR="00DD3454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=</w:t>
                      </w:r>
                      <w:r w:rsidR="00E04E1C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effet juridique / legal effect</w:t>
                      </w:r>
                    </w:p>
                    <w:p w14:paraId="6359EE68" w14:textId="0C1C0A57" w:rsidR="00045F94" w:rsidRPr="00FC3401" w:rsidRDefault="00045F94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27ACDE4F" w14:textId="5BF20A6C" w:rsidR="00045F94" w:rsidRPr="00FC3401" w:rsidRDefault="00045F94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das Scheidungsurteil</w:t>
                      </w:r>
                      <w:r w:rsidR="00DD3454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=</w:t>
                      </w:r>
                      <w:r w:rsidR="003C5CB3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</w:t>
                      </w:r>
                      <w:r w:rsidR="0041286C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le </w:t>
                      </w:r>
                      <w:proofErr w:type="spellStart"/>
                      <w:r w:rsidR="0041286C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jugement</w:t>
                      </w:r>
                      <w:proofErr w:type="spellEnd"/>
                      <w:r w:rsidR="0041286C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de </w:t>
                      </w:r>
                      <w:proofErr w:type="spellStart"/>
                      <w:r w:rsidR="0041286C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divorce</w:t>
                      </w:r>
                      <w:proofErr w:type="spellEnd"/>
                      <w:r w:rsidR="0041286C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/</w:t>
                      </w:r>
                      <w:proofErr w:type="spellStart"/>
                      <w:r w:rsidR="0041286C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divorce</w:t>
                      </w:r>
                      <w:proofErr w:type="spellEnd"/>
                      <w:r w:rsidR="0041286C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 xml:space="preserve"> </w:t>
                      </w:r>
                      <w:proofErr w:type="spellStart"/>
                      <w:r w:rsidR="0041286C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decre</w:t>
                      </w:r>
                      <w:r w:rsidR="003D69C9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  <w:t>e</w:t>
                      </w:r>
                      <w:proofErr w:type="spellEnd"/>
                    </w:p>
                    <w:p w14:paraId="035B9A85" w14:textId="77777777" w:rsidR="00045F94" w:rsidRPr="00FC3401" w:rsidRDefault="00045F94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  <w:lang w:val="de-CH"/>
                        </w:rPr>
                      </w:pPr>
                    </w:p>
                    <w:p w14:paraId="3994F9CB" w14:textId="50D09804" w:rsidR="00B60607" w:rsidRPr="00FC3401" w:rsidRDefault="00D677F7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die Auflösung</w:t>
                      </w:r>
                      <w:r w:rsidR="00DD3454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=</w:t>
                      </w:r>
                      <w:r w:rsidR="003160DB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77831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dissolution</w:t>
                      </w:r>
                      <w:proofErr w:type="spellEnd"/>
                      <w:r w:rsidR="00777831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B53C74A" w14:textId="3811416B" w:rsidR="00B60607" w:rsidRPr="00FC3401" w:rsidRDefault="00B60607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0907700E" w14:textId="7D6275D1" w:rsidR="00B60607" w:rsidRPr="00FC3401" w:rsidRDefault="00B60607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454EBDA0" w14:textId="68EF9346" w:rsidR="00B60607" w:rsidRPr="00FC3401" w:rsidRDefault="00B60607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die Bindung</w:t>
                      </w:r>
                      <w:r w:rsidR="00DD3454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= </w:t>
                      </w:r>
                      <w:proofErr w:type="spellStart"/>
                      <w:r w:rsidR="00836E8A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rélation</w:t>
                      </w:r>
                      <w:proofErr w:type="spellEnd"/>
                      <w:r w:rsidR="00836E8A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="00836E8A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relationship</w:t>
                      </w:r>
                      <w:proofErr w:type="spellEnd"/>
                    </w:p>
                    <w:p w14:paraId="6B02DC2C" w14:textId="77777777" w:rsidR="00FD220D" w:rsidRPr="00FC3401" w:rsidRDefault="00FD220D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14:paraId="12AD1ACF" w14:textId="202E1587" w:rsidR="00DD3454" w:rsidRPr="00FC3401" w:rsidRDefault="00DD3454" w:rsidP="008B2A95">
                      <w:pPr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</w:pPr>
                      <w:r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die Entschädigung = </w:t>
                      </w:r>
                      <w:proofErr w:type="spellStart"/>
                      <w:r w:rsidR="003160DB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indemnité</w:t>
                      </w:r>
                      <w:proofErr w:type="spellEnd"/>
                      <w:r w:rsidR="003160DB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="003160DB" w:rsidRPr="00FC3401">
                        <w:rPr>
                          <w:rFonts w:asciiTheme="majorHAnsi" w:hAnsiTheme="majorHAnsi" w:cstheme="majorHAnsi"/>
                          <w:color w:val="1F497D" w:themeColor="text2"/>
                          <w:sz w:val="18"/>
                          <w:szCs w:val="18"/>
                        </w:rPr>
                        <w:t>indemnity</w:t>
                      </w:r>
                      <w:bookmarkEnd w:id="5"/>
                      <w:bookmarkEnd w:id="6"/>
                      <w:proofErr w:type="spellEnd"/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 w:rsidR="00841302" w:rsidRPr="00841302">
        <w:rPr>
          <w:rFonts w:ascii="Arial" w:hAnsi="Arial" w:cs="Arial"/>
          <w:b/>
          <w:sz w:val="18"/>
          <w:szCs w:val="18"/>
        </w:rPr>
        <w:t xml:space="preserve">D. </w:t>
      </w:r>
      <w:r w:rsidR="00841302" w:rsidRPr="00841302">
        <w:rPr>
          <w:rFonts w:ascii="Arial" w:hAnsi="Arial" w:cs="Arial"/>
          <w:sz w:val="18"/>
          <w:szCs w:val="18"/>
        </w:rPr>
        <w:t xml:space="preserve">Mit Eingabe vom 15. September 2009 </w:t>
      </w:r>
      <w:r w:rsidR="00841302" w:rsidRPr="00D316EF">
        <w:rPr>
          <w:rFonts w:ascii="Arial" w:hAnsi="Arial" w:cs="Arial"/>
          <w:sz w:val="18"/>
          <w:szCs w:val="18"/>
          <w:highlight w:val="yellow"/>
        </w:rPr>
        <w:t>führt</w:t>
      </w:r>
      <w:r w:rsidR="00841302" w:rsidRPr="00841302">
        <w:rPr>
          <w:rFonts w:ascii="Arial" w:hAnsi="Arial" w:cs="Arial"/>
          <w:sz w:val="18"/>
          <w:szCs w:val="18"/>
        </w:rPr>
        <w:t xml:space="preserve"> A.X.________ </w:t>
      </w:r>
      <w:r w:rsidR="00841302" w:rsidRPr="00D316EF">
        <w:rPr>
          <w:rFonts w:ascii="Arial" w:hAnsi="Arial" w:cs="Arial"/>
          <w:sz w:val="18"/>
          <w:szCs w:val="18"/>
          <w:highlight w:val="yellow"/>
        </w:rPr>
        <w:t>Beschwerde</w:t>
      </w:r>
      <w:r w:rsidR="00841302" w:rsidRPr="00841302">
        <w:rPr>
          <w:rFonts w:ascii="Arial" w:hAnsi="Arial" w:cs="Arial"/>
          <w:sz w:val="18"/>
          <w:szCs w:val="18"/>
        </w:rPr>
        <w:t xml:space="preserve"> in öffentlich-rechtlichen Angelegenheiten beim Bundesgericht mit den Anträgen, das Urteil des Kantonsgerichts Basel-Landschaft vom 22. Juli 2009 aufzuheben und ihm - dem Beschwerdeführer - die Aufenthaltsbewilligung zu verlängern; eventuell sei die Sache zur Neubeurteilung an die Vorinstanz zurückzuweisen. </w:t>
      </w:r>
    </w:p>
    <w:p w14:paraId="7C5316EC" w14:textId="13731BE6" w:rsidR="00841302" w:rsidRPr="004C1FFD" w:rsidRDefault="00841302" w:rsidP="00841302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4C1FFD">
        <w:rPr>
          <w:rFonts w:ascii="Arial" w:hAnsi="Arial" w:cs="Arial"/>
          <w:color w:val="A6A6A6" w:themeColor="background1" w:themeShade="A6"/>
          <w:sz w:val="18"/>
          <w:szCs w:val="18"/>
        </w:rPr>
        <w:t xml:space="preserve">Das Amt für Migration Basel-Landschaft hat </w:t>
      </w:r>
      <w:r w:rsidRPr="004C1FFD">
        <w:rPr>
          <w:rFonts w:ascii="Arial" w:hAnsi="Arial" w:cs="Arial"/>
          <w:color w:val="A6A6A6" w:themeColor="background1" w:themeShade="A6"/>
          <w:sz w:val="18"/>
          <w:szCs w:val="18"/>
          <w:highlight w:val="yellow"/>
        </w:rPr>
        <w:t xml:space="preserve">auf </w:t>
      </w:r>
      <w:r w:rsidR="00AE5C4B" w:rsidRPr="004C1FFD">
        <w:rPr>
          <w:rFonts w:ascii="Arial" w:hAnsi="Arial" w:cs="Arial"/>
          <w:color w:val="A6A6A6" w:themeColor="background1" w:themeShade="A6"/>
          <w:sz w:val="18"/>
          <w:szCs w:val="18"/>
          <w:highlight w:val="yellow"/>
        </w:rPr>
        <w:t xml:space="preserve">eine </w:t>
      </w:r>
      <w:r w:rsidRPr="004C1FFD">
        <w:rPr>
          <w:rFonts w:ascii="Arial" w:hAnsi="Arial" w:cs="Arial"/>
          <w:color w:val="A6A6A6" w:themeColor="background1" w:themeShade="A6"/>
          <w:sz w:val="18"/>
          <w:szCs w:val="18"/>
          <w:highlight w:val="yellow"/>
          <w:u w:val="single"/>
        </w:rPr>
        <w:t>Vernehmlassung</w:t>
      </w:r>
      <w:r w:rsidRPr="004C1FFD">
        <w:rPr>
          <w:rFonts w:ascii="Arial" w:hAnsi="Arial" w:cs="Arial"/>
          <w:color w:val="A6A6A6" w:themeColor="background1" w:themeShade="A6"/>
          <w:sz w:val="18"/>
          <w:szCs w:val="18"/>
          <w:highlight w:val="yellow"/>
        </w:rPr>
        <w:t xml:space="preserve"> verzichtet.</w:t>
      </w:r>
      <w:r w:rsidRPr="004C1FFD">
        <w:rPr>
          <w:rFonts w:ascii="Arial" w:hAnsi="Arial" w:cs="Arial"/>
          <w:color w:val="A6A6A6" w:themeColor="background1" w:themeShade="A6"/>
          <w:sz w:val="18"/>
          <w:szCs w:val="18"/>
        </w:rPr>
        <w:t xml:space="preserve"> Der Regierungsrat des Kantons Basel-Landschaft </w:t>
      </w:r>
      <w:r w:rsidR="00D66CCF" w:rsidRPr="004C1FFD">
        <w:rPr>
          <w:rFonts w:ascii="Arial" w:hAnsi="Arial" w:cs="Arial"/>
          <w:color w:val="A6A6A6" w:themeColor="background1" w:themeShade="A6"/>
          <w:sz w:val="18"/>
          <w:szCs w:val="18"/>
        </w:rPr>
        <w:t>weist die Beschwerde ab</w:t>
      </w:r>
      <w:r w:rsidRPr="004C1FFD">
        <w:rPr>
          <w:rFonts w:ascii="Arial" w:hAnsi="Arial" w:cs="Arial"/>
          <w:color w:val="A6A6A6" w:themeColor="background1" w:themeShade="A6"/>
          <w:sz w:val="18"/>
          <w:szCs w:val="18"/>
        </w:rPr>
        <w:t xml:space="preserve">. Das Kantonsgericht Basel-Landschaft verzichtet ebenfalls auf Vernehmlassung. Das Bundesamt für Migration beantragt, die Beschwerde abzuweisen. </w:t>
      </w:r>
    </w:p>
    <w:p w14:paraId="0713A30F" w14:textId="5E02E4C5" w:rsidR="00841302" w:rsidRPr="004C1FFD" w:rsidRDefault="00841302" w:rsidP="00841302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4C1FFD">
        <w:rPr>
          <w:rFonts w:ascii="Arial" w:hAnsi="Arial" w:cs="Arial"/>
          <w:b/>
          <w:color w:val="A6A6A6" w:themeColor="background1" w:themeShade="A6"/>
          <w:sz w:val="18"/>
          <w:szCs w:val="18"/>
        </w:rPr>
        <w:t xml:space="preserve">E. </w:t>
      </w:r>
      <w:r w:rsidRPr="004C1FFD">
        <w:rPr>
          <w:rFonts w:ascii="Arial" w:hAnsi="Arial" w:cs="Arial"/>
          <w:color w:val="A6A6A6" w:themeColor="background1" w:themeShade="A6"/>
          <w:sz w:val="18"/>
          <w:szCs w:val="18"/>
        </w:rPr>
        <w:t xml:space="preserve">Mit Verfügung vom 18. September 2009 hat der damalige Abteilungspräsident der Beschwerde - </w:t>
      </w:r>
      <w:proofErr w:type="spellStart"/>
      <w:r w:rsidRPr="004C1FFD">
        <w:rPr>
          <w:rFonts w:ascii="Arial" w:hAnsi="Arial" w:cs="Arial"/>
          <w:color w:val="A6A6A6" w:themeColor="background1" w:themeShade="A6"/>
          <w:sz w:val="18"/>
          <w:szCs w:val="18"/>
        </w:rPr>
        <w:t>antragsgemäss</w:t>
      </w:r>
      <w:proofErr w:type="spellEnd"/>
      <w:r w:rsidRPr="004C1FFD">
        <w:rPr>
          <w:rFonts w:ascii="Arial" w:hAnsi="Arial" w:cs="Arial"/>
          <w:color w:val="A6A6A6" w:themeColor="background1" w:themeShade="A6"/>
          <w:sz w:val="18"/>
          <w:szCs w:val="18"/>
        </w:rPr>
        <w:t xml:space="preserve"> - aufschiebende Wirkung zuerkannt. </w:t>
      </w:r>
    </w:p>
    <w:p w14:paraId="70A46927" w14:textId="77777777" w:rsidR="00FC3401" w:rsidRDefault="00FC3401" w:rsidP="00841302">
      <w:pPr>
        <w:rPr>
          <w:rFonts w:ascii="Arial" w:hAnsi="Arial" w:cs="Arial"/>
          <w:b/>
          <w:sz w:val="18"/>
          <w:szCs w:val="18"/>
        </w:rPr>
      </w:pPr>
    </w:p>
    <w:p w14:paraId="54A4FFBD" w14:textId="57F1C1CB" w:rsidR="00841302" w:rsidRPr="00841302" w:rsidRDefault="00841302" w:rsidP="00841302">
      <w:pPr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Erwägungen: </w:t>
      </w:r>
    </w:p>
    <w:p w14:paraId="1F82AF9C" w14:textId="30112145" w:rsidR="00841302" w:rsidRPr="00841302" w:rsidRDefault="00841302" w:rsidP="00841302">
      <w:pPr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1. </w:t>
      </w:r>
      <w:r w:rsidR="00FC3401">
        <w:rPr>
          <w:rFonts w:ascii="Arial" w:hAnsi="Arial" w:cs="Arial"/>
          <w:b/>
          <w:sz w:val="18"/>
          <w:szCs w:val="18"/>
        </w:rPr>
        <w:t>(…)</w:t>
      </w:r>
    </w:p>
    <w:p w14:paraId="26A490C0" w14:textId="10CAF196" w:rsidR="00841302" w:rsidRPr="00841302" w:rsidRDefault="00841302" w:rsidP="00841302">
      <w:pPr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2. </w:t>
      </w:r>
    </w:p>
    <w:p w14:paraId="0330A70C" w14:textId="41F30074" w:rsidR="00FC3401" w:rsidRPr="00803A64" w:rsidRDefault="00841302" w:rsidP="00841302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 xml:space="preserve">2.1 Da das Gesuch um Verlängerung der Aufenthaltsbewilligung vor dem 1. Januar 2008 eingereicht worden ist (vgl. vorne </w:t>
      </w:r>
      <w:proofErr w:type="spellStart"/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>lit</w:t>
      </w:r>
      <w:proofErr w:type="spellEnd"/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 xml:space="preserve">. "B."), ist für das vorliegende Verfahren noch das Bundesgesetz vom 26. März 1931 über </w:t>
      </w:r>
      <w:r w:rsidRPr="00803A64">
        <w:rPr>
          <w:rFonts w:ascii="Arial" w:hAnsi="Arial" w:cs="Arial"/>
          <w:color w:val="808080" w:themeColor="background1" w:themeShade="80"/>
          <w:sz w:val="18"/>
          <w:szCs w:val="18"/>
          <w:u w:val="single"/>
        </w:rPr>
        <w:t>Aufenthalt</w:t>
      </w:r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und </w:t>
      </w:r>
      <w:r w:rsidRPr="00803A64">
        <w:rPr>
          <w:rFonts w:ascii="Arial" w:hAnsi="Arial" w:cs="Arial"/>
          <w:color w:val="808080" w:themeColor="background1" w:themeShade="80"/>
          <w:sz w:val="18"/>
          <w:szCs w:val="18"/>
          <w:u w:val="single"/>
        </w:rPr>
        <w:t>Niederlassung</w:t>
      </w:r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der Ausländer (ANAG</w:t>
      </w:r>
      <w:r w:rsidR="00FC3401" w:rsidRPr="00803A64">
        <w:rPr>
          <w:rStyle w:val="Funotenzeichen"/>
          <w:rFonts w:ascii="Arial" w:hAnsi="Arial" w:cs="Arial"/>
          <w:color w:val="808080" w:themeColor="background1" w:themeShade="80"/>
          <w:sz w:val="18"/>
          <w:szCs w:val="18"/>
        </w:rPr>
        <w:footnoteReference w:id="1"/>
      </w:r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 xml:space="preserve">; BS 1 121) </w:t>
      </w:r>
      <w:proofErr w:type="spellStart"/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>massgeblich</w:t>
      </w:r>
      <w:proofErr w:type="spellEnd"/>
      <w:r w:rsidR="00FC3401" w:rsidRPr="00803A64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1251CDA6" w14:textId="17D93771" w:rsidR="00841302" w:rsidRPr="00803A64" w:rsidRDefault="00841302" w:rsidP="00841302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</w:p>
    <w:p w14:paraId="481BC4F6" w14:textId="77777777" w:rsidR="00841302" w:rsidRPr="00803A64" w:rsidRDefault="00841302" w:rsidP="00841302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 xml:space="preserve">2.2 Auf dem Gebiet des Ausländerrechts ist die Beschwerde in öffentlich-rechtlichen Angelegenheiten </w:t>
      </w:r>
      <w:proofErr w:type="spellStart"/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>gemäss</w:t>
      </w:r>
      <w:proofErr w:type="spellEnd"/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Art. 83 </w:t>
      </w:r>
      <w:proofErr w:type="spellStart"/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>lit</w:t>
      </w:r>
      <w:proofErr w:type="spellEnd"/>
      <w:r w:rsidRPr="00803A64">
        <w:rPr>
          <w:rFonts w:ascii="Arial" w:hAnsi="Arial" w:cs="Arial"/>
          <w:color w:val="808080" w:themeColor="background1" w:themeShade="80"/>
          <w:sz w:val="18"/>
          <w:szCs w:val="18"/>
        </w:rPr>
        <w:t xml:space="preserve">. c BGG unzulässig gegen Entscheide betreffend Bewilligungen, auf die weder das Bundesrecht noch das Völkerrecht einen Anspruch einräumt (Ziff. 2), und betreffend die Wegweisung (Ziff. 4). </w:t>
      </w:r>
    </w:p>
    <w:p w14:paraId="0249D06F" w14:textId="77777777" w:rsidR="00FC3401" w:rsidRDefault="00FC3401" w:rsidP="00841302">
      <w:pPr>
        <w:rPr>
          <w:rFonts w:ascii="Arial" w:hAnsi="Arial" w:cs="Arial"/>
          <w:sz w:val="18"/>
          <w:szCs w:val="18"/>
        </w:rPr>
      </w:pPr>
    </w:p>
    <w:p w14:paraId="38618FD2" w14:textId="23B8C427" w:rsidR="00841302" w:rsidRDefault="00841302" w:rsidP="00841302">
      <w:pPr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2.3 </w:t>
      </w:r>
      <w:r w:rsidR="00FC3401">
        <w:rPr>
          <w:rFonts w:ascii="Arial" w:hAnsi="Arial" w:cs="Arial"/>
          <w:sz w:val="18"/>
          <w:szCs w:val="18"/>
        </w:rPr>
        <w:t>(…)</w:t>
      </w:r>
    </w:p>
    <w:p w14:paraId="46F07DEF" w14:textId="77777777" w:rsidR="00FC3401" w:rsidRDefault="00FC3401" w:rsidP="00841302">
      <w:pPr>
        <w:rPr>
          <w:rFonts w:ascii="Arial" w:hAnsi="Arial" w:cs="Arial"/>
          <w:sz w:val="18"/>
          <w:szCs w:val="18"/>
        </w:rPr>
      </w:pPr>
    </w:p>
    <w:p w14:paraId="0A3ED7C4" w14:textId="64CDD1A4" w:rsidR="00841302" w:rsidRDefault="00841302" w:rsidP="00841302">
      <w:pPr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2.4 Als </w:t>
      </w:r>
      <w:r w:rsidRPr="00DD3454">
        <w:rPr>
          <w:rFonts w:ascii="Arial" w:hAnsi="Arial" w:cs="Arial"/>
          <w:sz w:val="18"/>
          <w:szCs w:val="18"/>
          <w:u w:val="single"/>
        </w:rPr>
        <w:t>anspruchsbegründende</w:t>
      </w:r>
      <w:r w:rsidRPr="00841302">
        <w:rPr>
          <w:rFonts w:ascii="Arial" w:hAnsi="Arial" w:cs="Arial"/>
          <w:sz w:val="18"/>
          <w:szCs w:val="18"/>
        </w:rPr>
        <w:t xml:space="preserve"> Norm</w:t>
      </w:r>
      <w:r w:rsidR="00FC3401">
        <w:rPr>
          <w:rFonts w:ascii="Arial" w:hAnsi="Arial" w:cs="Arial"/>
          <w:sz w:val="18"/>
          <w:szCs w:val="18"/>
        </w:rPr>
        <w:t xml:space="preserve"> bezüglich der </w:t>
      </w:r>
      <w:proofErr w:type="spellStart"/>
      <w:r w:rsidR="00FC3401">
        <w:rPr>
          <w:rFonts w:ascii="Arial" w:hAnsi="Arial" w:cs="Arial"/>
          <w:sz w:val="18"/>
          <w:szCs w:val="18"/>
        </w:rPr>
        <w:t>Eintretensfrage</w:t>
      </w:r>
      <w:proofErr w:type="spellEnd"/>
      <w:r w:rsidRPr="00841302">
        <w:rPr>
          <w:rFonts w:ascii="Arial" w:hAnsi="Arial" w:cs="Arial"/>
          <w:sz w:val="18"/>
          <w:szCs w:val="18"/>
        </w:rPr>
        <w:t xml:space="preserve"> kommt im vorliegenden Fall (vgl. E. 2.1) höchstens Art. 7 Abs. 1 ANAG in Betracht. Danach hat der ausländische Ehegatte eines Schweizer Bürgers Anspruch auf Erteilung und Verlängerung der Aufenthaltsbewilligung (Satz 1); nach einem </w:t>
      </w:r>
      <w:proofErr w:type="spellStart"/>
      <w:r w:rsidRPr="00841302">
        <w:rPr>
          <w:rFonts w:ascii="Arial" w:hAnsi="Arial" w:cs="Arial"/>
          <w:sz w:val="18"/>
          <w:szCs w:val="18"/>
        </w:rPr>
        <w:t>ordnungsgemässen</w:t>
      </w:r>
      <w:proofErr w:type="spellEnd"/>
      <w:r w:rsidRPr="00841302">
        <w:rPr>
          <w:rFonts w:ascii="Arial" w:hAnsi="Arial" w:cs="Arial"/>
          <w:sz w:val="18"/>
          <w:szCs w:val="18"/>
        </w:rPr>
        <w:t xml:space="preserve"> und ununterbrochenen Aufenthalt von fünf Jahren hat er Anspruch auf die Niederlassungsbewilligung (Satz 2). </w:t>
      </w:r>
    </w:p>
    <w:p w14:paraId="03D19722" w14:textId="77777777" w:rsidR="00FC3401" w:rsidRPr="00841302" w:rsidRDefault="00FC3401" w:rsidP="00841302">
      <w:pPr>
        <w:rPr>
          <w:rFonts w:ascii="Arial" w:hAnsi="Arial" w:cs="Arial"/>
          <w:sz w:val="18"/>
          <w:szCs w:val="18"/>
        </w:rPr>
      </w:pPr>
    </w:p>
    <w:p w14:paraId="146ED862" w14:textId="0CC03E3D" w:rsidR="00841302" w:rsidRPr="00841302" w:rsidRDefault="00841302" w:rsidP="00841302">
      <w:pPr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2.5 Im Zeitpunkt der Einreichung seiner Beschwerde beim Bundesgericht war A.X.________ mit einer Frau verheiratet, die das Schweizer Bürgerrecht besitzt, weshalb </w:t>
      </w:r>
      <w:r w:rsidRPr="00A2057B">
        <w:rPr>
          <w:rFonts w:ascii="Arial" w:hAnsi="Arial" w:cs="Arial"/>
          <w:sz w:val="18"/>
          <w:szCs w:val="18"/>
        </w:rPr>
        <w:t>ihm mit Art. 7 Abs. 1 Satz 1 ANAG (noch) eine grundsätzlich anspruchsbegründende Norm für die Verlängerung seiner Aufenthaltsbewilligung zur Verfügung stand</w:t>
      </w:r>
      <w:r w:rsidRPr="00841302">
        <w:rPr>
          <w:rFonts w:ascii="Arial" w:hAnsi="Arial" w:cs="Arial"/>
          <w:sz w:val="18"/>
          <w:szCs w:val="18"/>
        </w:rPr>
        <w:t xml:space="preserve">. Mit der </w:t>
      </w:r>
      <w:r w:rsidRPr="00FD220D">
        <w:rPr>
          <w:rFonts w:ascii="Arial" w:hAnsi="Arial" w:cs="Arial"/>
          <w:sz w:val="18"/>
          <w:szCs w:val="18"/>
          <w:u w:val="single"/>
        </w:rPr>
        <w:t>Rechtskraft</w:t>
      </w:r>
      <w:r w:rsidRPr="00841302">
        <w:rPr>
          <w:rFonts w:ascii="Arial" w:hAnsi="Arial" w:cs="Arial"/>
          <w:sz w:val="18"/>
          <w:szCs w:val="18"/>
        </w:rPr>
        <w:t xml:space="preserve"> des </w:t>
      </w:r>
      <w:r w:rsidRPr="00FD220D">
        <w:rPr>
          <w:rFonts w:ascii="Arial" w:hAnsi="Arial" w:cs="Arial"/>
          <w:sz w:val="18"/>
          <w:szCs w:val="18"/>
          <w:u w:val="single"/>
        </w:rPr>
        <w:t>Scheidungsurteils</w:t>
      </w:r>
      <w:r w:rsidRPr="00841302">
        <w:rPr>
          <w:rFonts w:ascii="Arial" w:hAnsi="Arial" w:cs="Arial"/>
          <w:sz w:val="18"/>
          <w:szCs w:val="18"/>
        </w:rPr>
        <w:t xml:space="preserve"> am 19. Oktober 2009 ist für den Beschwerdeführer die Möglichkeit, </w:t>
      </w:r>
      <w:r w:rsidRPr="00D316EF">
        <w:rPr>
          <w:rFonts w:ascii="Arial" w:hAnsi="Arial" w:cs="Arial"/>
          <w:sz w:val="18"/>
          <w:szCs w:val="18"/>
          <w:highlight w:val="yellow"/>
        </w:rPr>
        <w:t>sich auf diese Norm</w:t>
      </w:r>
      <w:r w:rsidRPr="00841302">
        <w:rPr>
          <w:rFonts w:ascii="Arial" w:hAnsi="Arial" w:cs="Arial"/>
          <w:sz w:val="18"/>
          <w:szCs w:val="18"/>
        </w:rPr>
        <w:t xml:space="preserve"> zu </w:t>
      </w:r>
      <w:r w:rsidRPr="00D316EF">
        <w:rPr>
          <w:rFonts w:ascii="Arial" w:hAnsi="Arial" w:cs="Arial"/>
          <w:sz w:val="18"/>
          <w:szCs w:val="18"/>
          <w:highlight w:val="yellow"/>
        </w:rPr>
        <w:t>berufen</w:t>
      </w:r>
      <w:r w:rsidRPr="00841302">
        <w:rPr>
          <w:rFonts w:ascii="Arial" w:hAnsi="Arial" w:cs="Arial"/>
          <w:sz w:val="18"/>
          <w:szCs w:val="18"/>
        </w:rPr>
        <w:t xml:space="preserve">, jedoch wieder weggefallen. Hätte er vor der Scheidung einen Anspruch auf Niederlassungsbewilligung </w:t>
      </w:r>
      <w:proofErr w:type="spellStart"/>
      <w:r w:rsidRPr="00841302">
        <w:rPr>
          <w:rFonts w:ascii="Arial" w:hAnsi="Arial" w:cs="Arial"/>
          <w:sz w:val="18"/>
          <w:szCs w:val="18"/>
        </w:rPr>
        <w:t>gemäss</w:t>
      </w:r>
      <w:proofErr w:type="spellEnd"/>
      <w:r w:rsidRPr="00841302">
        <w:rPr>
          <w:rFonts w:ascii="Arial" w:hAnsi="Arial" w:cs="Arial"/>
          <w:sz w:val="18"/>
          <w:szCs w:val="18"/>
        </w:rPr>
        <w:t xml:space="preserve"> Art. 7 Abs. 1 Satz 2 ANAG erworben, könnte er sich darauf zwar auch nach Beendigung der Ehe berufen</w:t>
      </w:r>
      <w:r w:rsidR="00995B6E">
        <w:rPr>
          <w:rFonts w:ascii="Arial" w:hAnsi="Arial" w:cs="Arial"/>
          <w:sz w:val="18"/>
          <w:szCs w:val="18"/>
        </w:rPr>
        <w:t xml:space="preserve">, </w:t>
      </w:r>
      <w:r w:rsidRPr="00841302">
        <w:rPr>
          <w:rFonts w:ascii="Arial" w:hAnsi="Arial" w:cs="Arial"/>
          <w:sz w:val="18"/>
          <w:szCs w:val="18"/>
        </w:rPr>
        <w:t xml:space="preserve">doch trifft auch dies vorliegend nicht zu: A.X.________ war mit B.Y.________ während weniger als fünf Jahren </w:t>
      </w:r>
      <w:r w:rsidRPr="00D3467D">
        <w:rPr>
          <w:rFonts w:ascii="Arial" w:hAnsi="Arial" w:cs="Arial"/>
          <w:sz w:val="18"/>
          <w:szCs w:val="18"/>
        </w:rPr>
        <w:t>verheiratet</w:t>
      </w:r>
      <w:r w:rsidR="00995B6E">
        <w:rPr>
          <w:rFonts w:ascii="Arial" w:hAnsi="Arial" w:cs="Arial"/>
          <w:sz w:val="18"/>
          <w:szCs w:val="18"/>
        </w:rPr>
        <w:t xml:space="preserve">, </w:t>
      </w:r>
      <w:r w:rsidRPr="00D3467D">
        <w:rPr>
          <w:rFonts w:ascii="Arial" w:hAnsi="Arial" w:cs="Arial"/>
          <w:sz w:val="18"/>
          <w:szCs w:val="18"/>
        </w:rPr>
        <w:t xml:space="preserve">so dass die Voraussetzungen für die Anerkennung eines allenfalls selbst nach </w:t>
      </w:r>
      <w:r w:rsidRPr="00FD220D">
        <w:rPr>
          <w:rFonts w:ascii="Arial" w:hAnsi="Arial" w:cs="Arial"/>
          <w:sz w:val="18"/>
          <w:szCs w:val="18"/>
          <w:u w:val="single"/>
        </w:rPr>
        <w:t>Auflösung</w:t>
      </w:r>
      <w:r w:rsidRPr="00D3467D">
        <w:rPr>
          <w:rFonts w:ascii="Arial" w:hAnsi="Arial" w:cs="Arial"/>
          <w:sz w:val="18"/>
          <w:szCs w:val="18"/>
        </w:rPr>
        <w:t xml:space="preserve"> der Ehe fortbestehenden Anspruchs auf Niederlassungsbewilligung nicht erfüllt sind.</w:t>
      </w:r>
      <w:r w:rsidRPr="00841302">
        <w:rPr>
          <w:rFonts w:ascii="Arial" w:hAnsi="Arial" w:cs="Arial"/>
          <w:sz w:val="18"/>
          <w:szCs w:val="18"/>
        </w:rPr>
        <w:t xml:space="preserve"> </w:t>
      </w:r>
    </w:p>
    <w:p w14:paraId="7C48483B" w14:textId="77777777" w:rsidR="00FC3401" w:rsidRDefault="00FC3401" w:rsidP="00841302">
      <w:pPr>
        <w:rPr>
          <w:rFonts w:ascii="Arial" w:hAnsi="Arial" w:cs="Arial"/>
          <w:sz w:val="18"/>
          <w:szCs w:val="18"/>
        </w:rPr>
      </w:pPr>
    </w:p>
    <w:p w14:paraId="449B23BB" w14:textId="1A9FB750" w:rsidR="00841302" w:rsidRPr="00614C3F" w:rsidRDefault="00841302" w:rsidP="00841302">
      <w:pPr>
        <w:rPr>
          <w:rFonts w:ascii="Arial" w:hAnsi="Arial" w:cs="Arial"/>
          <w:sz w:val="18"/>
          <w:szCs w:val="18"/>
        </w:rPr>
      </w:pPr>
      <w:r w:rsidRPr="00614C3F">
        <w:rPr>
          <w:rFonts w:ascii="Arial" w:hAnsi="Arial" w:cs="Arial"/>
          <w:sz w:val="18"/>
          <w:szCs w:val="18"/>
        </w:rPr>
        <w:t xml:space="preserve">2.6 Da auch Art. 8 EMRK (Recht auf Achtung des Privat- und Familienlebens) mangels fortbestehender Ehe bzw. mangels besonders intensiver, über eine normale Integration hinausgehender privater </w:t>
      </w:r>
      <w:r w:rsidRPr="00FD220D">
        <w:rPr>
          <w:rFonts w:ascii="Arial" w:hAnsi="Arial" w:cs="Arial"/>
          <w:sz w:val="18"/>
          <w:szCs w:val="18"/>
          <w:u w:val="single"/>
        </w:rPr>
        <w:t>Bindungen</w:t>
      </w:r>
      <w:r w:rsidRPr="00614C3F">
        <w:rPr>
          <w:rFonts w:ascii="Arial" w:hAnsi="Arial" w:cs="Arial"/>
          <w:sz w:val="18"/>
          <w:szCs w:val="18"/>
        </w:rPr>
        <w:t xml:space="preserve"> (dazu ausführlich BGE 130 II 281 E. 3 S. 284 f.) als Anspruchsgrundlage </w:t>
      </w:r>
      <w:proofErr w:type="spellStart"/>
      <w:r w:rsidRPr="00614C3F">
        <w:rPr>
          <w:rFonts w:ascii="Arial" w:hAnsi="Arial" w:cs="Arial"/>
          <w:sz w:val="18"/>
          <w:szCs w:val="18"/>
        </w:rPr>
        <w:t>ausser</w:t>
      </w:r>
      <w:proofErr w:type="spellEnd"/>
      <w:r w:rsidRPr="00614C3F">
        <w:rPr>
          <w:rFonts w:ascii="Arial" w:hAnsi="Arial" w:cs="Arial"/>
          <w:sz w:val="18"/>
          <w:szCs w:val="18"/>
        </w:rPr>
        <w:t xml:space="preserve"> Betracht fällt, kann sich der Beschwerdeführer auf keine ihm einen Bewilligungsanspruch verschaffende Norm berufen, und seine Eingabe ist als Beschwerde in öffentlich-rechtlichen Angelegenheiten in Anwendung von Art. 83 </w:t>
      </w:r>
      <w:proofErr w:type="spellStart"/>
      <w:r w:rsidRPr="00614C3F">
        <w:rPr>
          <w:rFonts w:ascii="Arial" w:hAnsi="Arial" w:cs="Arial"/>
          <w:sz w:val="18"/>
          <w:szCs w:val="18"/>
        </w:rPr>
        <w:t>lit</w:t>
      </w:r>
      <w:proofErr w:type="spellEnd"/>
      <w:r w:rsidRPr="00614C3F">
        <w:rPr>
          <w:rFonts w:ascii="Arial" w:hAnsi="Arial" w:cs="Arial"/>
          <w:sz w:val="18"/>
          <w:szCs w:val="18"/>
        </w:rPr>
        <w:t xml:space="preserve">. c Ziff. 2 und 4 BGG sowohl in Bezug auf die Nichtverlängerung der Aufenthaltsbewilligung wie auch auf die Wegweisung unzulässig. </w:t>
      </w:r>
    </w:p>
    <w:p w14:paraId="0EB6931B" w14:textId="06E376F9" w:rsidR="00841302" w:rsidRPr="00841302" w:rsidRDefault="00841302" w:rsidP="00841302">
      <w:pPr>
        <w:rPr>
          <w:rFonts w:ascii="Arial" w:hAnsi="Arial" w:cs="Arial"/>
          <w:sz w:val="18"/>
          <w:szCs w:val="18"/>
        </w:rPr>
      </w:pPr>
      <w:r w:rsidRPr="00614C3F">
        <w:rPr>
          <w:rFonts w:ascii="Arial" w:hAnsi="Arial" w:cs="Arial"/>
          <w:sz w:val="18"/>
          <w:szCs w:val="18"/>
        </w:rPr>
        <w:t>[...]</w:t>
      </w:r>
    </w:p>
    <w:p w14:paraId="642322BE" w14:textId="77777777" w:rsidR="00841302" w:rsidRPr="00841302" w:rsidRDefault="00841302" w:rsidP="00841302">
      <w:pPr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4. </w:t>
      </w:r>
    </w:p>
    <w:p w14:paraId="32F8BABA" w14:textId="233D7C17" w:rsidR="00841302" w:rsidRDefault="00841302" w:rsidP="00841302">
      <w:pPr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Dem Verfahrensausgang entsprechend sind die Gerichtskosten (Art. 65 BGG) dem Beschwerdeführer aufzuerlegen (Art. 66 Abs. 1 Satz 1 BGG). Eine </w:t>
      </w:r>
      <w:r w:rsidRPr="00FD220D">
        <w:rPr>
          <w:rFonts w:ascii="Arial" w:hAnsi="Arial" w:cs="Arial"/>
          <w:sz w:val="18"/>
          <w:szCs w:val="18"/>
          <w:u w:val="single"/>
        </w:rPr>
        <w:t>Parteientschädigung</w:t>
      </w:r>
      <w:r w:rsidRPr="00841302">
        <w:rPr>
          <w:rFonts w:ascii="Arial" w:hAnsi="Arial" w:cs="Arial"/>
          <w:sz w:val="18"/>
          <w:szCs w:val="18"/>
        </w:rPr>
        <w:t xml:space="preserve"> ist nicht geschuldet (Art. 68 BGG). </w:t>
      </w:r>
    </w:p>
    <w:p w14:paraId="08CE47CA" w14:textId="77777777" w:rsidR="003C5CB3" w:rsidRPr="003C5CB3" w:rsidRDefault="003C5CB3" w:rsidP="00841302">
      <w:pPr>
        <w:rPr>
          <w:rFonts w:ascii="Arial" w:hAnsi="Arial" w:cs="Arial"/>
          <w:sz w:val="8"/>
          <w:szCs w:val="8"/>
        </w:rPr>
      </w:pPr>
    </w:p>
    <w:p w14:paraId="6D78F52A" w14:textId="69227F47" w:rsidR="00841302" w:rsidRPr="00841302" w:rsidRDefault="00841302" w:rsidP="00841302">
      <w:pPr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Demnach erkennt das Bundesgericht: </w:t>
      </w:r>
    </w:p>
    <w:p w14:paraId="5741FD76" w14:textId="269FE7F6" w:rsidR="00841302" w:rsidRPr="00841302" w:rsidRDefault="00841302" w:rsidP="00841302">
      <w:pPr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1. </w:t>
      </w:r>
    </w:p>
    <w:p w14:paraId="7DA5C04A" w14:textId="05396BA6" w:rsidR="00841302" w:rsidRPr="00841302" w:rsidRDefault="00841302" w:rsidP="00841302">
      <w:pPr>
        <w:rPr>
          <w:rFonts w:ascii="Arial" w:hAnsi="Arial" w:cs="Arial"/>
          <w:sz w:val="18"/>
          <w:szCs w:val="18"/>
        </w:rPr>
      </w:pPr>
      <w:r w:rsidRPr="00D316EF">
        <w:rPr>
          <w:rFonts w:ascii="Arial" w:hAnsi="Arial" w:cs="Arial"/>
          <w:sz w:val="18"/>
          <w:szCs w:val="18"/>
          <w:highlight w:val="yellow"/>
        </w:rPr>
        <w:t>Auf die Beschwerde</w:t>
      </w:r>
      <w:r w:rsidRPr="00841302">
        <w:rPr>
          <w:rFonts w:ascii="Arial" w:hAnsi="Arial" w:cs="Arial"/>
          <w:sz w:val="18"/>
          <w:szCs w:val="18"/>
        </w:rPr>
        <w:t xml:space="preserve"> wird nicht </w:t>
      </w:r>
      <w:r w:rsidRPr="00D316EF">
        <w:rPr>
          <w:rFonts w:ascii="Arial" w:hAnsi="Arial" w:cs="Arial"/>
          <w:sz w:val="18"/>
          <w:szCs w:val="18"/>
          <w:highlight w:val="yellow"/>
        </w:rPr>
        <w:t>eingetreten</w:t>
      </w:r>
      <w:r w:rsidRPr="00841302">
        <w:rPr>
          <w:rFonts w:ascii="Arial" w:hAnsi="Arial" w:cs="Arial"/>
          <w:sz w:val="18"/>
          <w:szCs w:val="18"/>
        </w:rPr>
        <w:t xml:space="preserve">. </w:t>
      </w:r>
    </w:p>
    <w:p w14:paraId="5ACED583" w14:textId="77777777" w:rsidR="00841302" w:rsidRPr="00841302" w:rsidRDefault="00841302" w:rsidP="00841302">
      <w:pPr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2. </w:t>
      </w:r>
    </w:p>
    <w:p w14:paraId="32AFBB30" w14:textId="0D6ABAD0" w:rsidR="00841302" w:rsidRPr="00841302" w:rsidRDefault="00841302" w:rsidP="00841302">
      <w:pPr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>Die Gerichtskosten von Fr. 2'000.-- werden d</w:t>
      </w:r>
      <w:r w:rsidR="00911457">
        <w:rPr>
          <w:rFonts w:ascii="Arial" w:hAnsi="Arial" w:cs="Arial"/>
          <w:sz w:val="18"/>
          <w:szCs w:val="18"/>
        </w:rPr>
        <w:t xml:space="preserve">em Beschwerdeführer auferlegt. </w:t>
      </w:r>
    </w:p>
    <w:p w14:paraId="1AACDE8E" w14:textId="77777777" w:rsidR="00841302" w:rsidRPr="00841302" w:rsidRDefault="00841302" w:rsidP="00841302">
      <w:pPr>
        <w:rPr>
          <w:rFonts w:ascii="Arial" w:hAnsi="Arial" w:cs="Arial"/>
          <w:b/>
          <w:sz w:val="18"/>
          <w:szCs w:val="18"/>
        </w:rPr>
      </w:pPr>
      <w:r w:rsidRPr="00841302">
        <w:rPr>
          <w:rFonts w:ascii="Arial" w:hAnsi="Arial" w:cs="Arial"/>
          <w:b/>
          <w:sz w:val="18"/>
          <w:szCs w:val="18"/>
        </w:rPr>
        <w:t xml:space="preserve">3. </w:t>
      </w:r>
    </w:p>
    <w:p w14:paraId="74E2B750" w14:textId="77777777" w:rsidR="00841302" w:rsidRPr="00841302" w:rsidRDefault="00841302" w:rsidP="00841302">
      <w:pPr>
        <w:rPr>
          <w:rFonts w:ascii="Arial" w:hAnsi="Arial" w:cs="Arial"/>
          <w:sz w:val="18"/>
          <w:szCs w:val="18"/>
        </w:rPr>
      </w:pPr>
      <w:r w:rsidRPr="00841302">
        <w:rPr>
          <w:rFonts w:ascii="Arial" w:hAnsi="Arial" w:cs="Arial"/>
          <w:sz w:val="18"/>
          <w:szCs w:val="18"/>
        </w:rPr>
        <w:t xml:space="preserve">Dieses Urteil wird dem Beschwerdeführer, dem Amt für Migration Basel-Landschaft, dem Regierungsrat des Kantons Basel-Landschaft, dem Kantonsgericht Basel-Landschaft, Abteilung Verfassungs- und Verwaltungsrecht, sowie dem Bundesamt für Migration schriftlich mitgeteilt. </w:t>
      </w:r>
    </w:p>
    <w:p w14:paraId="574EAC0A" w14:textId="77777777" w:rsidR="00841302" w:rsidRPr="00D1396B" w:rsidRDefault="00841302" w:rsidP="00841302">
      <w:pPr>
        <w:rPr>
          <w:rFonts w:ascii="Arial" w:hAnsi="Arial" w:cs="Arial"/>
          <w:sz w:val="18"/>
          <w:szCs w:val="18"/>
          <w:lang w:val="it-IT"/>
        </w:rPr>
      </w:pPr>
      <w:r w:rsidRPr="00D1396B">
        <w:rPr>
          <w:rFonts w:ascii="Arial" w:hAnsi="Arial" w:cs="Arial"/>
          <w:sz w:val="18"/>
          <w:szCs w:val="18"/>
          <w:lang w:val="it-IT"/>
        </w:rPr>
        <w:t xml:space="preserve">Lausanne, 21. April 2010 </w:t>
      </w:r>
    </w:p>
    <w:p w14:paraId="77CF6640" w14:textId="047CE4BF" w:rsidR="00E90189" w:rsidRDefault="00911457" w:rsidP="00911457">
      <w:pPr>
        <w:rPr>
          <w:rFonts w:ascii="Arial" w:hAnsi="Arial" w:cs="Arial"/>
          <w:sz w:val="18"/>
          <w:szCs w:val="18"/>
          <w:lang w:val="it-IT"/>
        </w:rPr>
      </w:pPr>
      <w:r w:rsidRPr="00D1396B">
        <w:rPr>
          <w:rFonts w:ascii="Arial" w:hAnsi="Arial" w:cs="Arial"/>
          <w:sz w:val="18"/>
          <w:szCs w:val="18"/>
          <w:lang w:val="it-IT"/>
        </w:rPr>
        <w:t>[...]</w:t>
      </w:r>
      <w:r w:rsidR="00CB7DD0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46603327" w14:textId="77777777" w:rsidR="00E90189" w:rsidRDefault="00E90189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br w:type="page"/>
      </w:r>
    </w:p>
    <w:p w14:paraId="739728BF" w14:textId="3F945659" w:rsidR="00E90189" w:rsidRPr="00723EBB" w:rsidRDefault="00E90189" w:rsidP="004C1FFD">
      <w:pPr>
        <w:pStyle w:val="TITEL1"/>
        <w:shd w:val="clear" w:color="auto" w:fill="FFFFFF" w:themeFill="background1"/>
        <w:tabs>
          <w:tab w:val="left" w:pos="2339"/>
          <w:tab w:val="center" w:pos="4816"/>
        </w:tabs>
        <w:spacing w:before="480"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723EBB">
        <w:rPr>
          <w:rFonts w:asciiTheme="majorHAnsi" w:hAnsiTheme="majorHAnsi" w:cstheme="majorHAnsi"/>
          <w:sz w:val="28"/>
          <w:szCs w:val="28"/>
        </w:rPr>
        <w:lastRenderedPageBreak/>
        <w:t>Fragen zum BGE</w:t>
      </w:r>
    </w:p>
    <w:p w14:paraId="4A351DEB" w14:textId="2F0E4370" w:rsidR="00E90189" w:rsidRDefault="00E90189" w:rsidP="00E90189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Wer sind die Verfahrensbeteiligten? </w:t>
      </w:r>
    </w:p>
    <w:p w14:paraId="70BF0012" w14:textId="77777777" w:rsidR="00E90189" w:rsidRDefault="00E90189" w:rsidP="00E90189">
      <w:pPr>
        <w:pStyle w:val="Listenabsatz"/>
        <w:rPr>
          <w:rFonts w:asciiTheme="majorHAnsi" w:hAnsiTheme="majorHAnsi" w:cstheme="majorHAnsi"/>
          <w:szCs w:val="20"/>
        </w:rPr>
      </w:pPr>
    </w:p>
    <w:p w14:paraId="4BC6D8F7" w14:textId="77777777" w:rsidR="00E90189" w:rsidRDefault="00E90189" w:rsidP="00E90189">
      <w:pPr>
        <w:pStyle w:val="Listenabsatz"/>
        <w:rPr>
          <w:rFonts w:asciiTheme="majorHAnsi" w:hAnsiTheme="majorHAnsi" w:cstheme="majorHAnsi"/>
          <w:szCs w:val="20"/>
        </w:rPr>
      </w:pPr>
    </w:p>
    <w:p w14:paraId="4E53277A" w14:textId="77777777" w:rsidR="00E90189" w:rsidRPr="00E90189" w:rsidRDefault="00E90189" w:rsidP="00E90189">
      <w:pPr>
        <w:pStyle w:val="Listenabsatz"/>
        <w:rPr>
          <w:rFonts w:asciiTheme="majorHAnsi" w:hAnsiTheme="majorHAnsi" w:cstheme="majorHAnsi"/>
          <w:szCs w:val="20"/>
        </w:rPr>
      </w:pPr>
    </w:p>
    <w:p w14:paraId="5575073F" w14:textId="7C145123" w:rsidR="00E90189" w:rsidRPr="00E90189" w:rsidRDefault="00E90189" w:rsidP="00E90189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Was ist der Gegenstand dieses BGE?</w:t>
      </w:r>
    </w:p>
    <w:p w14:paraId="150D236A" w14:textId="77777777" w:rsidR="004C1FFD" w:rsidRPr="004C1FFD" w:rsidRDefault="004C1FFD" w:rsidP="004C1FFD">
      <w:pPr>
        <w:rPr>
          <w:rFonts w:asciiTheme="majorHAnsi" w:hAnsiTheme="majorHAnsi" w:cstheme="majorHAnsi"/>
          <w:szCs w:val="20"/>
        </w:rPr>
      </w:pPr>
    </w:p>
    <w:p w14:paraId="0BA33CA9" w14:textId="77777777" w:rsidR="004C1FFD" w:rsidRPr="004C1FFD" w:rsidRDefault="004C1FFD" w:rsidP="004C1FFD">
      <w:pPr>
        <w:rPr>
          <w:rFonts w:asciiTheme="majorHAnsi" w:hAnsiTheme="majorHAnsi" w:cstheme="majorHAnsi"/>
          <w:szCs w:val="20"/>
        </w:rPr>
      </w:pPr>
    </w:p>
    <w:p w14:paraId="59859E1D" w14:textId="54110176" w:rsidR="00E90189" w:rsidRDefault="00E90189" w:rsidP="00E90189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Wann und wie ist der Beschwerdeführer </w:t>
      </w:r>
      <w:r>
        <w:rPr>
          <w:rFonts w:asciiTheme="majorHAnsi" w:hAnsiTheme="majorHAnsi" w:cstheme="majorHAnsi"/>
          <w:szCs w:val="20"/>
        </w:rPr>
        <w:t>A.X._____</w:t>
      </w:r>
      <w:r>
        <w:rPr>
          <w:rFonts w:asciiTheme="majorHAnsi" w:hAnsiTheme="majorHAnsi" w:cstheme="majorHAnsi"/>
          <w:szCs w:val="20"/>
        </w:rPr>
        <w:t xml:space="preserve"> in die Schweiz gekommen und wie ist sein rechtlicher Status in der Schweiz?</w:t>
      </w:r>
    </w:p>
    <w:p w14:paraId="316CDA97" w14:textId="77777777" w:rsidR="00E90189" w:rsidRDefault="00E90189" w:rsidP="00E90189">
      <w:pPr>
        <w:pStyle w:val="Listenabsatz"/>
        <w:rPr>
          <w:rFonts w:asciiTheme="majorHAnsi" w:hAnsiTheme="majorHAnsi" w:cstheme="majorHAnsi"/>
          <w:szCs w:val="20"/>
        </w:rPr>
      </w:pPr>
    </w:p>
    <w:p w14:paraId="7D44B405" w14:textId="77777777" w:rsidR="00E90189" w:rsidRDefault="00E90189" w:rsidP="00E90189">
      <w:pPr>
        <w:pStyle w:val="Listenabsatz"/>
        <w:rPr>
          <w:rFonts w:asciiTheme="majorHAnsi" w:hAnsiTheme="majorHAnsi" w:cstheme="majorHAnsi"/>
          <w:szCs w:val="20"/>
        </w:rPr>
      </w:pPr>
    </w:p>
    <w:p w14:paraId="6C65056B" w14:textId="77777777" w:rsidR="004C1FFD" w:rsidRPr="00E90189" w:rsidRDefault="004C1FFD" w:rsidP="00E90189">
      <w:pPr>
        <w:pStyle w:val="Listenabsatz"/>
        <w:rPr>
          <w:rFonts w:asciiTheme="majorHAnsi" w:hAnsiTheme="majorHAnsi" w:cstheme="majorHAnsi"/>
          <w:szCs w:val="20"/>
        </w:rPr>
      </w:pPr>
    </w:p>
    <w:p w14:paraId="5432CD5C" w14:textId="1FA5AE41" w:rsidR="00E90189" w:rsidRDefault="00E90189" w:rsidP="00E90189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Cs w:val="20"/>
        </w:rPr>
      </w:pPr>
      <w:r w:rsidRPr="005A7F2A">
        <w:rPr>
          <w:rFonts w:asciiTheme="majorHAnsi" w:hAnsiTheme="majorHAnsi" w:cstheme="majorHAnsi"/>
          <w:szCs w:val="20"/>
        </w:rPr>
        <w:t xml:space="preserve">Wann und aus welchem Grund liess sich Frau B.X.-Y. </w:t>
      </w:r>
      <w:r>
        <w:rPr>
          <w:rFonts w:asciiTheme="majorHAnsi" w:hAnsiTheme="majorHAnsi" w:cstheme="majorHAnsi"/>
          <w:szCs w:val="20"/>
        </w:rPr>
        <w:t>_____</w:t>
      </w:r>
      <w:r w:rsidRPr="005A7F2A">
        <w:rPr>
          <w:rFonts w:asciiTheme="majorHAnsi" w:hAnsiTheme="majorHAnsi" w:cstheme="majorHAnsi"/>
          <w:szCs w:val="20"/>
        </w:rPr>
        <w:t xml:space="preserve">von ihrem Mann </w:t>
      </w:r>
      <w:r>
        <w:rPr>
          <w:rFonts w:asciiTheme="majorHAnsi" w:hAnsiTheme="majorHAnsi" w:cstheme="majorHAnsi"/>
          <w:szCs w:val="20"/>
        </w:rPr>
        <w:t>A.X.</w:t>
      </w:r>
      <w:r>
        <w:rPr>
          <w:rFonts w:asciiTheme="majorHAnsi" w:hAnsiTheme="majorHAnsi" w:cstheme="majorHAnsi"/>
          <w:szCs w:val="20"/>
        </w:rPr>
        <w:t>_____</w:t>
      </w:r>
      <w:r>
        <w:rPr>
          <w:rFonts w:asciiTheme="majorHAnsi" w:hAnsiTheme="majorHAnsi" w:cstheme="majorHAnsi"/>
          <w:szCs w:val="20"/>
        </w:rPr>
        <w:t xml:space="preserve"> </w:t>
      </w:r>
      <w:r w:rsidRPr="005A7F2A">
        <w:rPr>
          <w:rFonts w:asciiTheme="majorHAnsi" w:hAnsiTheme="majorHAnsi" w:cstheme="majorHAnsi"/>
          <w:szCs w:val="20"/>
        </w:rPr>
        <w:t>scheiden?</w:t>
      </w:r>
    </w:p>
    <w:p w14:paraId="3BFD2F71" w14:textId="77777777" w:rsidR="00E90189" w:rsidRDefault="00E90189" w:rsidP="00E90189">
      <w:pPr>
        <w:spacing w:line="360" w:lineRule="auto"/>
        <w:rPr>
          <w:rFonts w:asciiTheme="majorHAnsi" w:hAnsiTheme="majorHAnsi" w:cstheme="majorHAnsi"/>
          <w:szCs w:val="20"/>
        </w:rPr>
      </w:pPr>
    </w:p>
    <w:p w14:paraId="78D4187C" w14:textId="77777777" w:rsidR="00E90189" w:rsidRDefault="00E90189" w:rsidP="00E90189">
      <w:pPr>
        <w:spacing w:line="360" w:lineRule="auto"/>
        <w:rPr>
          <w:rFonts w:asciiTheme="majorHAnsi" w:hAnsiTheme="majorHAnsi" w:cstheme="majorHAnsi"/>
          <w:szCs w:val="20"/>
        </w:rPr>
      </w:pPr>
    </w:p>
    <w:p w14:paraId="7BBC54E3" w14:textId="26F556BC" w:rsidR="00E90189" w:rsidRDefault="00E90189" w:rsidP="00E90189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Cs w:val="20"/>
        </w:rPr>
      </w:pPr>
      <w:r w:rsidRPr="005A7F2A">
        <w:rPr>
          <w:rFonts w:asciiTheme="majorHAnsi" w:hAnsiTheme="majorHAnsi" w:cstheme="majorHAnsi"/>
          <w:szCs w:val="20"/>
        </w:rPr>
        <w:t xml:space="preserve">Warum lehnte der </w:t>
      </w:r>
      <w:r w:rsidRPr="004C1FFD">
        <w:rPr>
          <w:rFonts w:asciiTheme="majorHAnsi" w:hAnsiTheme="majorHAnsi" w:cstheme="majorHAnsi"/>
          <w:szCs w:val="20"/>
          <w:u w:val="single"/>
        </w:rPr>
        <w:t xml:space="preserve">Regierungsrat </w:t>
      </w:r>
      <w:r w:rsidRPr="004C1FFD">
        <w:rPr>
          <w:rFonts w:asciiTheme="majorHAnsi" w:hAnsiTheme="majorHAnsi" w:cstheme="majorHAnsi"/>
          <w:szCs w:val="20"/>
          <w:u w:val="single"/>
        </w:rPr>
        <w:t xml:space="preserve">des Kantons Basel-Landschaft </w:t>
      </w:r>
      <w:r>
        <w:rPr>
          <w:rFonts w:asciiTheme="majorHAnsi" w:hAnsiTheme="majorHAnsi" w:cstheme="majorHAnsi"/>
          <w:szCs w:val="20"/>
        </w:rPr>
        <w:t xml:space="preserve">die Beschwerde bezüglich der </w:t>
      </w:r>
      <w:r w:rsidRPr="005A7F2A">
        <w:rPr>
          <w:rFonts w:asciiTheme="majorHAnsi" w:hAnsiTheme="majorHAnsi" w:cstheme="majorHAnsi"/>
          <w:szCs w:val="20"/>
        </w:rPr>
        <w:t>Verlängerung der Aufenthaltsbewilligung von A.X.</w:t>
      </w:r>
      <w:r>
        <w:rPr>
          <w:rFonts w:asciiTheme="majorHAnsi" w:hAnsiTheme="majorHAnsi" w:cstheme="majorHAnsi"/>
          <w:szCs w:val="20"/>
        </w:rPr>
        <w:t xml:space="preserve"> _____</w:t>
      </w:r>
      <w:r w:rsidRPr="005A7F2A">
        <w:rPr>
          <w:rFonts w:asciiTheme="majorHAnsi" w:hAnsiTheme="majorHAnsi" w:cstheme="majorHAnsi"/>
          <w:szCs w:val="20"/>
        </w:rPr>
        <w:t>ab?</w:t>
      </w:r>
      <w:r>
        <w:rPr>
          <w:rFonts w:asciiTheme="majorHAnsi" w:hAnsiTheme="majorHAnsi" w:cstheme="majorHAnsi"/>
          <w:szCs w:val="20"/>
        </w:rPr>
        <w:t xml:space="preserve"> </w:t>
      </w:r>
    </w:p>
    <w:p w14:paraId="031194CF" w14:textId="77777777" w:rsidR="00E90189" w:rsidRDefault="00E90189" w:rsidP="00E90189">
      <w:pPr>
        <w:spacing w:line="360" w:lineRule="auto"/>
        <w:rPr>
          <w:rFonts w:asciiTheme="majorHAnsi" w:hAnsiTheme="majorHAnsi" w:cstheme="majorHAnsi"/>
          <w:szCs w:val="20"/>
        </w:rPr>
      </w:pPr>
    </w:p>
    <w:p w14:paraId="548684EB" w14:textId="77777777" w:rsidR="00E90189" w:rsidRDefault="00E90189" w:rsidP="00E90189">
      <w:pPr>
        <w:spacing w:line="360" w:lineRule="auto"/>
        <w:rPr>
          <w:rFonts w:asciiTheme="majorHAnsi" w:hAnsiTheme="majorHAnsi" w:cstheme="majorHAnsi"/>
          <w:szCs w:val="20"/>
        </w:rPr>
      </w:pPr>
    </w:p>
    <w:p w14:paraId="45CCC0AF" w14:textId="029BBC42" w:rsidR="00E90189" w:rsidRDefault="00E90189" w:rsidP="00E90189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Cs w:val="20"/>
        </w:rPr>
      </w:pPr>
      <w:r w:rsidRPr="005A7F2A">
        <w:rPr>
          <w:rFonts w:asciiTheme="majorHAnsi" w:hAnsiTheme="majorHAnsi" w:cstheme="majorHAnsi"/>
          <w:szCs w:val="20"/>
        </w:rPr>
        <w:t xml:space="preserve">Wie reagierte </w:t>
      </w:r>
      <w:r w:rsidRPr="004C1FFD">
        <w:rPr>
          <w:rFonts w:asciiTheme="majorHAnsi" w:hAnsiTheme="majorHAnsi" w:cstheme="majorHAnsi"/>
          <w:szCs w:val="20"/>
          <w:u w:val="single"/>
        </w:rPr>
        <w:t>das Kantonsgericht Basel-Landschaft</w:t>
      </w:r>
      <w:r w:rsidRPr="005A7F2A">
        <w:rPr>
          <w:rFonts w:asciiTheme="majorHAnsi" w:hAnsiTheme="majorHAnsi" w:cstheme="majorHAnsi"/>
          <w:szCs w:val="20"/>
        </w:rPr>
        <w:t xml:space="preserve"> auf die Beschwerde von A.X.</w:t>
      </w:r>
      <w:r>
        <w:rPr>
          <w:rFonts w:asciiTheme="majorHAnsi" w:hAnsiTheme="majorHAnsi" w:cstheme="majorHAnsi"/>
          <w:szCs w:val="20"/>
        </w:rPr>
        <w:t xml:space="preserve">_______ gegen den Entscheid </w:t>
      </w:r>
      <w:proofErr w:type="gramStart"/>
      <w:r>
        <w:rPr>
          <w:rFonts w:asciiTheme="majorHAnsi" w:hAnsiTheme="majorHAnsi" w:cstheme="majorHAnsi"/>
          <w:szCs w:val="20"/>
        </w:rPr>
        <w:t xml:space="preserve">des </w:t>
      </w:r>
      <w:r w:rsidRPr="005A7F2A">
        <w:rPr>
          <w:rFonts w:asciiTheme="majorHAnsi" w:hAnsiTheme="majorHAnsi" w:cstheme="majorHAnsi"/>
          <w:szCs w:val="20"/>
        </w:rPr>
        <w:t>Regierungsrat</w:t>
      </w:r>
      <w:proofErr w:type="gramEnd"/>
      <w:r w:rsidRPr="005A7F2A">
        <w:rPr>
          <w:rFonts w:asciiTheme="majorHAnsi" w:hAnsiTheme="majorHAnsi" w:cstheme="majorHAnsi"/>
          <w:szCs w:val="20"/>
        </w:rPr>
        <w:t xml:space="preserve"> </w:t>
      </w:r>
      <w:r>
        <w:rPr>
          <w:rFonts w:asciiTheme="majorHAnsi" w:hAnsiTheme="majorHAnsi" w:cstheme="majorHAnsi"/>
          <w:szCs w:val="20"/>
        </w:rPr>
        <w:t>des Kantons Basel-</w:t>
      </w:r>
      <w:proofErr w:type="gramStart"/>
      <w:r>
        <w:rPr>
          <w:rFonts w:asciiTheme="majorHAnsi" w:hAnsiTheme="majorHAnsi" w:cstheme="majorHAnsi"/>
          <w:szCs w:val="20"/>
        </w:rPr>
        <w:t>Landschaft</w:t>
      </w:r>
      <w:r>
        <w:rPr>
          <w:rFonts w:asciiTheme="majorHAnsi" w:hAnsiTheme="majorHAnsi" w:cstheme="majorHAnsi"/>
          <w:szCs w:val="20"/>
        </w:rPr>
        <w:t xml:space="preserve"> </w:t>
      </w:r>
      <w:r w:rsidRPr="005A7F2A">
        <w:rPr>
          <w:rFonts w:asciiTheme="majorHAnsi" w:hAnsiTheme="majorHAnsi" w:cstheme="majorHAnsi"/>
          <w:szCs w:val="20"/>
        </w:rPr>
        <w:t>?</w:t>
      </w:r>
      <w:proofErr w:type="gramEnd"/>
    </w:p>
    <w:p w14:paraId="5B08C194" w14:textId="77777777" w:rsidR="00E90189" w:rsidRDefault="00E90189" w:rsidP="00E90189">
      <w:pPr>
        <w:spacing w:line="360" w:lineRule="auto"/>
        <w:rPr>
          <w:rFonts w:asciiTheme="majorHAnsi" w:hAnsiTheme="majorHAnsi" w:cstheme="majorHAnsi"/>
          <w:szCs w:val="20"/>
        </w:rPr>
      </w:pPr>
    </w:p>
    <w:p w14:paraId="29EF9C7D" w14:textId="77777777" w:rsidR="00E90189" w:rsidRDefault="00E90189" w:rsidP="00E90189">
      <w:pPr>
        <w:spacing w:line="360" w:lineRule="auto"/>
        <w:rPr>
          <w:rFonts w:asciiTheme="majorHAnsi" w:hAnsiTheme="majorHAnsi" w:cstheme="majorHAnsi"/>
          <w:szCs w:val="20"/>
        </w:rPr>
      </w:pPr>
    </w:p>
    <w:p w14:paraId="68533449" w14:textId="77777777" w:rsidR="00E90189" w:rsidRDefault="00E90189" w:rsidP="00E90189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Cs w:val="20"/>
        </w:rPr>
      </w:pPr>
      <w:r w:rsidRPr="005A7F2A">
        <w:rPr>
          <w:rFonts w:asciiTheme="majorHAnsi" w:hAnsiTheme="majorHAnsi" w:cstheme="majorHAnsi"/>
          <w:szCs w:val="20"/>
        </w:rPr>
        <w:t>Was verlangte der Beschwerdeführer vom Bundesgericht?</w:t>
      </w:r>
    </w:p>
    <w:p w14:paraId="5B09BC4B" w14:textId="77777777" w:rsidR="00E90189" w:rsidRDefault="00E90189" w:rsidP="00E90189">
      <w:pPr>
        <w:spacing w:line="360" w:lineRule="auto"/>
        <w:rPr>
          <w:rFonts w:asciiTheme="majorHAnsi" w:hAnsiTheme="majorHAnsi" w:cstheme="majorHAnsi"/>
          <w:szCs w:val="20"/>
        </w:rPr>
      </w:pPr>
    </w:p>
    <w:p w14:paraId="77F54EC5" w14:textId="77777777" w:rsidR="00E90189" w:rsidRDefault="00E90189" w:rsidP="00E90189">
      <w:pPr>
        <w:spacing w:line="360" w:lineRule="auto"/>
        <w:rPr>
          <w:rFonts w:asciiTheme="majorHAnsi" w:hAnsiTheme="majorHAnsi" w:cstheme="majorHAnsi"/>
          <w:szCs w:val="20"/>
        </w:rPr>
      </w:pPr>
    </w:p>
    <w:p w14:paraId="18DBC91D" w14:textId="77777777" w:rsidR="00E90189" w:rsidRDefault="00E90189" w:rsidP="00E90189">
      <w:pPr>
        <w:pStyle w:val="Listenabsatz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Cs w:val="20"/>
        </w:rPr>
      </w:pPr>
      <w:r w:rsidRPr="005A7F2A">
        <w:rPr>
          <w:rFonts w:asciiTheme="majorHAnsi" w:hAnsiTheme="majorHAnsi" w:cstheme="majorHAnsi"/>
          <w:szCs w:val="20"/>
        </w:rPr>
        <w:t xml:space="preserve">Warum tritt </w:t>
      </w:r>
      <w:r w:rsidRPr="004C1FFD">
        <w:rPr>
          <w:rFonts w:asciiTheme="majorHAnsi" w:hAnsiTheme="majorHAnsi" w:cstheme="majorHAnsi"/>
          <w:szCs w:val="20"/>
          <w:u w:val="single"/>
        </w:rPr>
        <w:t xml:space="preserve">das Bundesgericht </w:t>
      </w:r>
      <w:r w:rsidRPr="005A7F2A">
        <w:rPr>
          <w:rFonts w:asciiTheme="majorHAnsi" w:hAnsiTheme="majorHAnsi" w:cstheme="majorHAnsi"/>
          <w:szCs w:val="20"/>
        </w:rPr>
        <w:t xml:space="preserve">auf die Beschwerde nicht ein und wie begründet es den Entscheid? </w:t>
      </w:r>
    </w:p>
    <w:p w14:paraId="6EFB864E" w14:textId="02DCE49C" w:rsidR="004C1FFD" w:rsidRDefault="004C1FFD" w:rsidP="004C1FFD">
      <w:pPr>
        <w:pStyle w:val="Listenabsatz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Cs w:val="20"/>
        </w:rPr>
      </w:pPr>
      <w:r w:rsidRPr="004C1FFD">
        <w:rPr>
          <w:rFonts w:asciiTheme="majorHAnsi" w:hAnsiTheme="majorHAnsi" w:cstheme="majorHAnsi"/>
          <w:szCs w:val="20"/>
        </w:rPr>
        <w:t>Bezüglich Art. 7 Abs. 1 Satz 1 und 2 ANAG</w:t>
      </w:r>
    </w:p>
    <w:p w14:paraId="5CE43CD1" w14:textId="77777777" w:rsidR="004C1FFD" w:rsidRDefault="004C1FFD" w:rsidP="004C1FFD">
      <w:pPr>
        <w:pStyle w:val="Listenabsatz"/>
        <w:spacing w:line="360" w:lineRule="auto"/>
        <w:rPr>
          <w:rFonts w:asciiTheme="majorHAnsi" w:hAnsiTheme="majorHAnsi" w:cstheme="majorHAnsi"/>
          <w:szCs w:val="20"/>
        </w:rPr>
      </w:pPr>
    </w:p>
    <w:p w14:paraId="203E0D4C" w14:textId="3C1A4A54" w:rsidR="004C1FFD" w:rsidRPr="004C1FFD" w:rsidRDefault="004C1FFD" w:rsidP="004C1FFD">
      <w:pPr>
        <w:pStyle w:val="Listenabsatz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Bezüglich Art. 8 EMRK </w:t>
      </w:r>
    </w:p>
    <w:sectPr w:rsidR="004C1FFD" w:rsidRPr="004C1FFD" w:rsidSect="00B60607">
      <w:footerReference w:type="even" r:id="rId8"/>
      <w:footerReference w:type="default" r:id="rId9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12DB" w14:textId="77777777" w:rsidR="00672D57" w:rsidRDefault="00672D57" w:rsidP="00D920EE">
      <w:r>
        <w:separator/>
      </w:r>
    </w:p>
  </w:endnote>
  <w:endnote w:type="continuationSeparator" w:id="0">
    <w:p w14:paraId="528FBC60" w14:textId="77777777" w:rsidR="00672D57" w:rsidRDefault="00672D57" w:rsidP="00D9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A3E5" w14:textId="77777777" w:rsidR="00614C3F" w:rsidRDefault="00614C3F" w:rsidP="004B41E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3A03765" w14:textId="77777777" w:rsidR="00614C3F" w:rsidRDefault="00614C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01737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79786E5C" w14:textId="48A54D02" w:rsidR="00CB7DD0" w:rsidRPr="00CB7DD0" w:rsidRDefault="00CB7DD0">
        <w:pPr>
          <w:pStyle w:val="Fuzeile"/>
          <w:jc w:val="right"/>
          <w:rPr>
            <w:rFonts w:asciiTheme="majorHAnsi" w:hAnsiTheme="majorHAnsi" w:cstheme="majorHAnsi"/>
            <w:sz w:val="20"/>
            <w:szCs w:val="20"/>
          </w:rPr>
        </w:pPr>
        <w:r w:rsidRPr="00CB7DD0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CB7DD0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CB7DD0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CB7DD0">
          <w:rPr>
            <w:rFonts w:asciiTheme="majorHAnsi" w:hAnsiTheme="majorHAnsi" w:cstheme="majorHAnsi"/>
            <w:sz w:val="20"/>
            <w:szCs w:val="20"/>
          </w:rPr>
          <w:t>2</w:t>
        </w:r>
        <w:r w:rsidRPr="00CB7DD0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94DB" w14:textId="77777777" w:rsidR="00672D57" w:rsidRDefault="00672D57" w:rsidP="00D920EE">
      <w:r>
        <w:separator/>
      </w:r>
    </w:p>
  </w:footnote>
  <w:footnote w:type="continuationSeparator" w:id="0">
    <w:p w14:paraId="1E39B000" w14:textId="77777777" w:rsidR="00672D57" w:rsidRDefault="00672D57" w:rsidP="00D920EE">
      <w:r>
        <w:continuationSeparator/>
      </w:r>
    </w:p>
  </w:footnote>
  <w:footnote w:id="1">
    <w:p w14:paraId="003959F0" w14:textId="53F45685" w:rsidR="00FC3401" w:rsidRPr="00FC3401" w:rsidRDefault="00FC3401">
      <w:pPr>
        <w:pStyle w:val="Funotentext"/>
        <w:rPr>
          <w:rFonts w:asciiTheme="majorHAnsi" w:hAnsiTheme="majorHAnsi" w:cstheme="majorHAnsi"/>
          <w:lang w:val="de-CH"/>
        </w:rPr>
      </w:pPr>
      <w:r w:rsidRPr="00FC3401">
        <w:rPr>
          <w:rStyle w:val="Funotenzeichen"/>
          <w:rFonts w:asciiTheme="majorHAnsi" w:hAnsiTheme="majorHAnsi" w:cstheme="majorHAnsi"/>
        </w:rPr>
        <w:footnoteRef/>
      </w:r>
      <w:r w:rsidRPr="00FC3401">
        <w:rPr>
          <w:rFonts w:asciiTheme="majorHAnsi" w:hAnsiTheme="majorHAnsi" w:cstheme="majorHAnsi"/>
        </w:rPr>
        <w:t xml:space="preserve"> Bundesgesetz über Aufenthalt und Niederlassung der Ausländer (ANAG)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B46DA"/>
    <w:multiLevelType w:val="hybridMultilevel"/>
    <w:tmpl w:val="E796E25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35E46"/>
    <w:multiLevelType w:val="hybridMultilevel"/>
    <w:tmpl w:val="0A2471F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621F4"/>
    <w:multiLevelType w:val="hybridMultilevel"/>
    <w:tmpl w:val="69D6A1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2258">
    <w:abstractNumId w:val="2"/>
  </w:num>
  <w:num w:numId="2" w16cid:durableId="1842508003">
    <w:abstractNumId w:val="1"/>
  </w:num>
  <w:num w:numId="3" w16cid:durableId="86725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3C"/>
    <w:rsid w:val="00012F65"/>
    <w:rsid w:val="00030A42"/>
    <w:rsid w:val="000310BD"/>
    <w:rsid w:val="00041E63"/>
    <w:rsid w:val="00045F94"/>
    <w:rsid w:val="000478EF"/>
    <w:rsid w:val="00054CBD"/>
    <w:rsid w:val="00071F87"/>
    <w:rsid w:val="000C2F43"/>
    <w:rsid w:val="000F2CEB"/>
    <w:rsid w:val="00102B19"/>
    <w:rsid w:val="00105A53"/>
    <w:rsid w:val="00110F42"/>
    <w:rsid w:val="00117922"/>
    <w:rsid w:val="00126BE7"/>
    <w:rsid w:val="001E21C0"/>
    <w:rsid w:val="0026790E"/>
    <w:rsid w:val="00284814"/>
    <w:rsid w:val="002B61FF"/>
    <w:rsid w:val="002C4832"/>
    <w:rsid w:val="002D1411"/>
    <w:rsid w:val="002D3B73"/>
    <w:rsid w:val="002F4F17"/>
    <w:rsid w:val="003160DB"/>
    <w:rsid w:val="00321357"/>
    <w:rsid w:val="00321ED6"/>
    <w:rsid w:val="00373416"/>
    <w:rsid w:val="00375416"/>
    <w:rsid w:val="00392C42"/>
    <w:rsid w:val="003B2778"/>
    <w:rsid w:val="003C5CB3"/>
    <w:rsid w:val="003D09C3"/>
    <w:rsid w:val="003D49F6"/>
    <w:rsid w:val="003D69C9"/>
    <w:rsid w:val="0041286C"/>
    <w:rsid w:val="00464041"/>
    <w:rsid w:val="004816EA"/>
    <w:rsid w:val="0049030D"/>
    <w:rsid w:val="004B41ED"/>
    <w:rsid w:val="004C1FFD"/>
    <w:rsid w:val="004D0B61"/>
    <w:rsid w:val="004D1BB0"/>
    <w:rsid w:val="004E551F"/>
    <w:rsid w:val="00501F87"/>
    <w:rsid w:val="00516614"/>
    <w:rsid w:val="005176DE"/>
    <w:rsid w:val="00580B07"/>
    <w:rsid w:val="00587220"/>
    <w:rsid w:val="005A1180"/>
    <w:rsid w:val="005D6487"/>
    <w:rsid w:val="006034EB"/>
    <w:rsid w:val="006055A3"/>
    <w:rsid w:val="00614C3F"/>
    <w:rsid w:val="00633604"/>
    <w:rsid w:val="0063448D"/>
    <w:rsid w:val="00662624"/>
    <w:rsid w:val="0066597D"/>
    <w:rsid w:val="00666EF7"/>
    <w:rsid w:val="00672D57"/>
    <w:rsid w:val="0068642E"/>
    <w:rsid w:val="006A633C"/>
    <w:rsid w:val="006B28A8"/>
    <w:rsid w:val="006E2777"/>
    <w:rsid w:val="0072781A"/>
    <w:rsid w:val="00762F97"/>
    <w:rsid w:val="00766B6D"/>
    <w:rsid w:val="00777831"/>
    <w:rsid w:val="0078082F"/>
    <w:rsid w:val="00780DAD"/>
    <w:rsid w:val="00792AE8"/>
    <w:rsid w:val="007C4F48"/>
    <w:rsid w:val="007E5A82"/>
    <w:rsid w:val="007F033B"/>
    <w:rsid w:val="008012F2"/>
    <w:rsid w:val="00803A64"/>
    <w:rsid w:val="00836E8A"/>
    <w:rsid w:val="00841302"/>
    <w:rsid w:val="008604A4"/>
    <w:rsid w:val="008A0779"/>
    <w:rsid w:val="008B2A95"/>
    <w:rsid w:val="008D6C23"/>
    <w:rsid w:val="00911457"/>
    <w:rsid w:val="00935011"/>
    <w:rsid w:val="00955AB7"/>
    <w:rsid w:val="00965ABC"/>
    <w:rsid w:val="009720F3"/>
    <w:rsid w:val="00995B6E"/>
    <w:rsid w:val="009E33FA"/>
    <w:rsid w:val="00A2057B"/>
    <w:rsid w:val="00A60D55"/>
    <w:rsid w:val="00A66A7F"/>
    <w:rsid w:val="00A850CE"/>
    <w:rsid w:val="00AE5C4B"/>
    <w:rsid w:val="00AF16D9"/>
    <w:rsid w:val="00B60607"/>
    <w:rsid w:val="00BA668D"/>
    <w:rsid w:val="00BC435F"/>
    <w:rsid w:val="00BF5919"/>
    <w:rsid w:val="00C170BB"/>
    <w:rsid w:val="00C76770"/>
    <w:rsid w:val="00CB6068"/>
    <w:rsid w:val="00CB7DD0"/>
    <w:rsid w:val="00CC08D0"/>
    <w:rsid w:val="00CF0892"/>
    <w:rsid w:val="00CF37B5"/>
    <w:rsid w:val="00D1396B"/>
    <w:rsid w:val="00D25718"/>
    <w:rsid w:val="00D316EF"/>
    <w:rsid w:val="00D3467D"/>
    <w:rsid w:val="00D66CCF"/>
    <w:rsid w:val="00D677F7"/>
    <w:rsid w:val="00D812E6"/>
    <w:rsid w:val="00D920EE"/>
    <w:rsid w:val="00DA6491"/>
    <w:rsid w:val="00DA7ADF"/>
    <w:rsid w:val="00DC18FF"/>
    <w:rsid w:val="00DD3454"/>
    <w:rsid w:val="00DF2A35"/>
    <w:rsid w:val="00E01A1B"/>
    <w:rsid w:val="00E04E1C"/>
    <w:rsid w:val="00E1273F"/>
    <w:rsid w:val="00E52F19"/>
    <w:rsid w:val="00E73D9F"/>
    <w:rsid w:val="00E90189"/>
    <w:rsid w:val="00F22ADA"/>
    <w:rsid w:val="00FC3401"/>
    <w:rsid w:val="00FD220D"/>
    <w:rsid w:val="00F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7E718FB"/>
  <w14:defaultImageDpi w14:val="300"/>
  <w15:docId w15:val="{A9EDCE04-8241-498A-A477-614916DA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33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33C"/>
    <w:rPr>
      <w:rFonts w:ascii="Lucida Grande" w:hAnsi="Lucida Grande" w:cs="Lucida Grande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D920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20EE"/>
  </w:style>
  <w:style w:type="character" w:styleId="Seitenzahl">
    <w:name w:val="page number"/>
    <w:basedOn w:val="Absatz-Standardschriftart"/>
    <w:uiPriority w:val="99"/>
    <w:semiHidden/>
    <w:unhideWhenUsed/>
    <w:rsid w:val="00D920EE"/>
  </w:style>
  <w:style w:type="paragraph" w:styleId="Kopfzeile">
    <w:name w:val="header"/>
    <w:basedOn w:val="Standard"/>
    <w:link w:val="KopfzeileZchn"/>
    <w:uiPriority w:val="99"/>
    <w:unhideWhenUsed/>
    <w:rsid w:val="00D920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20EE"/>
  </w:style>
  <w:style w:type="character" w:styleId="Hyperlink">
    <w:name w:val="Hyperlink"/>
    <w:basedOn w:val="Absatz-Standardschriftart"/>
    <w:uiPriority w:val="99"/>
    <w:unhideWhenUsed/>
    <w:rsid w:val="00A850C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CE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340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340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3401"/>
    <w:rPr>
      <w:vertAlign w:val="superscript"/>
    </w:rPr>
  </w:style>
  <w:style w:type="paragraph" w:customStyle="1" w:styleId="TITEL1">
    <w:name w:val="TITEL 1"/>
    <w:basedOn w:val="Standard"/>
    <w:qFormat/>
    <w:rsid w:val="00E90189"/>
    <w:pPr>
      <w:spacing w:before="120" w:after="240" w:line="300" w:lineRule="auto"/>
      <w:jc w:val="both"/>
    </w:pPr>
    <w:rPr>
      <w:rFonts w:ascii="Arial" w:eastAsiaTheme="minorHAnsi" w:hAnsi="Arial"/>
      <w:b/>
      <w:sz w:val="20"/>
      <w:lang w:val="de-CH" w:eastAsia="en-US"/>
    </w:rPr>
  </w:style>
  <w:style w:type="paragraph" w:styleId="Listenabsatz">
    <w:name w:val="List Paragraph"/>
    <w:basedOn w:val="Standard"/>
    <w:uiPriority w:val="34"/>
    <w:qFormat/>
    <w:rsid w:val="00E90189"/>
    <w:pPr>
      <w:spacing w:after="200" w:line="300" w:lineRule="auto"/>
      <w:ind w:left="720"/>
      <w:contextualSpacing/>
      <w:jc w:val="both"/>
    </w:pPr>
    <w:rPr>
      <w:rFonts w:ascii="Arial" w:eastAsiaTheme="minorHAnsi" w:hAnsi="Arial"/>
      <w:sz w:val="20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1"/>
        </a:solidFill>
        <a:ln w="15875">
          <a:solidFill>
            <a:schemeClr val="bg2">
              <a:lumMod val="50000"/>
            </a:schemeClr>
          </a:solidFill>
        </a:ln>
      </a:spPr>
      <a:bodyPr rot="0" vert="horz" wrap="square" lIns="182880" tIns="457200" rIns="182880" bIns="73152" anchor="t" anchorCtr="0" upright="1">
        <a:noAutofit/>
      </a:bodyPr>
      <a:lstStyle/>
      <a:style>
        <a:lnRef idx="0">
          <a:scrgbClr r="0" g="0" b="0"/>
        </a:lnRef>
        <a:fillRef idx="1002">
          <a:schemeClr val="lt2"/>
        </a:fillRef>
        <a:effectRef idx="0">
          <a:scrgbClr r="0" g="0" b="0"/>
        </a:effectRef>
        <a:fontRef idx="major"/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7413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Annina Keller</dc:creator>
  <cp:keywords/>
  <dc:description/>
  <cp:lastModifiedBy>Barbara Etterich</cp:lastModifiedBy>
  <cp:revision>14</cp:revision>
  <dcterms:created xsi:type="dcterms:W3CDTF">2020-04-20T15:43:00Z</dcterms:created>
  <dcterms:modified xsi:type="dcterms:W3CDTF">2025-04-14T17:48:00Z</dcterms:modified>
</cp:coreProperties>
</file>