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81722" w14:textId="77777777"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148C4BEB" w14:textId="77777777" w:rsidR="006E3B65" w:rsidRDefault="006E3B65" w:rsidP="00016726">
      <w:pPr>
        <w:pStyle w:val="Titre"/>
        <w:spacing w:line="360" w:lineRule="auto"/>
        <w:rPr>
          <w:rFonts w:ascii="Arial" w:hAnsi="Arial" w:cs="Arial"/>
          <w:sz w:val="32"/>
        </w:rPr>
      </w:pPr>
    </w:p>
    <w:p w14:paraId="654944AB" w14:textId="77777777"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0C8AB21D" w14:textId="77777777" w:rsidR="002C7058" w:rsidRDefault="002C7058" w:rsidP="00016726">
      <w:pPr>
        <w:spacing w:line="360" w:lineRule="auto"/>
        <w:rPr>
          <w:rFonts w:ascii="Arial" w:hAnsi="Arial" w:cs="Arial"/>
          <w:color w:val="000000"/>
        </w:rPr>
      </w:pPr>
    </w:p>
    <w:p w14:paraId="3FDFBD6E" w14:textId="332B8A49" w:rsidR="00016726" w:rsidRPr="00210093" w:rsidRDefault="00BF25ED" w:rsidP="00016726">
      <w:pPr>
        <w:spacing w:line="360" w:lineRule="auto"/>
        <w:rPr>
          <w:rFonts w:ascii="Arial" w:hAnsi="Arial" w:cs="Arial"/>
          <w:color w:val="000000"/>
          <w:szCs w:val="24"/>
        </w:rPr>
      </w:pPr>
      <w:r w:rsidRPr="00210093">
        <w:rPr>
          <w:rFonts w:ascii="Arial" w:hAnsi="Arial" w:cs="Arial"/>
          <w:color w:val="000000"/>
          <w:szCs w:val="24"/>
        </w:rPr>
        <w:t>Quel travail évaluez-vous : [</w:t>
      </w:r>
      <w:r w:rsidR="00960777" w:rsidRPr="00960777">
        <w:rPr>
          <w:rFonts w:ascii="Arial" w:hAnsi="Arial" w:cs="Arial"/>
          <w:szCs w:val="24"/>
          <w:lang w:val="fr-CH" w:eastAsia="fr-CH"/>
        </w:rPr>
        <w:t>18-214-700</w:t>
      </w:r>
      <w:r w:rsidRPr="00210093">
        <w:rPr>
          <w:rFonts w:ascii="Arial" w:hAnsi="Arial" w:cs="Arial"/>
          <w:color w:val="000000"/>
          <w:szCs w:val="24"/>
        </w:rPr>
        <w:t>]</w:t>
      </w:r>
    </w:p>
    <w:p w14:paraId="0572F5F6" w14:textId="5397B748" w:rsidR="00BF25ED" w:rsidRDefault="00BF25ED" w:rsidP="00016726">
      <w:pPr>
        <w:spacing w:line="360" w:lineRule="auto"/>
        <w:rPr>
          <w:rFonts w:ascii="Arial" w:hAnsi="Arial" w:cs="Arial"/>
          <w:color w:val="000000"/>
        </w:rPr>
      </w:pPr>
      <w:r>
        <w:rPr>
          <w:rFonts w:ascii="Arial" w:hAnsi="Arial" w:cs="Arial"/>
          <w:color w:val="000000"/>
        </w:rPr>
        <w:t>Qui êtes-vous : [</w:t>
      </w:r>
      <w:r w:rsidR="003B2CA9">
        <w:rPr>
          <w:rFonts w:ascii="Arial" w:hAnsi="Arial" w:cs="Arial"/>
          <w:color w:val="000000"/>
        </w:rPr>
        <w:t>1</w:t>
      </w:r>
      <w:r w:rsidR="00CC0BF3">
        <w:rPr>
          <w:rFonts w:ascii="Arial" w:hAnsi="Arial" w:cs="Arial"/>
          <w:color w:val="000000"/>
        </w:rPr>
        <w:t>7</w:t>
      </w:r>
      <w:r w:rsidR="003B2CA9">
        <w:rPr>
          <w:rFonts w:ascii="Arial" w:hAnsi="Arial" w:cs="Arial"/>
          <w:color w:val="000000"/>
        </w:rPr>
        <w:t>-205-584</w:t>
      </w:r>
      <w:r>
        <w:rPr>
          <w:rFonts w:ascii="Arial" w:hAnsi="Arial" w:cs="Arial"/>
          <w:color w:val="000000"/>
        </w:rPr>
        <w:t>]</w:t>
      </w:r>
    </w:p>
    <w:p w14:paraId="26529F68" w14:textId="77777777" w:rsidR="00BF25ED" w:rsidRDefault="00BF25ED" w:rsidP="00016726">
      <w:pPr>
        <w:spacing w:line="360" w:lineRule="auto"/>
        <w:rPr>
          <w:rFonts w:ascii="Arial" w:hAnsi="Arial" w:cs="Arial"/>
          <w:color w:val="000000"/>
        </w:rPr>
      </w:pPr>
    </w:p>
    <w:p w14:paraId="249FF41D" w14:textId="77777777" w:rsidR="00585EE4" w:rsidRPr="003E392B" w:rsidRDefault="00585EE4" w:rsidP="00585EE4">
      <w:pPr>
        <w:spacing w:line="360" w:lineRule="auto"/>
        <w:rPr>
          <w:rFonts w:ascii="Arial" w:hAnsi="Arial" w:cs="Arial"/>
          <w:b/>
          <w:color w:val="000000"/>
        </w:rPr>
      </w:pPr>
      <w:r>
        <w:rPr>
          <w:rFonts w:ascii="Arial" w:hAnsi="Arial" w:cs="Arial"/>
          <w:b/>
          <w:color w:val="000000"/>
        </w:rPr>
        <w:t>Structure</w:t>
      </w:r>
    </w:p>
    <w:p w14:paraId="2764B422" w14:textId="2D75E1A0" w:rsidR="00585EE4" w:rsidRDefault="00585EE4" w:rsidP="00585EE4">
      <w:pPr>
        <w:numPr>
          <w:ilvl w:val="0"/>
          <w:numId w:val="16"/>
        </w:numPr>
        <w:spacing w:line="360" w:lineRule="auto"/>
        <w:rPr>
          <w:rFonts w:ascii="Times New Roman" w:hAnsi="Times New Roman"/>
          <w:b/>
          <w:bCs/>
          <w:color w:val="000000"/>
          <w:szCs w:val="24"/>
        </w:rPr>
      </w:pPr>
      <w:r w:rsidRPr="00EE0694">
        <w:rPr>
          <w:rFonts w:ascii="Times New Roman" w:hAnsi="Times New Roman"/>
          <w:b/>
          <w:bCs/>
          <w:color w:val="000000"/>
          <w:szCs w:val="24"/>
        </w:rPr>
        <w:t xml:space="preserve">Commentez la structure générale du travail. </w:t>
      </w:r>
    </w:p>
    <w:p w14:paraId="1E5D8534" w14:textId="5710EC35" w:rsidR="00C54DF7" w:rsidRPr="00C54DF7" w:rsidRDefault="00C54DF7" w:rsidP="00C54DF7">
      <w:pPr>
        <w:spacing w:line="360" w:lineRule="auto"/>
        <w:rPr>
          <w:rFonts w:ascii="Times New Roman" w:hAnsi="Times New Roman"/>
          <w:color w:val="000000"/>
          <w:szCs w:val="24"/>
        </w:rPr>
      </w:pPr>
      <w:r>
        <w:rPr>
          <w:rFonts w:ascii="Times New Roman" w:hAnsi="Times New Roman"/>
          <w:color w:val="000000"/>
          <w:szCs w:val="24"/>
        </w:rPr>
        <w:t xml:space="preserve">Survol très varié de la question. </w:t>
      </w:r>
      <w:r w:rsidR="00404AFC">
        <w:rPr>
          <w:rFonts w:ascii="Times New Roman" w:hAnsi="Times New Roman"/>
          <w:color w:val="000000"/>
          <w:szCs w:val="24"/>
        </w:rPr>
        <w:t>Approche intéressante et cohérente. Sur le fond pas grand-chose à redire, plus sur la forme (cf. l’évaluation sur l’orthographe).</w:t>
      </w:r>
    </w:p>
    <w:p w14:paraId="5D5F4DA6" w14:textId="77777777" w:rsidR="00585EE4" w:rsidRPr="00EE0694" w:rsidRDefault="00585EE4" w:rsidP="00585EE4">
      <w:pPr>
        <w:spacing w:line="360" w:lineRule="auto"/>
        <w:jc w:val="both"/>
        <w:rPr>
          <w:rFonts w:ascii="Times New Roman" w:hAnsi="Times New Roman"/>
          <w:iCs/>
          <w:color w:val="000000"/>
          <w:szCs w:val="24"/>
        </w:rPr>
      </w:pPr>
    </w:p>
    <w:p w14:paraId="2C32B638" w14:textId="3F42A1C5" w:rsidR="00585EE4" w:rsidRDefault="00585EE4" w:rsidP="00585EE4">
      <w:pPr>
        <w:numPr>
          <w:ilvl w:val="0"/>
          <w:numId w:val="16"/>
        </w:numPr>
        <w:spacing w:line="360" w:lineRule="auto"/>
        <w:jc w:val="both"/>
        <w:rPr>
          <w:rFonts w:ascii="Times New Roman" w:hAnsi="Times New Roman"/>
          <w:b/>
          <w:bCs/>
          <w:color w:val="000000"/>
          <w:szCs w:val="24"/>
        </w:rPr>
      </w:pPr>
      <w:r w:rsidRPr="00EE0694">
        <w:rPr>
          <w:rFonts w:ascii="Times New Roman" w:hAnsi="Times New Roman"/>
          <w:b/>
          <w:bCs/>
          <w:color w:val="000000"/>
          <w:szCs w:val="24"/>
        </w:rPr>
        <w:t>Commentez l’introduction</w:t>
      </w:r>
    </w:p>
    <w:p w14:paraId="7A44C759" w14:textId="43871A89" w:rsidR="00404AFC" w:rsidRPr="00172545" w:rsidRDefault="00404AFC" w:rsidP="00404AFC">
      <w:pPr>
        <w:spacing w:line="360" w:lineRule="auto"/>
        <w:jc w:val="both"/>
        <w:rPr>
          <w:rFonts w:ascii="Times New Roman" w:hAnsi="Times New Roman"/>
          <w:color w:val="000000"/>
          <w:szCs w:val="24"/>
        </w:rPr>
      </w:pPr>
      <w:r>
        <w:rPr>
          <w:rFonts w:ascii="Times New Roman" w:hAnsi="Times New Roman"/>
          <w:color w:val="000000"/>
          <w:szCs w:val="24"/>
        </w:rPr>
        <w:t>Bonne mise en place de la problématique</w:t>
      </w:r>
      <w:r w:rsidR="00E05B25">
        <w:rPr>
          <w:rFonts w:ascii="Times New Roman" w:hAnsi="Times New Roman"/>
          <w:color w:val="000000"/>
          <w:szCs w:val="24"/>
        </w:rPr>
        <w:t xml:space="preserve"> avec la présentation de la thèse Sapir-Whorf. Je re</w:t>
      </w:r>
      <w:r w:rsidR="001B091F">
        <w:rPr>
          <w:rFonts w:ascii="Times New Roman" w:hAnsi="Times New Roman"/>
          <w:color w:val="000000"/>
          <w:szCs w:val="24"/>
        </w:rPr>
        <w:t>citerais</w:t>
      </w:r>
      <w:r w:rsidR="00E05B25">
        <w:rPr>
          <w:rFonts w:ascii="Times New Roman" w:hAnsi="Times New Roman"/>
          <w:color w:val="000000"/>
          <w:szCs w:val="24"/>
        </w:rPr>
        <w:t xml:space="preserve"> peut-être ce point dans la conclusion pour boucler la boucle, vu que c’est la base de ton travail et que tu lances une question L15-16 </w:t>
      </w:r>
      <w:r w:rsidR="00E05B25" w:rsidRPr="00E05B25">
        <w:rPr>
          <w:rFonts w:ascii="Times New Roman" w:hAnsi="Times New Roman"/>
          <w:color w:val="000000"/>
          <w:szCs w:val="24"/>
        </w:rPr>
        <w:sym w:font="Wingdings" w:char="F0E0"/>
      </w:r>
      <w:r w:rsidR="00E05B25">
        <w:rPr>
          <w:rFonts w:ascii="Times New Roman" w:hAnsi="Times New Roman"/>
          <w:color w:val="000000"/>
          <w:szCs w:val="24"/>
        </w:rPr>
        <w:t xml:space="preserve"> genre </w:t>
      </w:r>
      <w:r w:rsidR="00E05B25" w:rsidRPr="00E05B25">
        <w:rPr>
          <w:rFonts w:ascii="Times New Roman" w:hAnsi="Times New Roman"/>
          <w:i/>
          <w:iCs/>
          <w:color w:val="000000"/>
          <w:szCs w:val="24"/>
        </w:rPr>
        <w:t>« Pour revenir à</w:t>
      </w:r>
      <w:r w:rsidR="00E05B25">
        <w:rPr>
          <w:rFonts w:ascii="Times New Roman" w:hAnsi="Times New Roman"/>
          <w:i/>
          <w:iCs/>
          <w:color w:val="000000"/>
          <w:szCs w:val="24"/>
        </w:rPr>
        <w:t xml:space="preserve"> notre point</w:t>
      </w:r>
      <w:r w:rsidR="00E05B25" w:rsidRPr="00E05B25">
        <w:rPr>
          <w:rFonts w:ascii="Times New Roman" w:hAnsi="Times New Roman"/>
          <w:i/>
          <w:iCs/>
          <w:color w:val="000000"/>
          <w:szCs w:val="24"/>
        </w:rPr>
        <w:t xml:space="preserve"> S-W, nous avons pu voir que […] »</w:t>
      </w:r>
      <w:r w:rsidR="00172545">
        <w:rPr>
          <w:rFonts w:ascii="Times New Roman" w:hAnsi="Times New Roman"/>
          <w:color w:val="000000"/>
          <w:szCs w:val="24"/>
        </w:rPr>
        <w:t>.</w:t>
      </w:r>
    </w:p>
    <w:p w14:paraId="30853ED0" w14:textId="77777777" w:rsidR="00585EE4" w:rsidRPr="00EE0694" w:rsidRDefault="00585EE4" w:rsidP="00585EE4">
      <w:pPr>
        <w:spacing w:line="360" w:lineRule="auto"/>
        <w:ind w:left="720"/>
        <w:jc w:val="both"/>
        <w:rPr>
          <w:rFonts w:ascii="Times New Roman" w:hAnsi="Times New Roman"/>
          <w:i/>
          <w:color w:val="000000"/>
          <w:szCs w:val="24"/>
        </w:rPr>
      </w:pPr>
    </w:p>
    <w:p w14:paraId="02C77B72" w14:textId="3D5D2678" w:rsidR="00585EE4" w:rsidRDefault="00585EE4" w:rsidP="00585EE4">
      <w:pPr>
        <w:numPr>
          <w:ilvl w:val="0"/>
          <w:numId w:val="16"/>
        </w:numPr>
        <w:spacing w:line="360" w:lineRule="auto"/>
        <w:jc w:val="both"/>
        <w:rPr>
          <w:rFonts w:ascii="Times New Roman" w:hAnsi="Times New Roman"/>
          <w:b/>
          <w:bCs/>
          <w:color w:val="000000"/>
          <w:szCs w:val="24"/>
        </w:rPr>
      </w:pPr>
      <w:r w:rsidRPr="00EE0694">
        <w:rPr>
          <w:rFonts w:ascii="Times New Roman" w:hAnsi="Times New Roman"/>
          <w:b/>
          <w:bCs/>
          <w:color w:val="000000"/>
          <w:szCs w:val="24"/>
        </w:rPr>
        <w:t xml:space="preserve">Commentez la partie dite de développement </w:t>
      </w:r>
    </w:p>
    <w:p w14:paraId="39999FB0" w14:textId="0D481FBD" w:rsidR="001B091F" w:rsidRPr="001B091F" w:rsidRDefault="001B091F" w:rsidP="001B091F">
      <w:pPr>
        <w:spacing w:line="360" w:lineRule="auto"/>
        <w:jc w:val="both"/>
        <w:rPr>
          <w:rFonts w:ascii="Times New Roman" w:hAnsi="Times New Roman"/>
          <w:color w:val="000000"/>
          <w:szCs w:val="24"/>
        </w:rPr>
      </w:pPr>
      <w:r>
        <w:rPr>
          <w:rFonts w:ascii="Times New Roman" w:hAnsi="Times New Roman"/>
          <w:color w:val="000000"/>
          <w:szCs w:val="24"/>
        </w:rPr>
        <w:t xml:space="preserve">Développement intéressant et riche. La partie développementale apporte un plus pour comprendre aussi comment se forme le langage et la pensée </w:t>
      </w:r>
    </w:p>
    <w:p w14:paraId="39D77BA3" w14:textId="77777777" w:rsidR="00585EE4" w:rsidRPr="00EE0694" w:rsidRDefault="00585EE4" w:rsidP="00585EE4">
      <w:pPr>
        <w:spacing w:line="360" w:lineRule="auto"/>
        <w:jc w:val="both"/>
        <w:rPr>
          <w:rFonts w:ascii="Times New Roman" w:hAnsi="Times New Roman"/>
          <w:iCs/>
          <w:color w:val="000000"/>
          <w:szCs w:val="24"/>
        </w:rPr>
      </w:pPr>
    </w:p>
    <w:p w14:paraId="1AAEF10A" w14:textId="22F651D4" w:rsidR="00585EE4" w:rsidRDefault="00585EE4" w:rsidP="00585EE4">
      <w:pPr>
        <w:numPr>
          <w:ilvl w:val="0"/>
          <w:numId w:val="16"/>
        </w:numPr>
        <w:spacing w:line="360" w:lineRule="auto"/>
        <w:jc w:val="both"/>
        <w:rPr>
          <w:rFonts w:ascii="Times New Roman" w:hAnsi="Times New Roman"/>
          <w:b/>
          <w:bCs/>
          <w:color w:val="000000"/>
          <w:szCs w:val="24"/>
        </w:rPr>
      </w:pPr>
      <w:r w:rsidRPr="00EE0694">
        <w:rPr>
          <w:rFonts w:ascii="Times New Roman" w:hAnsi="Times New Roman"/>
          <w:b/>
          <w:bCs/>
          <w:color w:val="000000"/>
          <w:szCs w:val="24"/>
        </w:rPr>
        <w:t>Commentez les transitions</w:t>
      </w:r>
    </w:p>
    <w:p w14:paraId="5EAE0662" w14:textId="1B80F88E" w:rsidR="001B091F" w:rsidRPr="001B091F" w:rsidRDefault="001B091F" w:rsidP="001B091F">
      <w:pPr>
        <w:spacing w:line="360" w:lineRule="auto"/>
        <w:jc w:val="both"/>
        <w:rPr>
          <w:rFonts w:ascii="Times New Roman" w:hAnsi="Times New Roman"/>
          <w:color w:val="000000"/>
          <w:szCs w:val="24"/>
        </w:rPr>
      </w:pPr>
      <w:r>
        <w:rPr>
          <w:rFonts w:ascii="Times New Roman" w:hAnsi="Times New Roman"/>
          <w:color w:val="000000"/>
          <w:szCs w:val="24"/>
        </w:rPr>
        <w:t xml:space="preserve">Le texte est bien amené et se lit fluidement, on voit où on va et </w:t>
      </w:r>
      <w:r w:rsidR="000F56E6">
        <w:rPr>
          <w:rFonts w:ascii="Times New Roman" w:hAnsi="Times New Roman"/>
          <w:color w:val="000000"/>
          <w:szCs w:val="24"/>
        </w:rPr>
        <w:t>la construction du texte est bonne.</w:t>
      </w:r>
    </w:p>
    <w:p w14:paraId="4461C86D" w14:textId="77777777" w:rsidR="00585EE4" w:rsidRPr="00EE0694" w:rsidRDefault="00585EE4" w:rsidP="00585EE4">
      <w:pPr>
        <w:spacing w:line="360" w:lineRule="auto"/>
        <w:jc w:val="both"/>
        <w:rPr>
          <w:rFonts w:ascii="Times New Roman" w:hAnsi="Times New Roman"/>
          <w:i/>
          <w:color w:val="000000"/>
          <w:szCs w:val="24"/>
        </w:rPr>
      </w:pPr>
    </w:p>
    <w:p w14:paraId="7652D57C" w14:textId="2A2A955A" w:rsidR="00585EE4" w:rsidRDefault="00585EE4" w:rsidP="00585EE4">
      <w:pPr>
        <w:numPr>
          <w:ilvl w:val="0"/>
          <w:numId w:val="16"/>
        </w:numPr>
        <w:spacing w:line="360" w:lineRule="auto"/>
        <w:jc w:val="both"/>
        <w:rPr>
          <w:rFonts w:ascii="Times New Roman" w:hAnsi="Times New Roman"/>
          <w:b/>
          <w:bCs/>
          <w:color w:val="000000"/>
          <w:szCs w:val="24"/>
        </w:rPr>
      </w:pPr>
      <w:r w:rsidRPr="00EE0694">
        <w:rPr>
          <w:rFonts w:ascii="Times New Roman" w:hAnsi="Times New Roman"/>
          <w:b/>
          <w:bCs/>
          <w:color w:val="000000"/>
          <w:szCs w:val="24"/>
        </w:rPr>
        <w:t>Commenter l’orthographe, la grammaire et la syntaxe.</w:t>
      </w:r>
    </w:p>
    <w:p w14:paraId="3EB06314" w14:textId="46A40AEE" w:rsidR="00D06298" w:rsidRPr="00D06298" w:rsidRDefault="00D06298" w:rsidP="00D06298">
      <w:pPr>
        <w:spacing w:line="360" w:lineRule="auto"/>
        <w:jc w:val="both"/>
        <w:rPr>
          <w:rFonts w:ascii="Times New Roman" w:hAnsi="Times New Roman"/>
          <w:color w:val="000000"/>
          <w:szCs w:val="24"/>
        </w:rPr>
      </w:pPr>
      <w:r>
        <w:rPr>
          <w:rFonts w:ascii="Times New Roman" w:hAnsi="Times New Roman"/>
          <w:color w:val="000000"/>
          <w:szCs w:val="24"/>
        </w:rPr>
        <w:t>Le seul point sur lequel j’ai le plus de commentaires d’amélioration à faire.</w:t>
      </w:r>
      <w:r w:rsidR="00100E29">
        <w:rPr>
          <w:rFonts w:ascii="Times New Roman" w:hAnsi="Times New Roman"/>
          <w:color w:val="000000"/>
          <w:szCs w:val="24"/>
        </w:rPr>
        <w:t xml:space="preserve"> La forme est pas toujours similaire, il y des paragraphes qui commencent avec une tab et d’autres pas, il y a des lignes </w:t>
      </w:r>
      <w:r w:rsidR="001C2FA4">
        <w:rPr>
          <w:rFonts w:ascii="Times New Roman" w:hAnsi="Times New Roman"/>
          <w:color w:val="000000"/>
          <w:szCs w:val="24"/>
        </w:rPr>
        <w:t xml:space="preserve">vides </w:t>
      </w:r>
      <w:r w:rsidR="00100E29">
        <w:rPr>
          <w:rFonts w:ascii="Times New Roman" w:hAnsi="Times New Roman"/>
          <w:color w:val="000000"/>
          <w:szCs w:val="24"/>
        </w:rPr>
        <w:t>entre deux paragraphes et parfois rien. Le choix de certains mots est parfois bizarres pour la compréhension et la continuité de la lecture.</w:t>
      </w:r>
    </w:p>
    <w:p w14:paraId="6F911701" w14:textId="77777777" w:rsidR="00C32FE4" w:rsidRDefault="00C32FE4" w:rsidP="00C32FE4">
      <w:pPr>
        <w:pStyle w:val="Paragraphedeliste"/>
        <w:rPr>
          <w:rFonts w:ascii="Times New Roman" w:hAnsi="Times New Roman"/>
          <w:b/>
          <w:bCs/>
          <w:color w:val="000000"/>
          <w:szCs w:val="24"/>
        </w:rPr>
      </w:pPr>
    </w:p>
    <w:p w14:paraId="50267CDD" w14:textId="7D87285A" w:rsidR="00C32FE4" w:rsidRDefault="00C32FE4" w:rsidP="00C32FE4">
      <w:pPr>
        <w:numPr>
          <w:ilvl w:val="0"/>
          <w:numId w:val="21"/>
        </w:numPr>
        <w:spacing w:line="360" w:lineRule="auto"/>
        <w:jc w:val="both"/>
        <w:rPr>
          <w:rFonts w:ascii="Times New Roman" w:hAnsi="Times New Roman"/>
          <w:color w:val="000000"/>
          <w:szCs w:val="24"/>
        </w:rPr>
      </w:pPr>
      <w:r>
        <w:rPr>
          <w:rFonts w:ascii="Times New Roman" w:hAnsi="Times New Roman"/>
          <w:color w:val="000000"/>
          <w:szCs w:val="24"/>
        </w:rPr>
        <w:t>L35, je m’</w:t>
      </w:r>
      <w:r w:rsidR="00BE0335">
        <w:rPr>
          <w:rFonts w:ascii="Times New Roman" w:hAnsi="Times New Roman"/>
          <w:color w:val="000000"/>
          <w:szCs w:val="24"/>
        </w:rPr>
        <w:t>arrêterais</w:t>
      </w:r>
      <w:r>
        <w:rPr>
          <w:rFonts w:ascii="Times New Roman" w:hAnsi="Times New Roman"/>
          <w:color w:val="000000"/>
          <w:szCs w:val="24"/>
        </w:rPr>
        <w:t xml:space="preserve"> à </w:t>
      </w:r>
      <w:r w:rsidR="00BE0335" w:rsidRPr="00BE0335">
        <w:rPr>
          <w:rFonts w:ascii="Times New Roman" w:hAnsi="Times New Roman"/>
          <w:i/>
          <w:iCs/>
          <w:color w:val="000000"/>
          <w:szCs w:val="24"/>
        </w:rPr>
        <w:t>« des résultats similaires. »</w:t>
      </w:r>
      <w:r w:rsidR="00BE0335">
        <w:rPr>
          <w:rFonts w:ascii="Times New Roman" w:hAnsi="Times New Roman"/>
          <w:color w:val="000000"/>
          <w:szCs w:val="24"/>
        </w:rPr>
        <w:t>, on sait à quoi tu fais référence.</w:t>
      </w:r>
    </w:p>
    <w:p w14:paraId="45240BB7" w14:textId="4EE131B6" w:rsidR="00931B9D" w:rsidRDefault="00931B9D" w:rsidP="00C32FE4">
      <w:pPr>
        <w:numPr>
          <w:ilvl w:val="0"/>
          <w:numId w:val="21"/>
        </w:numPr>
        <w:spacing w:line="360" w:lineRule="auto"/>
        <w:jc w:val="both"/>
        <w:rPr>
          <w:rFonts w:ascii="Times New Roman" w:hAnsi="Times New Roman"/>
          <w:color w:val="000000"/>
          <w:szCs w:val="24"/>
        </w:rPr>
      </w:pPr>
      <w:r>
        <w:rPr>
          <w:rFonts w:ascii="Times New Roman" w:hAnsi="Times New Roman"/>
          <w:color w:val="000000"/>
          <w:szCs w:val="24"/>
        </w:rPr>
        <w:t xml:space="preserve">L38, </w:t>
      </w:r>
      <w:r w:rsidRPr="00931B9D">
        <w:rPr>
          <w:rFonts w:ascii="Times New Roman" w:hAnsi="Times New Roman"/>
          <w:i/>
          <w:iCs/>
          <w:color w:val="000000"/>
          <w:szCs w:val="24"/>
        </w:rPr>
        <w:t>« Par exemple »</w:t>
      </w:r>
      <w:r>
        <w:rPr>
          <w:rFonts w:ascii="Times New Roman" w:hAnsi="Times New Roman"/>
          <w:color w:val="000000"/>
          <w:szCs w:val="24"/>
        </w:rPr>
        <w:t xml:space="preserve"> fait bizarre, on s’attend à ce que tu parles d’un aspect l’étude de Dehaene, mais tu pars sur autre chose. Je l’enlèverais ou mettrais une autre transition.</w:t>
      </w:r>
    </w:p>
    <w:p w14:paraId="303CFBF1" w14:textId="33580C85" w:rsidR="00B763B1" w:rsidRDefault="00B763B1" w:rsidP="00C32FE4">
      <w:pPr>
        <w:numPr>
          <w:ilvl w:val="0"/>
          <w:numId w:val="21"/>
        </w:numPr>
        <w:spacing w:line="360" w:lineRule="auto"/>
        <w:jc w:val="both"/>
        <w:rPr>
          <w:rFonts w:ascii="Times New Roman" w:hAnsi="Times New Roman"/>
          <w:color w:val="000000"/>
          <w:szCs w:val="24"/>
        </w:rPr>
      </w:pPr>
      <w:r>
        <w:rPr>
          <w:rFonts w:ascii="Times New Roman" w:hAnsi="Times New Roman"/>
          <w:color w:val="000000"/>
          <w:szCs w:val="24"/>
        </w:rPr>
        <w:lastRenderedPageBreak/>
        <w:t xml:space="preserve">L39, la syntaxe donne l’impression que le Pirahã est le peuple, c’est le cas ? sinon je mettrais quelque chose comme </w:t>
      </w:r>
      <w:r w:rsidRPr="00B763B1">
        <w:rPr>
          <w:rFonts w:ascii="Times New Roman" w:hAnsi="Times New Roman"/>
          <w:i/>
          <w:iCs/>
          <w:color w:val="000000"/>
          <w:szCs w:val="24"/>
        </w:rPr>
        <w:t>«</w:t>
      </w:r>
      <w:r>
        <w:rPr>
          <w:rFonts w:ascii="Times New Roman" w:hAnsi="Times New Roman"/>
          <w:i/>
          <w:iCs/>
          <w:color w:val="000000"/>
          <w:szCs w:val="24"/>
        </w:rPr>
        <w:t xml:space="preserve"> chez un peuple du Brésil parlant le Pirahã. »</w:t>
      </w:r>
      <w:r>
        <w:rPr>
          <w:rFonts w:ascii="Times New Roman" w:hAnsi="Times New Roman"/>
          <w:color w:val="000000"/>
          <w:szCs w:val="24"/>
        </w:rPr>
        <w:t> </w:t>
      </w:r>
    </w:p>
    <w:p w14:paraId="53E51CD0" w14:textId="5313BB84" w:rsidR="00BF2272" w:rsidRDefault="00BF2272" w:rsidP="00C32FE4">
      <w:pPr>
        <w:numPr>
          <w:ilvl w:val="0"/>
          <w:numId w:val="21"/>
        </w:numPr>
        <w:spacing w:line="360" w:lineRule="auto"/>
        <w:jc w:val="both"/>
        <w:rPr>
          <w:rFonts w:ascii="Times New Roman" w:hAnsi="Times New Roman"/>
          <w:color w:val="000000"/>
          <w:szCs w:val="24"/>
        </w:rPr>
      </w:pPr>
      <w:r>
        <w:rPr>
          <w:rFonts w:ascii="Times New Roman" w:hAnsi="Times New Roman"/>
          <w:color w:val="000000"/>
          <w:szCs w:val="24"/>
        </w:rPr>
        <w:t xml:space="preserve">L51, je réunirais </w:t>
      </w:r>
      <w:r w:rsidRPr="00BF2272">
        <w:rPr>
          <w:rFonts w:ascii="Times New Roman" w:hAnsi="Times New Roman"/>
          <w:i/>
          <w:iCs/>
          <w:color w:val="000000"/>
          <w:szCs w:val="24"/>
        </w:rPr>
        <w:t>« type »</w:t>
      </w:r>
      <w:r>
        <w:rPr>
          <w:rFonts w:ascii="Times New Roman" w:hAnsi="Times New Roman"/>
          <w:color w:val="000000"/>
          <w:szCs w:val="24"/>
        </w:rPr>
        <w:t xml:space="preserve"> et </w:t>
      </w:r>
      <w:r w:rsidRPr="00BF2272">
        <w:rPr>
          <w:rFonts w:ascii="Times New Roman" w:hAnsi="Times New Roman"/>
          <w:i/>
          <w:iCs/>
          <w:color w:val="000000"/>
          <w:szCs w:val="24"/>
        </w:rPr>
        <w:t>« </w:t>
      </w:r>
      <w:r>
        <w:rPr>
          <w:rFonts w:ascii="Times New Roman" w:hAnsi="Times New Roman"/>
          <w:i/>
          <w:iCs/>
          <w:color w:val="000000"/>
          <w:szCs w:val="24"/>
        </w:rPr>
        <w:t>(</w:t>
      </w:r>
      <w:r w:rsidRPr="00BF2272">
        <w:rPr>
          <w:rFonts w:ascii="Times New Roman" w:hAnsi="Times New Roman"/>
          <w:i/>
          <w:iCs/>
          <w:color w:val="000000"/>
          <w:szCs w:val="24"/>
        </w:rPr>
        <w:t>gauche, droite</w:t>
      </w:r>
      <w:r>
        <w:rPr>
          <w:rFonts w:ascii="Times New Roman" w:hAnsi="Times New Roman"/>
          <w:i/>
          <w:iCs/>
          <w:color w:val="000000"/>
          <w:szCs w:val="24"/>
        </w:rPr>
        <w:t>)</w:t>
      </w:r>
      <w:r w:rsidRPr="00BF2272">
        <w:rPr>
          <w:rFonts w:ascii="Times New Roman" w:hAnsi="Times New Roman"/>
          <w:i/>
          <w:iCs/>
          <w:color w:val="000000"/>
          <w:szCs w:val="24"/>
        </w:rPr>
        <w:t> »</w:t>
      </w:r>
      <w:r>
        <w:rPr>
          <w:rFonts w:ascii="Times New Roman" w:hAnsi="Times New Roman"/>
          <w:color w:val="000000"/>
          <w:szCs w:val="24"/>
        </w:rPr>
        <w:t xml:space="preserve">, genre </w:t>
      </w:r>
      <w:r w:rsidRPr="00BF2272">
        <w:rPr>
          <w:rFonts w:ascii="Times New Roman" w:hAnsi="Times New Roman"/>
          <w:i/>
          <w:iCs/>
          <w:color w:val="000000"/>
          <w:szCs w:val="24"/>
        </w:rPr>
        <w:t>« direction (du type gauche, droite) »</w:t>
      </w:r>
    </w:p>
    <w:p w14:paraId="370D93A4" w14:textId="31A81C81" w:rsidR="00BF2272" w:rsidRDefault="00BF2272" w:rsidP="00C32FE4">
      <w:pPr>
        <w:numPr>
          <w:ilvl w:val="0"/>
          <w:numId w:val="21"/>
        </w:numPr>
        <w:spacing w:line="360" w:lineRule="auto"/>
        <w:jc w:val="both"/>
        <w:rPr>
          <w:rFonts w:ascii="Times New Roman" w:hAnsi="Times New Roman"/>
          <w:color w:val="000000"/>
          <w:szCs w:val="24"/>
        </w:rPr>
      </w:pPr>
      <w:r>
        <w:rPr>
          <w:rFonts w:ascii="Times New Roman" w:hAnsi="Times New Roman"/>
          <w:color w:val="000000"/>
          <w:szCs w:val="24"/>
        </w:rPr>
        <w:t xml:space="preserve">L57, utiliser </w:t>
      </w:r>
      <w:r>
        <w:rPr>
          <w:rFonts w:ascii="Times New Roman" w:hAnsi="Times New Roman"/>
          <w:i/>
          <w:iCs/>
          <w:color w:val="000000"/>
          <w:szCs w:val="24"/>
        </w:rPr>
        <w:t>« En ce qui concerne l’étude […] »</w:t>
      </w:r>
      <w:r>
        <w:rPr>
          <w:rFonts w:ascii="Times New Roman" w:hAnsi="Times New Roman"/>
          <w:color w:val="000000"/>
          <w:szCs w:val="24"/>
        </w:rPr>
        <w:t xml:space="preserve"> indique que tu reviens sur une étude déjà citée (genre </w:t>
      </w:r>
      <w:r>
        <w:rPr>
          <w:rFonts w:ascii="Times New Roman" w:hAnsi="Times New Roman"/>
          <w:i/>
          <w:iCs/>
          <w:color w:val="000000"/>
          <w:szCs w:val="24"/>
        </w:rPr>
        <w:t>« il y a eu l’étude X et Y. X a eu ces résultats et en ce qui concerne Y […] »</w:t>
      </w:r>
      <w:r>
        <w:rPr>
          <w:rFonts w:ascii="Times New Roman" w:hAnsi="Times New Roman"/>
          <w:color w:val="000000"/>
          <w:szCs w:val="24"/>
        </w:rPr>
        <w:t>), alors que c’est la première fois que tu en parles, j’écrirais différemment.</w:t>
      </w:r>
    </w:p>
    <w:p w14:paraId="195A4666" w14:textId="4D59F852" w:rsidR="00A42002" w:rsidRDefault="00A42002" w:rsidP="00C32FE4">
      <w:pPr>
        <w:numPr>
          <w:ilvl w:val="0"/>
          <w:numId w:val="21"/>
        </w:numPr>
        <w:spacing w:line="360" w:lineRule="auto"/>
        <w:jc w:val="both"/>
        <w:rPr>
          <w:rFonts w:ascii="Times New Roman" w:hAnsi="Times New Roman"/>
          <w:color w:val="000000"/>
          <w:szCs w:val="24"/>
        </w:rPr>
      </w:pPr>
      <w:r>
        <w:rPr>
          <w:rFonts w:ascii="Times New Roman" w:hAnsi="Times New Roman"/>
          <w:color w:val="000000"/>
          <w:szCs w:val="24"/>
        </w:rPr>
        <w:t>L62, vu que le résultat d’avant était un</w:t>
      </w:r>
      <w:r w:rsidR="005C0CB8">
        <w:rPr>
          <w:rFonts w:ascii="Times New Roman" w:hAnsi="Times New Roman"/>
          <w:color w:val="000000"/>
          <w:szCs w:val="24"/>
        </w:rPr>
        <w:t>e</w:t>
      </w:r>
      <w:r>
        <w:rPr>
          <w:rFonts w:ascii="Times New Roman" w:hAnsi="Times New Roman"/>
          <w:color w:val="000000"/>
          <w:szCs w:val="24"/>
        </w:rPr>
        <w:t xml:space="preserve"> « </w:t>
      </w:r>
      <w:r w:rsidR="005C0CB8">
        <w:rPr>
          <w:rFonts w:ascii="Times New Roman" w:hAnsi="Times New Roman"/>
          <w:color w:val="000000"/>
          <w:szCs w:val="24"/>
        </w:rPr>
        <w:t>invalidation</w:t>
      </w:r>
      <w:r>
        <w:rPr>
          <w:rFonts w:ascii="Times New Roman" w:hAnsi="Times New Roman"/>
          <w:color w:val="000000"/>
          <w:szCs w:val="24"/>
        </w:rPr>
        <w:t> »</w:t>
      </w:r>
      <w:r w:rsidR="00660217">
        <w:rPr>
          <w:rFonts w:ascii="Times New Roman" w:hAnsi="Times New Roman"/>
          <w:color w:val="000000"/>
          <w:szCs w:val="24"/>
        </w:rPr>
        <w:t>,</w:t>
      </w:r>
      <w:r>
        <w:rPr>
          <w:rFonts w:ascii="Times New Roman" w:hAnsi="Times New Roman"/>
          <w:color w:val="000000"/>
          <w:szCs w:val="24"/>
        </w:rPr>
        <w:t xml:space="preserve"> je ne mettrais pas </w:t>
      </w:r>
      <w:r w:rsidRPr="00A42002">
        <w:rPr>
          <w:rFonts w:ascii="Times New Roman" w:hAnsi="Times New Roman"/>
          <w:i/>
          <w:iCs/>
          <w:color w:val="000000"/>
          <w:szCs w:val="24"/>
        </w:rPr>
        <w:t>« </w:t>
      </w:r>
      <w:r>
        <w:rPr>
          <w:rFonts w:ascii="Times New Roman" w:hAnsi="Times New Roman"/>
          <w:i/>
          <w:iCs/>
          <w:color w:val="000000"/>
          <w:szCs w:val="24"/>
        </w:rPr>
        <w:t>D</w:t>
      </w:r>
      <w:r w:rsidRPr="00A42002">
        <w:rPr>
          <w:rFonts w:ascii="Times New Roman" w:hAnsi="Times New Roman"/>
          <w:i/>
          <w:iCs/>
          <w:color w:val="000000"/>
          <w:szCs w:val="24"/>
        </w:rPr>
        <w:t>e plus</w:t>
      </w:r>
      <w:r>
        <w:rPr>
          <w:rFonts w:ascii="Times New Roman" w:hAnsi="Times New Roman"/>
          <w:i/>
          <w:iCs/>
          <w:color w:val="000000"/>
          <w:szCs w:val="24"/>
        </w:rPr>
        <w:t>,</w:t>
      </w:r>
      <w:r w:rsidRPr="00A42002">
        <w:rPr>
          <w:rFonts w:ascii="Times New Roman" w:hAnsi="Times New Roman"/>
          <w:i/>
          <w:iCs/>
          <w:color w:val="000000"/>
          <w:szCs w:val="24"/>
        </w:rPr>
        <w:t> »</w:t>
      </w:r>
      <w:r>
        <w:rPr>
          <w:rFonts w:ascii="Times New Roman" w:hAnsi="Times New Roman"/>
          <w:color w:val="000000"/>
          <w:szCs w:val="24"/>
        </w:rPr>
        <w:t xml:space="preserve"> qui irait dans l’idée </w:t>
      </w:r>
      <w:r w:rsidR="005C0CB8">
        <w:rPr>
          <w:rFonts w:ascii="Times New Roman" w:hAnsi="Times New Roman"/>
          <w:color w:val="000000"/>
          <w:szCs w:val="24"/>
        </w:rPr>
        <w:t>que les auteurs ont trouv</w:t>
      </w:r>
      <w:r w:rsidR="00660217">
        <w:rPr>
          <w:rFonts w:ascii="Times New Roman" w:hAnsi="Times New Roman"/>
          <w:color w:val="000000"/>
          <w:szCs w:val="24"/>
        </w:rPr>
        <w:t>é</w:t>
      </w:r>
      <w:r>
        <w:rPr>
          <w:rFonts w:ascii="Times New Roman" w:hAnsi="Times New Roman"/>
          <w:color w:val="000000"/>
          <w:szCs w:val="24"/>
        </w:rPr>
        <w:t xml:space="preserve"> </w:t>
      </w:r>
      <w:r w:rsidR="005C0CB8">
        <w:rPr>
          <w:rFonts w:ascii="Times New Roman" w:hAnsi="Times New Roman"/>
          <w:color w:val="000000"/>
          <w:szCs w:val="24"/>
        </w:rPr>
        <w:t xml:space="preserve">un </w:t>
      </w:r>
      <w:r>
        <w:rPr>
          <w:rFonts w:ascii="Times New Roman" w:hAnsi="Times New Roman"/>
          <w:color w:val="000000"/>
          <w:szCs w:val="24"/>
        </w:rPr>
        <w:t>autre effet qui n’existe pas, alors que tu abordes un</w:t>
      </w:r>
      <w:r w:rsidR="005C0CB8">
        <w:rPr>
          <w:rFonts w:ascii="Times New Roman" w:hAnsi="Times New Roman"/>
          <w:color w:val="000000"/>
          <w:szCs w:val="24"/>
        </w:rPr>
        <w:t xml:space="preserve"> </w:t>
      </w:r>
      <w:r>
        <w:rPr>
          <w:rFonts w:ascii="Times New Roman" w:hAnsi="Times New Roman"/>
          <w:color w:val="000000"/>
          <w:szCs w:val="24"/>
        </w:rPr>
        <w:t>lien réel.</w:t>
      </w:r>
      <w:r w:rsidR="008F793E">
        <w:rPr>
          <w:rFonts w:ascii="Times New Roman" w:hAnsi="Times New Roman"/>
          <w:color w:val="000000"/>
          <w:szCs w:val="24"/>
        </w:rPr>
        <w:t xml:space="preserve"> Mettre par exemple </w:t>
      </w:r>
      <w:r w:rsidR="008F793E" w:rsidRPr="008F793E">
        <w:rPr>
          <w:rFonts w:ascii="Times New Roman" w:hAnsi="Times New Roman"/>
          <w:i/>
          <w:iCs/>
          <w:color w:val="000000"/>
          <w:szCs w:val="24"/>
        </w:rPr>
        <w:t>« En revanche »</w:t>
      </w:r>
    </w:p>
    <w:p w14:paraId="0F985375" w14:textId="02E64A24" w:rsidR="00A1092E" w:rsidRDefault="00A1092E" w:rsidP="00C32FE4">
      <w:pPr>
        <w:numPr>
          <w:ilvl w:val="0"/>
          <w:numId w:val="21"/>
        </w:numPr>
        <w:spacing w:line="360" w:lineRule="auto"/>
        <w:jc w:val="both"/>
        <w:rPr>
          <w:rFonts w:ascii="Times New Roman" w:hAnsi="Times New Roman"/>
          <w:color w:val="000000"/>
          <w:szCs w:val="24"/>
        </w:rPr>
      </w:pPr>
      <w:r>
        <w:rPr>
          <w:rFonts w:ascii="Times New Roman" w:hAnsi="Times New Roman"/>
          <w:color w:val="000000"/>
          <w:szCs w:val="24"/>
        </w:rPr>
        <w:t xml:space="preserve">L69-71, je ne comprends pas la phrase </w:t>
      </w:r>
      <w:r>
        <w:rPr>
          <w:rFonts w:ascii="Times New Roman" w:hAnsi="Times New Roman"/>
          <w:i/>
          <w:iCs/>
          <w:color w:val="000000"/>
          <w:szCs w:val="24"/>
        </w:rPr>
        <w:t>« Ces changements […] (Franklin et al., 2008). »</w:t>
      </w:r>
      <w:r>
        <w:rPr>
          <w:rFonts w:ascii="Times New Roman" w:hAnsi="Times New Roman"/>
          <w:color w:val="000000"/>
          <w:szCs w:val="24"/>
        </w:rPr>
        <w:t xml:space="preserve">. </w:t>
      </w:r>
      <w:r>
        <w:rPr>
          <w:rFonts w:ascii="Times New Roman" w:hAnsi="Times New Roman"/>
          <w:i/>
          <w:iCs/>
          <w:color w:val="000000"/>
          <w:szCs w:val="24"/>
        </w:rPr>
        <w:t>« ces derniers »</w:t>
      </w:r>
      <w:r>
        <w:rPr>
          <w:rFonts w:ascii="Times New Roman" w:hAnsi="Times New Roman"/>
          <w:color w:val="000000"/>
          <w:szCs w:val="24"/>
        </w:rPr>
        <w:t xml:space="preserve"> reprend </w:t>
      </w:r>
      <w:r w:rsidRPr="00A1092E">
        <w:rPr>
          <w:rFonts w:ascii="Times New Roman" w:hAnsi="Times New Roman"/>
          <w:i/>
          <w:iCs/>
          <w:color w:val="000000"/>
          <w:szCs w:val="24"/>
        </w:rPr>
        <w:t>« l’impact »</w:t>
      </w:r>
      <w:r>
        <w:rPr>
          <w:rFonts w:ascii="Times New Roman" w:hAnsi="Times New Roman"/>
          <w:color w:val="000000"/>
          <w:szCs w:val="24"/>
        </w:rPr>
        <w:t xml:space="preserve">, mais impact est singulier ou alors </w:t>
      </w:r>
      <w:r w:rsidRPr="00A1092E">
        <w:rPr>
          <w:rFonts w:ascii="Times New Roman" w:hAnsi="Times New Roman"/>
          <w:i/>
          <w:iCs/>
          <w:color w:val="000000"/>
          <w:szCs w:val="24"/>
        </w:rPr>
        <w:t>« représentations »</w:t>
      </w:r>
      <w:r>
        <w:rPr>
          <w:rFonts w:ascii="Times New Roman" w:hAnsi="Times New Roman"/>
          <w:color w:val="000000"/>
          <w:szCs w:val="24"/>
        </w:rPr>
        <w:t xml:space="preserve"> mais c’est du féminin pluriel</w:t>
      </w:r>
      <w:r w:rsidR="00E1220A">
        <w:rPr>
          <w:rFonts w:ascii="Times New Roman" w:hAnsi="Times New Roman"/>
          <w:color w:val="000000"/>
          <w:szCs w:val="24"/>
        </w:rPr>
        <w:t> ?</w:t>
      </w:r>
    </w:p>
    <w:p w14:paraId="62D4F8B8" w14:textId="1C4CBA8F" w:rsidR="00585EE4" w:rsidRDefault="00185B28" w:rsidP="00C54DF7">
      <w:pPr>
        <w:numPr>
          <w:ilvl w:val="0"/>
          <w:numId w:val="21"/>
        </w:numPr>
        <w:spacing w:line="360" w:lineRule="auto"/>
        <w:jc w:val="both"/>
        <w:rPr>
          <w:rFonts w:ascii="Times New Roman" w:hAnsi="Times New Roman"/>
          <w:color w:val="000000"/>
          <w:szCs w:val="24"/>
        </w:rPr>
      </w:pPr>
      <w:r>
        <w:rPr>
          <w:rFonts w:ascii="Times New Roman" w:hAnsi="Times New Roman"/>
          <w:color w:val="000000"/>
          <w:szCs w:val="24"/>
        </w:rPr>
        <w:t xml:space="preserve">L100, je mettrais </w:t>
      </w:r>
      <w:r>
        <w:rPr>
          <w:rFonts w:ascii="Times New Roman" w:hAnsi="Times New Roman"/>
          <w:i/>
          <w:iCs/>
          <w:color w:val="000000"/>
          <w:szCs w:val="24"/>
        </w:rPr>
        <w:t>« Pour résumer, […] »</w:t>
      </w:r>
      <w:r>
        <w:rPr>
          <w:rFonts w:ascii="Times New Roman" w:hAnsi="Times New Roman"/>
          <w:color w:val="000000"/>
          <w:szCs w:val="24"/>
        </w:rPr>
        <w:t xml:space="preserve"> à la place de </w:t>
      </w:r>
      <w:r>
        <w:rPr>
          <w:rFonts w:ascii="Times New Roman" w:hAnsi="Times New Roman"/>
          <w:i/>
          <w:iCs/>
          <w:color w:val="000000"/>
          <w:szCs w:val="24"/>
        </w:rPr>
        <w:t>« En conclusion, »</w:t>
      </w:r>
      <w:r>
        <w:rPr>
          <w:rFonts w:ascii="Times New Roman" w:hAnsi="Times New Roman"/>
          <w:color w:val="000000"/>
          <w:szCs w:val="24"/>
        </w:rPr>
        <w:t xml:space="preserve"> vu que tu fais un rappel de ce que tu as présenté et que le dernier paragraphe de ton texte est 28 lignes plus bas.</w:t>
      </w:r>
    </w:p>
    <w:p w14:paraId="469DC406" w14:textId="77777777" w:rsidR="00C54DF7" w:rsidRPr="00EE0694" w:rsidRDefault="00C54DF7" w:rsidP="00C54DF7">
      <w:pPr>
        <w:spacing w:line="360" w:lineRule="auto"/>
        <w:jc w:val="both"/>
        <w:rPr>
          <w:rFonts w:ascii="Times New Roman" w:hAnsi="Times New Roman"/>
          <w:color w:val="000000"/>
          <w:szCs w:val="24"/>
        </w:rPr>
      </w:pPr>
    </w:p>
    <w:p w14:paraId="1F56A2A8" w14:textId="77777777" w:rsidR="00585EE4" w:rsidRPr="00555FE7" w:rsidRDefault="00585EE4" w:rsidP="00585EE4">
      <w:pPr>
        <w:spacing w:line="360" w:lineRule="auto"/>
        <w:jc w:val="both"/>
        <w:rPr>
          <w:rFonts w:ascii="Times New Roman" w:hAnsi="Times New Roman"/>
          <w:b/>
          <w:color w:val="000000"/>
          <w:szCs w:val="24"/>
        </w:rPr>
      </w:pPr>
      <w:r w:rsidRPr="00EE0694">
        <w:rPr>
          <w:rFonts w:ascii="Times New Roman" w:hAnsi="Times New Roman"/>
          <w:b/>
          <w:color w:val="000000"/>
          <w:szCs w:val="24"/>
        </w:rPr>
        <w:t>Contenu</w:t>
      </w:r>
    </w:p>
    <w:p w14:paraId="59AACB84" w14:textId="1E442601" w:rsidR="00585EE4" w:rsidRDefault="00585EE4" w:rsidP="00585EE4">
      <w:pPr>
        <w:numPr>
          <w:ilvl w:val="0"/>
          <w:numId w:val="16"/>
        </w:numPr>
        <w:spacing w:line="360" w:lineRule="auto"/>
        <w:jc w:val="both"/>
        <w:rPr>
          <w:rFonts w:ascii="Times New Roman" w:hAnsi="Times New Roman"/>
          <w:b/>
          <w:bCs/>
          <w:color w:val="000000"/>
          <w:szCs w:val="24"/>
        </w:rPr>
      </w:pPr>
      <w:r w:rsidRPr="00EE0694">
        <w:rPr>
          <w:rFonts w:ascii="Times New Roman" w:hAnsi="Times New Roman"/>
          <w:b/>
          <w:bCs/>
          <w:color w:val="000000"/>
          <w:szCs w:val="24"/>
        </w:rPr>
        <w:t>Commentez la pertinence de la réponse par rapport à la question</w:t>
      </w:r>
    </w:p>
    <w:p w14:paraId="3772AA2A" w14:textId="510EE00D" w:rsidR="001C2FA4" w:rsidRPr="001C2FA4" w:rsidRDefault="001C2FA4" w:rsidP="001C2FA4">
      <w:pPr>
        <w:spacing w:line="360" w:lineRule="auto"/>
        <w:jc w:val="both"/>
        <w:rPr>
          <w:rFonts w:ascii="Times New Roman" w:hAnsi="Times New Roman"/>
          <w:color w:val="000000"/>
          <w:szCs w:val="24"/>
        </w:rPr>
      </w:pPr>
      <w:r>
        <w:rPr>
          <w:rFonts w:ascii="Times New Roman" w:hAnsi="Times New Roman"/>
          <w:color w:val="000000"/>
          <w:szCs w:val="24"/>
        </w:rPr>
        <w:t>Le choix d’une approche avec des études sur des sujets et des thèmes différents est bien construit. Les perspectives de la conclusion sont intéressantes. Bon état de la question, qui est plus complexe qu’un oui-non.</w:t>
      </w:r>
    </w:p>
    <w:p w14:paraId="084E618C" w14:textId="77777777" w:rsidR="00585EE4" w:rsidRPr="00EE0694" w:rsidRDefault="00585EE4" w:rsidP="00585EE4">
      <w:pPr>
        <w:spacing w:line="360" w:lineRule="auto"/>
        <w:jc w:val="both"/>
        <w:rPr>
          <w:rFonts w:ascii="Times New Roman" w:hAnsi="Times New Roman"/>
          <w:color w:val="000000"/>
          <w:szCs w:val="24"/>
        </w:rPr>
      </w:pPr>
    </w:p>
    <w:p w14:paraId="4200DC20" w14:textId="5217A54E" w:rsidR="00585EE4" w:rsidRDefault="00585EE4" w:rsidP="00585EE4">
      <w:pPr>
        <w:numPr>
          <w:ilvl w:val="0"/>
          <w:numId w:val="16"/>
        </w:numPr>
        <w:spacing w:line="360" w:lineRule="auto"/>
        <w:jc w:val="both"/>
        <w:rPr>
          <w:rFonts w:ascii="Times New Roman" w:hAnsi="Times New Roman"/>
          <w:b/>
          <w:bCs/>
          <w:color w:val="000000"/>
          <w:szCs w:val="24"/>
        </w:rPr>
      </w:pPr>
      <w:r w:rsidRPr="00EE0694">
        <w:rPr>
          <w:rFonts w:ascii="Times New Roman" w:hAnsi="Times New Roman"/>
          <w:b/>
          <w:bCs/>
          <w:color w:val="000000"/>
          <w:szCs w:val="24"/>
        </w:rPr>
        <w:t>Commentez, de manière générale, la qualité de l'argumentation.</w:t>
      </w:r>
    </w:p>
    <w:p w14:paraId="702D7075" w14:textId="5057A134" w:rsidR="00123BFE" w:rsidRPr="00123BFE" w:rsidRDefault="00123BFE" w:rsidP="00123BFE">
      <w:pPr>
        <w:spacing w:line="360" w:lineRule="auto"/>
        <w:jc w:val="both"/>
        <w:rPr>
          <w:rFonts w:ascii="Times New Roman" w:hAnsi="Times New Roman"/>
          <w:color w:val="000000"/>
          <w:szCs w:val="24"/>
        </w:rPr>
      </w:pPr>
      <w:r>
        <w:rPr>
          <w:rFonts w:ascii="Times New Roman" w:hAnsi="Times New Roman"/>
          <w:color w:val="000000"/>
          <w:szCs w:val="24"/>
        </w:rPr>
        <w:t xml:space="preserve">Argumentation bien appuyée par les différentes études, elles-mêmes pertinentes. </w:t>
      </w:r>
      <w:r w:rsidR="00D5158C">
        <w:rPr>
          <w:rFonts w:ascii="Times New Roman" w:hAnsi="Times New Roman"/>
          <w:color w:val="000000"/>
          <w:szCs w:val="24"/>
        </w:rPr>
        <w:t>L’aspect anthropo-linguistique de l’intro et de Sapir-Whorf est peut-être un peu oublié au profit d’une approche très psychologique, ça pourrait être intéressant de voir « plus » que des expériences</w:t>
      </w:r>
      <w:r w:rsidR="006715BB">
        <w:rPr>
          <w:rFonts w:ascii="Times New Roman" w:hAnsi="Times New Roman"/>
          <w:color w:val="000000"/>
          <w:szCs w:val="24"/>
        </w:rPr>
        <w:t>, aller plus loin dans l’analyse linguistique</w:t>
      </w:r>
      <w:r w:rsidR="00D5158C">
        <w:rPr>
          <w:rFonts w:ascii="Times New Roman" w:hAnsi="Times New Roman"/>
          <w:color w:val="000000"/>
          <w:szCs w:val="24"/>
        </w:rPr>
        <w:t xml:space="preserve"> (mais le choix n’est pas incohérent non plus)</w:t>
      </w:r>
      <w:r w:rsidR="00D501D7">
        <w:rPr>
          <w:rFonts w:ascii="Times New Roman" w:hAnsi="Times New Roman"/>
          <w:color w:val="000000"/>
          <w:szCs w:val="24"/>
        </w:rPr>
        <w:t>.</w:t>
      </w:r>
    </w:p>
    <w:p w14:paraId="36098E2B" w14:textId="77777777" w:rsidR="00585EE4" w:rsidRPr="00EE0694" w:rsidRDefault="00585EE4" w:rsidP="00585EE4">
      <w:pPr>
        <w:spacing w:line="360" w:lineRule="auto"/>
        <w:ind w:left="720"/>
        <w:jc w:val="both"/>
        <w:rPr>
          <w:rFonts w:ascii="Times New Roman" w:hAnsi="Times New Roman"/>
          <w:color w:val="000000"/>
          <w:szCs w:val="24"/>
        </w:rPr>
      </w:pPr>
    </w:p>
    <w:p w14:paraId="279FD998" w14:textId="0B1B1DF5" w:rsidR="00585EE4" w:rsidRDefault="00585EE4" w:rsidP="00585EE4">
      <w:pPr>
        <w:numPr>
          <w:ilvl w:val="0"/>
          <w:numId w:val="16"/>
        </w:numPr>
        <w:spacing w:line="360" w:lineRule="auto"/>
        <w:jc w:val="both"/>
        <w:rPr>
          <w:rFonts w:ascii="Times New Roman" w:hAnsi="Times New Roman"/>
          <w:b/>
          <w:bCs/>
          <w:color w:val="000000"/>
          <w:szCs w:val="24"/>
        </w:rPr>
      </w:pPr>
      <w:r w:rsidRPr="00EE0694">
        <w:rPr>
          <w:rFonts w:ascii="Times New Roman" w:hAnsi="Times New Roman"/>
          <w:b/>
          <w:bCs/>
          <w:color w:val="000000"/>
          <w:szCs w:val="24"/>
        </w:rPr>
        <w:t>A votre avis, les études présentées ont été bien comprises ?</w:t>
      </w:r>
    </w:p>
    <w:p w14:paraId="2A58F5BB" w14:textId="60CD340E" w:rsidR="006D2411" w:rsidRDefault="00574B93" w:rsidP="006D2411">
      <w:pPr>
        <w:spacing w:line="360" w:lineRule="auto"/>
        <w:jc w:val="both"/>
        <w:rPr>
          <w:rFonts w:ascii="Times New Roman" w:hAnsi="Times New Roman"/>
          <w:b/>
          <w:bCs/>
          <w:color w:val="000000"/>
          <w:szCs w:val="24"/>
        </w:rPr>
      </w:pPr>
      <w:r>
        <w:rPr>
          <w:rFonts w:ascii="Times New Roman" w:hAnsi="Times New Roman"/>
          <w:color w:val="000000"/>
          <w:szCs w:val="24"/>
        </w:rPr>
        <w:t xml:space="preserve">A mon avis elles sont bien présentées et </w:t>
      </w:r>
      <w:r w:rsidR="0039064D">
        <w:rPr>
          <w:rFonts w:ascii="Times New Roman" w:hAnsi="Times New Roman"/>
          <w:color w:val="000000"/>
          <w:szCs w:val="24"/>
        </w:rPr>
        <w:t>résumées.</w:t>
      </w:r>
    </w:p>
    <w:p w14:paraId="3A6B6B1E" w14:textId="77777777" w:rsidR="00585EE4" w:rsidRPr="00EE0694" w:rsidRDefault="00585EE4" w:rsidP="00585EE4">
      <w:pPr>
        <w:spacing w:line="360" w:lineRule="auto"/>
        <w:jc w:val="both"/>
        <w:rPr>
          <w:rFonts w:ascii="Times New Roman" w:hAnsi="Times New Roman"/>
          <w:color w:val="000000"/>
          <w:szCs w:val="24"/>
        </w:rPr>
      </w:pPr>
    </w:p>
    <w:p w14:paraId="56CED807" w14:textId="2D36C917" w:rsidR="00BE0335" w:rsidRDefault="00585EE4" w:rsidP="00BE0335">
      <w:pPr>
        <w:numPr>
          <w:ilvl w:val="0"/>
          <w:numId w:val="16"/>
        </w:numPr>
        <w:spacing w:line="360" w:lineRule="auto"/>
        <w:jc w:val="both"/>
        <w:rPr>
          <w:rFonts w:ascii="Times New Roman" w:hAnsi="Times New Roman"/>
          <w:b/>
          <w:bCs/>
          <w:color w:val="000000"/>
          <w:szCs w:val="24"/>
        </w:rPr>
      </w:pPr>
      <w:r w:rsidRPr="00EE0694">
        <w:rPr>
          <w:rFonts w:ascii="Times New Roman" w:hAnsi="Times New Roman"/>
          <w:b/>
          <w:bCs/>
          <w:color w:val="000000"/>
          <w:szCs w:val="24"/>
        </w:rPr>
        <w:t>Commentez le choix des études</w:t>
      </w:r>
    </w:p>
    <w:p w14:paraId="29CD3240" w14:textId="6684D378" w:rsidR="00F65B1D" w:rsidRDefault="00F65B1D" w:rsidP="00F65B1D">
      <w:pPr>
        <w:spacing w:line="360" w:lineRule="auto"/>
        <w:jc w:val="both"/>
        <w:rPr>
          <w:rFonts w:ascii="Times New Roman" w:hAnsi="Times New Roman"/>
          <w:color w:val="000000"/>
          <w:szCs w:val="24"/>
        </w:rPr>
      </w:pPr>
      <w:r>
        <w:rPr>
          <w:rFonts w:ascii="Times New Roman" w:hAnsi="Times New Roman"/>
          <w:color w:val="000000"/>
          <w:szCs w:val="24"/>
        </w:rPr>
        <w:t xml:space="preserve">Choix variés. Différentes approches présentées, ce qui est intéressants à lire. Comme dit plus haut, il serait intéressant de voir certains aspects plus linguistiques, mais en l’état le travail est complet </w:t>
      </w:r>
      <w:r>
        <w:rPr>
          <w:rFonts w:ascii="Times New Roman" w:hAnsi="Times New Roman"/>
          <w:color w:val="000000"/>
          <w:szCs w:val="24"/>
        </w:rPr>
        <w:lastRenderedPageBreak/>
        <w:t>dans l’approche que tu as choisi</w:t>
      </w:r>
      <w:r w:rsidR="008F663A">
        <w:rPr>
          <w:rFonts w:ascii="Times New Roman" w:hAnsi="Times New Roman"/>
          <w:color w:val="000000"/>
          <w:szCs w:val="24"/>
        </w:rPr>
        <w:t>e</w:t>
      </w:r>
      <w:r>
        <w:rPr>
          <w:rFonts w:ascii="Times New Roman" w:hAnsi="Times New Roman"/>
          <w:color w:val="000000"/>
          <w:szCs w:val="24"/>
        </w:rPr>
        <w:t xml:space="preserve"> (pour un travail aussi court, on ne peut pas parler de tout).</w:t>
      </w:r>
      <w:r w:rsidR="002C1CCD">
        <w:rPr>
          <w:rFonts w:ascii="Times New Roman" w:hAnsi="Times New Roman"/>
          <w:color w:val="000000"/>
          <w:szCs w:val="24"/>
        </w:rPr>
        <w:t xml:space="preserve"> Pas mal d’études présentées, sans que cela tombe dans le piège de l’énumération pour l’énumération.</w:t>
      </w:r>
    </w:p>
    <w:p w14:paraId="0665ED9E" w14:textId="4D44C648" w:rsidR="00585EE4" w:rsidRDefault="00BE0335" w:rsidP="00BE0335">
      <w:pPr>
        <w:numPr>
          <w:ilvl w:val="0"/>
          <w:numId w:val="21"/>
        </w:numPr>
        <w:spacing w:line="360" w:lineRule="auto"/>
        <w:jc w:val="both"/>
        <w:rPr>
          <w:rFonts w:ascii="Times New Roman" w:hAnsi="Times New Roman"/>
          <w:color w:val="000000"/>
          <w:szCs w:val="24"/>
        </w:rPr>
      </w:pPr>
      <w:r>
        <w:rPr>
          <w:rFonts w:ascii="Times New Roman" w:hAnsi="Times New Roman"/>
          <w:color w:val="000000"/>
          <w:szCs w:val="24"/>
        </w:rPr>
        <w:t xml:space="preserve">L34, Vu qu’il s’agit d’une citation (de 3 auteur·rice·s ou plus), je crois qu’il faut mettre </w:t>
      </w:r>
      <w:r w:rsidRPr="00BE0335">
        <w:rPr>
          <w:rFonts w:ascii="Times New Roman" w:hAnsi="Times New Roman"/>
          <w:i/>
          <w:iCs/>
          <w:color w:val="000000"/>
          <w:szCs w:val="24"/>
        </w:rPr>
        <w:t>« Roberson et al. (2000) »</w:t>
      </w:r>
      <w:r>
        <w:rPr>
          <w:rFonts w:ascii="Times New Roman" w:hAnsi="Times New Roman"/>
          <w:color w:val="000000"/>
          <w:szCs w:val="24"/>
        </w:rPr>
        <w:t xml:space="preserve"> (pareil à la 37)</w:t>
      </w:r>
    </w:p>
    <w:p w14:paraId="30E0255B" w14:textId="73015FED" w:rsidR="00286261" w:rsidRDefault="00286261" w:rsidP="00286261">
      <w:pPr>
        <w:numPr>
          <w:ilvl w:val="0"/>
          <w:numId w:val="21"/>
        </w:numPr>
        <w:spacing w:line="360" w:lineRule="auto"/>
        <w:jc w:val="both"/>
        <w:rPr>
          <w:rFonts w:ascii="Times New Roman" w:hAnsi="Times New Roman"/>
          <w:color w:val="000000"/>
          <w:szCs w:val="24"/>
        </w:rPr>
      </w:pPr>
      <w:r>
        <w:rPr>
          <w:rFonts w:ascii="Times New Roman" w:hAnsi="Times New Roman"/>
          <w:color w:val="000000"/>
          <w:szCs w:val="24"/>
        </w:rPr>
        <w:t xml:space="preserve">L37, </w:t>
      </w:r>
      <w:r>
        <w:rPr>
          <w:rFonts w:ascii="Times New Roman" w:hAnsi="Times New Roman"/>
          <w:color w:val="000000"/>
          <w:szCs w:val="24"/>
        </w:rPr>
        <w:t>il serait intéressant de soit développer l’étude de Dehaene soit de mieux l’amener, elle fait un peu citation pour la citation.</w:t>
      </w:r>
    </w:p>
    <w:p w14:paraId="16CA0607" w14:textId="521EF857" w:rsidR="00D6370F" w:rsidRPr="00F65B1D" w:rsidRDefault="00D6370F" w:rsidP="00286261">
      <w:pPr>
        <w:numPr>
          <w:ilvl w:val="0"/>
          <w:numId w:val="21"/>
        </w:numPr>
        <w:spacing w:line="360" w:lineRule="auto"/>
        <w:jc w:val="both"/>
        <w:rPr>
          <w:rFonts w:ascii="Times New Roman" w:hAnsi="Times New Roman"/>
          <w:color w:val="000000"/>
          <w:szCs w:val="24"/>
        </w:rPr>
      </w:pPr>
      <w:r>
        <w:rPr>
          <w:rFonts w:ascii="Times New Roman" w:hAnsi="Times New Roman"/>
          <w:color w:val="000000"/>
          <w:szCs w:val="24"/>
        </w:rPr>
        <w:t xml:space="preserve">L96, </w:t>
      </w:r>
      <w:r w:rsidRPr="00D6370F">
        <w:rPr>
          <w:rFonts w:ascii="Times New Roman" w:hAnsi="Times New Roman"/>
          <w:i/>
          <w:iCs/>
          <w:color w:val="000000"/>
          <w:szCs w:val="24"/>
        </w:rPr>
        <w:t>« (</w:t>
      </w:r>
      <w:r w:rsidRPr="00D6370F">
        <w:rPr>
          <w:rFonts w:ascii="Times New Roman" w:hAnsi="Times New Roman"/>
          <w:i/>
          <w:iCs/>
          <w:strike/>
          <w:color w:val="000000"/>
          <w:szCs w:val="24"/>
        </w:rPr>
        <w:t>D. L.</w:t>
      </w:r>
      <w:r w:rsidRPr="00D6370F">
        <w:rPr>
          <w:rFonts w:ascii="Times New Roman" w:hAnsi="Times New Roman"/>
          <w:i/>
          <w:iCs/>
          <w:color w:val="000000"/>
          <w:szCs w:val="24"/>
        </w:rPr>
        <w:t xml:space="preserve"> Everett, 2005) »</w:t>
      </w:r>
    </w:p>
    <w:p w14:paraId="6277A21A" w14:textId="5360EC93" w:rsidR="00684A08" w:rsidRDefault="00684A08" w:rsidP="00BE0335">
      <w:pPr>
        <w:numPr>
          <w:ilvl w:val="0"/>
          <w:numId w:val="21"/>
        </w:numPr>
        <w:spacing w:line="360" w:lineRule="auto"/>
        <w:jc w:val="both"/>
        <w:rPr>
          <w:rFonts w:ascii="Times New Roman" w:hAnsi="Times New Roman"/>
          <w:color w:val="000000"/>
          <w:szCs w:val="24"/>
        </w:rPr>
      </w:pPr>
      <w:r>
        <w:rPr>
          <w:rFonts w:ascii="Times New Roman" w:hAnsi="Times New Roman"/>
          <w:color w:val="000000"/>
          <w:szCs w:val="24"/>
        </w:rPr>
        <w:t xml:space="preserve">Ettlinger et al. (2013) le doi montre une page où la bibliographie est celle-ci : </w:t>
      </w:r>
      <w:r>
        <w:t xml:space="preserve">Ettlinger, M., Lanter, J., &amp; Van Pay, C. K. (2014). Learning to remember by learning to speak. </w:t>
      </w:r>
      <w:r>
        <w:rPr>
          <w:rStyle w:val="Accentuation"/>
        </w:rPr>
        <w:t>Developmental Psychology, 50</w:t>
      </w:r>
      <w:r>
        <w:t>(2), 431–438.</w:t>
      </w:r>
      <w:r>
        <w:rPr>
          <w:rFonts w:ascii="Times New Roman" w:hAnsi="Times New Roman"/>
          <w:color w:val="000000"/>
          <w:szCs w:val="24"/>
        </w:rPr>
        <w:t xml:space="preserve"> </w:t>
      </w:r>
    </w:p>
    <w:p w14:paraId="48609992" w14:textId="56415D2B" w:rsidR="00F825B2" w:rsidRDefault="00F825B2" w:rsidP="00BE0335">
      <w:pPr>
        <w:numPr>
          <w:ilvl w:val="0"/>
          <w:numId w:val="21"/>
        </w:numPr>
        <w:spacing w:line="360" w:lineRule="auto"/>
        <w:jc w:val="both"/>
        <w:rPr>
          <w:rFonts w:ascii="Times New Roman" w:hAnsi="Times New Roman"/>
          <w:color w:val="000000"/>
          <w:szCs w:val="24"/>
        </w:rPr>
      </w:pPr>
      <w:r>
        <w:rPr>
          <w:rFonts w:ascii="Times New Roman" w:hAnsi="Times New Roman"/>
          <w:color w:val="000000"/>
          <w:szCs w:val="24"/>
        </w:rPr>
        <w:t>Références ou Bibliographie ?</w:t>
      </w:r>
    </w:p>
    <w:p w14:paraId="24A0253F" w14:textId="60D2F451" w:rsidR="00736502" w:rsidRDefault="00736502" w:rsidP="00BE0335">
      <w:pPr>
        <w:numPr>
          <w:ilvl w:val="0"/>
          <w:numId w:val="21"/>
        </w:numPr>
        <w:spacing w:line="360" w:lineRule="auto"/>
        <w:jc w:val="both"/>
        <w:rPr>
          <w:rFonts w:ascii="Times New Roman" w:hAnsi="Times New Roman"/>
          <w:color w:val="000000"/>
          <w:szCs w:val="24"/>
        </w:rPr>
      </w:pPr>
      <w:r>
        <w:rPr>
          <w:rFonts w:ascii="Times New Roman" w:hAnsi="Times New Roman"/>
          <w:color w:val="000000"/>
          <w:szCs w:val="24"/>
        </w:rPr>
        <w:t xml:space="preserve">Le </w:t>
      </w:r>
      <w:r w:rsidR="00D1791A">
        <w:rPr>
          <w:rFonts w:ascii="Times New Roman" w:hAnsi="Times New Roman"/>
          <w:color w:val="000000"/>
          <w:szCs w:val="24"/>
        </w:rPr>
        <w:t xml:space="preserve">lien du </w:t>
      </w:r>
      <w:r>
        <w:rPr>
          <w:rFonts w:ascii="Times New Roman" w:hAnsi="Times New Roman"/>
          <w:color w:val="000000"/>
          <w:szCs w:val="24"/>
        </w:rPr>
        <w:t xml:space="preserve">DOI de Gathercole (1998) </w:t>
      </w:r>
      <w:r w:rsidR="006B416D">
        <w:rPr>
          <w:rFonts w:ascii="Times New Roman" w:hAnsi="Times New Roman"/>
          <w:color w:val="000000"/>
          <w:szCs w:val="24"/>
        </w:rPr>
        <w:t>donne Error 404</w:t>
      </w:r>
      <w:r w:rsidR="00595207">
        <w:rPr>
          <w:rFonts w:ascii="Times New Roman" w:hAnsi="Times New Roman"/>
          <w:color w:val="000000"/>
          <w:szCs w:val="24"/>
        </w:rPr>
        <w:t>, pareil pour Wolff</w:t>
      </w:r>
      <w:r w:rsidR="00574B93">
        <w:rPr>
          <w:rFonts w:ascii="Times New Roman" w:hAnsi="Times New Roman"/>
          <w:color w:val="000000"/>
          <w:szCs w:val="24"/>
        </w:rPr>
        <w:t xml:space="preserve"> (2011)</w:t>
      </w:r>
      <w:r w:rsidR="00595207">
        <w:rPr>
          <w:rFonts w:ascii="Times New Roman" w:hAnsi="Times New Roman"/>
          <w:color w:val="000000"/>
          <w:szCs w:val="24"/>
        </w:rPr>
        <w:t xml:space="preserve">, mets peut-être juste </w:t>
      </w:r>
      <w:r w:rsidR="00595207" w:rsidRPr="00595207">
        <w:rPr>
          <w:rFonts w:ascii="Times New Roman" w:hAnsi="Times New Roman"/>
          <w:i/>
          <w:iCs/>
          <w:szCs w:val="24"/>
          <w:lang w:val="fr-CH" w:eastAsia="fr-CH"/>
        </w:rPr>
        <w:t>doi</w:t>
      </w:r>
      <w:r w:rsidR="00595207" w:rsidRPr="00595207">
        <w:rPr>
          <w:rFonts w:ascii="Times New Roman" w:hAnsi="Times New Roman"/>
          <w:i/>
          <w:iCs/>
          <w:szCs w:val="24"/>
          <w:lang w:val="fr-CH" w:eastAsia="fr-CH"/>
        </w:rPr>
        <w:t>:</w:t>
      </w:r>
      <w:r w:rsidR="00595207" w:rsidRPr="00595207">
        <w:rPr>
          <w:rFonts w:ascii="Times New Roman" w:hAnsi="Times New Roman"/>
          <w:i/>
          <w:iCs/>
          <w:szCs w:val="24"/>
          <w:lang w:val="fr-CH" w:eastAsia="fr-CH"/>
        </w:rPr>
        <w:t>10.1002/wcs.104</w:t>
      </w:r>
      <w:r w:rsidR="00B875EA">
        <w:rPr>
          <w:rFonts w:ascii="Times New Roman" w:hAnsi="Times New Roman"/>
          <w:i/>
          <w:iCs/>
          <w:szCs w:val="24"/>
          <w:lang w:val="fr-CH" w:eastAsia="fr-CH"/>
        </w:rPr>
        <w:t>.</w:t>
      </w:r>
      <w:r w:rsidR="00B875EA">
        <w:rPr>
          <w:rFonts w:ascii="Times New Roman" w:hAnsi="Times New Roman"/>
          <w:szCs w:val="24"/>
          <w:lang w:val="fr-CH" w:eastAsia="fr-CH"/>
        </w:rPr>
        <w:t xml:space="preserve"> D’autres ont un espace en trop entre 2 caractères ce qui faussent le lien</w:t>
      </w:r>
    </w:p>
    <w:p w14:paraId="7AF8C82B" w14:textId="77777777" w:rsidR="00684A08" w:rsidRPr="00EE0694" w:rsidRDefault="00684A08" w:rsidP="00684A08">
      <w:pPr>
        <w:spacing w:line="360" w:lineRule="auto"/>
        <w:ind w:left="360"/>
        <w:jc w:val="both"/>
        <w:rPr>
          <w:rFonts w:ascii="Times New Roman" w:hAnsi="Times New Roman"/>
          <w:color w:val="000000"/>
          <w:szCs w:val="24"/>
        </w:rPr>
      </w:pPr>
    </w:p>
    <w:p w14:paraId="0F59844B" w14:textId="4624ED53" w:rsidR="00585EE4" w:rsidRDefault="00585EE4" w:rsidP="00585EE4">
      <w:pPr>
        <w:numPr>
          <w:ilvl w:val="0"/>
          <w:numId w:val="16"/>
        </w:numPr>
        <w:spacing w:line="360" w:lineRule="auto"/>
        <w:jc w:val="both"/>
        <w:rPr>
          <w:rFonts w:ascii="Times New Roman" w:hAnsi="Times New Roman"/>
          <w:b/>
          <w:bCs/>
          <w:color w:val="000000"/>
          <w:szCs w:val="24"/>
        </w:rPr>
      </w:pPr>
      <w:r w:rsidRPr="00EE0694">
        <w:rPr>
          <w:rFonts w:ascii="Times New Roman" w:hAnsi="Times New Roman"/>
          <w:b/>
          <w:bCs/>
          <w:color w:val="000000"/>
          <w:szCs w:val="24"/>
        </w:rPr>
        <w:t>Commentez les directions futures proposées</w:t>
      </w:r>
    </w:p>
    <w:p w14:paraId="11B16F22" w14:textId="5AADBAE0" w:rsidR="00DB143E" w:rsidRPr="00DB143E" w:rsidRDefault="00DB143E" w:rsidP="00DB143E">
      <w:pPr>
        <w:spacing w:line="360" w:lineRule="auto"/>
        <w:jc w:val="both"/>
        <w:rPr>
          <w:rFonts w:ascii="Times New Roman" w:hAnsi="Times New Roman"/>
          <w:color w:val="000000"/>
          <w:szCs w:val="24"/>
        </w:rPr>
      </w:pPr>
      <w:r>
        <w:rPr>
          <w:rFonts w:ascii="Times New Roman" w:hAnsi="Times New Roman"/>
          <w:color w:val="000000"/>
          <w:szCs w:val="24"/>
        </w:rPr>
        <w:t xml:space="preserve">Texte bien construit. L’argumentation est bonne et l’angle intéressant. Le fond n’est, pour moi, pas vraiment à changer, la forme </w:t>
      </w:r>
      <w:r w:rsidR="00BD6762">
        <w:rPr>
          <w:rFonts w:ascii="Times New Roman" w:hAnsi="Times New Roman"/>
          <w:color w:val="000000"/>
          <w:szCs w:val="24"/>
        </w:rPr>
        <w:t>en revanche, ce serait</w:t>
      </w:r>
      <w:r>
        <w:rPr>
          <w:rFonts w:ascii="Times New Roman" w:hAnsi="Times New Roman"/>
          <w:color w:val="000000"/>
          <w:szCs w:val="24"/>
        </w:rPr>
        <w:t xml:space="preserve"> là où il y a le plus de modifications.</w:t>
      </w:r>
      <w:r w:rsidR="009C2BD7">
        <w:rPr>
          <w:rFonts w:ascii="Times New Roman" w:hAnsi="Times New Roman"/>
          <w:color w:val="000000"/>
          <w:szCs w:val="24"/>
        </w:rPr>
        <w:t xml:space="preserve"> Changer certains mots </w:t>
      </w:r>
      <w:r w:rsidR="00BD6762">
        <w:rPr>
          <w:rFonts w:ascii="Times New Roman" w:hAnsi="Times New Roman"/>
          <w:color w:val="000000"/>
          <w:szCs w:val="24"/>
        </w:rPr>
        <w:t>qui « cassent » la continuité ou donnent un effet spécial</w:t>
      </w:r>
      <w:r w:rsidR="00172545">
        <w:rPr>
          <w:rFonts w:ascii="Times New Roman" w:hAnsi="Times New Roman"/>
          <w:color w:val="000000"/>
          <w:szCs w:val="24"/>
        </w:rPr>
        <w:t>. Tu parles des polyglottes dans l’intro, mais ensuite il n’y a plus rien, ce serait intéressant d’amener un point dessus</w:t>
      </w:r>
      <w:r w:rsidR="00232350">
        <w:rPr>
          <w:rFonts w:ascii="Times New Roman" w:hAnsi="Times New Roman"/>
          <w:color w:val="000000"/>
          <w:szCs w:val="24"/>
        </w:rPr>
        <w:t xml:space="preserve"> (il y a le cours sur le bilinguisme)</w:t>
      </w:r>
      <w:r w:rsidR="00172545">
        <w:rPr>
          <w:rFonts w:ascii="Times New Roman" w:hAnsi="Times New Roman"/>
          <w:color w:val="000000"/>
          <w:szCs w:val="24"/>
        </w:rPr>
        <w:t>,</w:t>
      </w:r>
      <w:r w:rsidR="005D72F6">
        <w:rPr>
          <w:rFonts w:ascii="Times New Roman" w:hAnsi="Times New Roman"/>
          <w:color w:val="000000"/>
          <w:szCs w:val="24"/>
        </w:rPr>
        <w:t xml:space="preserve"> vu</w:t>
      </w:r>
      <w:r w:rsidR="00172545">
        <w:rPr>
          <w:rFonts w:ascii="Times New Roman" w:hAnsi="Times New Roman"/>
          <w:color w:val="000000"/>
          <w:szCs w:val="24"/>
        </w:rPr>
        <w:t xml:space="preserve"> que tu poses ta problématique avec ça.</w:t>
      </w:r>
    </w:p>
    <w:p w14:paraId="7834E611" w14:textId="77777777" w:rsidR="00585EE4" w:rsidRPr="00EE0694" w:rsidRDefault="00585EE4" w:rsidP="00585EE4">
      <w:pPr>
        <w:spacing w:line="360" w:lineRule="auto"/>
        <w:jc w:val="both"/>
        <w:rPr>
          <w:rFonts w:ascii="Times New Roman" w:hAnsi="Times New Roman"/>
          <w:color w:val="000000"/>
          <w:szCs w:val="24"/>
        </w:rPr>
      </w:pPr>
    </w:p>
    <w:p w14:paraId="206B1C8E" w14:textId="77777777" w:rsidR="00585EE4" w:rsidRPr="00125B67" w:rsidRDefault="00585EE4" w:rsidP="00585EE4">
      <w:pPr>
        <w:numPr>
          <w:ilvl w:val="0"/>
          <w:numId w:val="16"/>
        </w:numPr>
        <w:spacing w:line="360" w:lineRule="auto"/>
        <w:jc w:val="both"/>
        <w:rPr>
          <w:rFonts w:ascii="Times New Roman" w:hAnsi="Times New Roman"/>
          <w:b/>
          <w:bCs/>
          <w:color w:val="000000"/>
          <w:szCs w:val="24"/>
        </w:rPr>
      </w:pPr>
      <w:r w:rsidRPr="00EE0694">
        <w:rPr>
          <w:rFonts w:ascii="Times New Roman" w:hAnsi="Times New Roman"/>
          <w:b/>
          <w:bCs/>
          <w:color w:val="000000"/>
          <w:szCs w:val="24"/>
        </w:rPr>
        <w:t xml:space="preserve"> Autres commentaires (facultatif)</w:t>
      </w:r>
    </w:p>
    <w:p w14:paraId="21309365" w14:textId="1DD6EFA0" w:rsidR="00507536" w:rsidRPr="009C2BD7" w:rsidRDefault="009C2BD7" w:rsidP="00585EE4">
      <w:pPr>
        <w:spacing w:line="360" w:lineRule="auto"/>
        <w:rPr>
          <w:rFonts w:ascii="Times New Roman" w:hAnsi="Times New Roman"/>
          <w:color w:val="000000"/>
          <w:szCs w:val="24"/>
        </w:rPr>
      </w:pPr>
      <w:r>
        <w:rPr>
          <w:rFonts w:ascii="Times New Roman" w:hAnsi="Times New Roman"/>
          <w:color w:val="000000"/>
          <w:szCs w:val="24"/>
        </w:rPr>
        <w:t>C’est peut-être le format PDF, mais la police d’écriture donne un peu bizarre, certaines lettres sont plus grosses que d’autres</w:t>
      </w:r>
      <w:r w:rsidR="00BD6762">
        <w:rPr>
          <w:rFonts w:ascii="Times New Roman" w:hAnsi="Times New Roman"/>
          <w:color w:val="000000"/>
          <w:szCs w:val="24"/>
        </w:rPr>
        <w:t xml:space="preserve"> </w:t>
      </w:r>
      <w:r w:rsidR="005E5589">
        <w:rPr>
          <w:rFonts w:ascii="Times New Roman" w:hAnsi="Times New Roman"/>
          <w:color w:val="000000"/>
          <w:szCs w:val="24"/>
        </w:rPr>
        <w:t xml:space="preserve">(principalement </w:t>
      </w:r>
      <w:r w:rsidR="00BD6762">
        <w:rPr>
          <w:rFonts w:ascii="Times New Roman" w:hAnsi="Times New Roman"/>
          <w:color w:val="000000"/>
          <w:szCs w:val="24"/>
        </w:rPr>
        <w:t xml:space="preserve">le </w:t>
      </w:r>
      <w:r w:rsidR="00BD6762" w:rsidRPr="00BD6762">
        <w:rPr>
          <w:rFonts w:ascii="Times New Roman" w:hAnsi="Times New Roman"/>
          <w:i/>
          <w:iCs/>
          <w:color w:val="000000"/>
          <w:szCs w:val="24"/>
        </w:rPr>
        <w:t>U</w:t>
      </w:r>
      <w:r w:rsidR="00BD6762">
        <w:rPr>
          <w:rFonts w:ascii="Times New Roman" w:hAnsi="Times New Roman"/>
          <w:color w:val="000000"/>
          <w:szCs w:val="24"/>
        </w:rPr>
        <w:t>)</w:t>
      </w:r>
      <w:r>
        <w:rPr>
          <w:rFonts w:ascii="Times New Roman" w:hAnsi="Times New Roman"/>
          <w:color w:val="000000"/>
          <w:szCs w:val="24"/>
        </w:rPr>
        <w:t>, à la lecture c’est un (vraiment tout petit) peu gênant, mais rien d’indigeste.</w:t>
      </w:r>
    </w:p>
    <w:sectPr w:rsidR="00507536" w:rsidRPr="009C2BD7"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E0A04" w14:textId="77777777" w:rsidR="00E05FDE" w:rsidRDefault="00E05FDE" w:rsidP="007613C9">
      <w:r>
        <w:separator/>
      </w:r>
    </w:p>
  </w:endnote>
  <w:endnote w:type="continuationSeparator" w:id="0">
    <w:p w14:paraId="5228D343" w14:textId="77777777" w:rsidR="00E05FDE" w:rsidRDefault="00E05FDE"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F58D9"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45205E2A" w14:textId="77777777"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AF2FD"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3D18A13D" w14:textId="77777777"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19755" w14:textId="77777777" w:rsidR="00E05FDE" w:rsidRDefault="00E05FDE" w:rsidP="007613C9">
      <w:r>
        <w:separator/>
      </w:r>
    </w:p>
  </w:footnote>
  <w:footnote w:type="continuationSeparator" w:id="0">
    <w:p w14:paraId="7B203547" w14:textId="77777777" w:rsidR="00E05FDE" w:rsidRDefault="00E05FDE"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425EA6"/>
    <w:multiLevelType w:val="hybridMultilevel"/>
    <w:tmpl w:val="51663B46"/>
    <w:lvl w:ilvl="0" w:tplc="6F8021BA">
      <w:numFmt w:val="bullet"/>
      <w:lvlText w:val="-"/>
      <w:lvlJc w:val="left"/>
      <w:pPr>
        <w:ind w:left="720" w:hanging="360"/>
      </w:pPr>
      <w:rPr>
        <w:rFonts w:ascii="Times New Roman" w:eastAsia="Times"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465BB9"/>
    <w:multiLevelType w:val="hybridMultilevel"/>
    <w:tmpl w:val="8014EDDA"/>
    <w:lvl w:ilvl="0" w:tplc="71F2BEA4">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2091AE9"/>
    <w:multiLevelType w:val="hybridMultilevel"/>
    <w:tmpl w:val="B38447B6"/>
    <w:lvl w:ilvl="0" w:tplc="52F27890">
      <w:numFmt w:val="bullet"/>
      <w:lvlText w:val="-"/>
      <w:lvlJc w:val="left"/>
      <w:pPr>
        <w:ind w:left="720" w:hanging="360"/>
      </w:pPr>
      <w:rPr>
        <w:rFonts w:ascii="Arial" w:eastAsia="Times"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CF64BD9"/>
    <w:multiLevelType w:val="hybridMultilevel"/>
    <w:tmpl w:val="CEAE7D50"/>
    <w:lvl w:ilvl="0" w:tplc="6A0CD430">
      <w:numFmt w:val="bullet"/>
      <w:lvlText w:val="-"/>
      <w:lvlJc w:val="left"/>
      <w:pPr>
        <w:ind w:left="720" w:hanging="360"/>
      </w:pPr>
      <w:rPr>
        <w:rFonts w:ascii="Arial" w:eastAsia="Times"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1A06237"/>
    <w:multiLevelType w:val="hybridMultilevel"/>
    <w:tmpl w:val="1A186B56"/>
    <w:lvl w:ilvl="0" w:tplc="49E2F568">
      <w:numFmt w:val="bullet"/>
      <w:lvlText w:val="-"/>
      <w:lvlJc w:val="left"/>
      <w:pPr>
        <w:ind w:left="720" w:hanging="360"/>
      </w:pPr>
      <w:rPr>
        <w:rFonts w:ascii="Arial" w:eastAsia="Times"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7"/>
  </w:num>
  <w:num w:numId="3">
    <w:abstractNumId w:val="18"/>
  </w:num>
  <w:num w:numId="4">
    <w:abstractNumId w:val="12"/>
  </w:num>
  <w:num w:numId="5">
    <w:abstractNumId w:val="13"/>
  </w:num>
  <w:num w:numId="6">
    <w:abstractNumId w:val="11"/>
  </w:num>
  <w:num w:numId="7">
    <w:abstractNumId w:val="0"/>
  </w:num>
  <w:num w:numId="8">
    <w:abstractNumId w:val="1"/>
  </w:num>
  <w:num w:numId="9">
    <w:abstractNumId w:val="2"/>
  </w:num>
  <w:num w:numId="10">
    <w:abstractNumId w:val="3"/>
  </w:num>
  <w:num w:numId="11">
    <w:abstractNumId w:val="15"/>
  </w:num>
  <w:num w:numId="12">
    <w:abstractNumId w:val="16"/>
  </w:num>
  <w:num w:numId="13">
    <w:abstractNumId w:val="19"/>
  </w:num>
  <w:num w:numId="14">
    <w:abstractNumId w:val="20"/>
  </w:num>
  <w:num w:numId="15">
    <w:abstractNumId w:val="9"/>
  </w:num>
  <w:num w:numId="16">
    <w:abstractNumId w:val="8"/>
  </w:num>
  <w:num w:numId="17">
    <w:abstractNumId w:val="6"/>
  </w:num>
  <w:num w:numId="18">
    <w:abstractNumId w:val="17"/>
  </w:num>
  <w:num w:numId="19">
    <w:abstractNumId w:val="14"/>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06D6"/>
    <w:rsid w:val="00016726"/>
    <w:rsid w:val="00057EB1"/>
    <w:rsid w:val="00082934"/>
    <w:rsid w:val="00084368"/>
    <w:rsid w:val="00085384"/>
    <w:rsid w:val="000B2E11"/>
    <w:rsid w:val="000C3DBA"/>
    <w:rsid w:val="000F56E6"/>
    <w:rsid w:val="00100E29"/>
    <w:rsid w:val="00123BFE"/>
    <w:rsid w:val="00125B67"/>
    <w:rsid w:val="00172545"/>
    <w:rsid w:val="00177EEC"/>
    <w:rsid w:val="00185B28"/>
    <w:rsid w:val="001B091F"/>
    <w:rsid w:val="001C2FA4"/>
    <w:rsid w:val="001C725F"/>
    <w:rsid w:val="001F3EAE"/>
    <w:rsid w:val="00204A0F"/>
    <w:rsid w:val="00210093"/>
    <w:rsid w:val="00222C6F"/>
    <w:rsid w:val="00232350"/>
    <w:rsid w:val="002563ED"/>
    <w:rsid w:val="00286261"/>
    <w:rsid w:val="002C1CCD"/>
    <w:rsid w:val="002C7058"/>
    <w:rsid w:val="002D2ACE"/>
    <w:rsid w:val="002D6AA6"/>
    <w:rsid w:val="002E4812"/>
    <w:rsid w:val="002F14BA"/>
    <w:rsid w:val="00323363"/>
    <w:rsid w:val="003311EF"/>
    <w:rsid w:val="003316EE"/>
    <w:rsid w:val="0033595A"/>
    <w:rsid w:val="00360B72"/>
    <w:rsid w:val="0039064D"/>
    <w:rsid w:val="003A30A2"/>
    <w:rsid w:val="003B2CA9"/>
    <w:rsid w:val="003C1BDE"/>
    <w:rsid w:val="003C4838"/>
    <w:rsid w:val="003C4AE5"/>
    <w:rsid w:val="003E2835"/>
    <w:rsid w:val="003E392B"/>
    <w:rsid w:val="004003BC"/>
    <w:rsid w:val="00404AFC"/>
    <w:rsid w:val="00410755"/>
    <w:rsid w:val="00417AEA"/>
    <w:rsid w:val="0048268D"/>
    <w:rsid w:val="004A2040"/>
    <w:rsid w:val="004A4945"/>
    <w:rsid w:val="004B3BE4"/>
    <w:rsid w:val="004E46DF"/>
    <w:rsid w:val="004E75D5"/>
    <w:rsid w:val="004F3B1E"/>
    <w:rsid w:val="00507536"/>
    <w:rsid w:val="0051283F"/>
    <w:rsid w:val="005134DD"/>
    <w:rsid w:val="00523DCF"/>
    <w:rsid w:val="005265C3"/>
    <w:rsid w:val="00555FE7"/>
    <w:rsid w:val="00574B93"/>
    <w:rsid w:val="0058343F"/>
    <w:rsid w:val="00585EE4"/>
    <w:rsid w:val="00595207"/>
    <w:rsid w:val="00597AC9"/>
    <w:rsid w:val="005A5854"/>
    <w:rsid w:val="005C0CB8"/>
    <w:rsid w:val="005D72F6"/>
    <w:rsid w:val="005E1A97"/>
    <w:rsid w:val="005E5589"/>
    <w:rsid w:val="005F1CF1"/>
    <w:rsid w:val="00645BCF"/>
    <w:rsid w:val="00660217"/>
    <w:rsid w:val="006715BB"/>
    <w:rsid w:val="00684A08"/>
    <w:rsid w:val="006B416D"/>
    <w:rsid w:val="006D2411"/>
    <w:rsid w:val="006E2437"/>
    <w:rsid w:val="006E38F1"/>
    <w:rsid w:val="006E3B65"/>
    <w:rsid w:val="0071496A"/>
    <w:rsid w:val="00736502"/>
    <w:rsid w:val="007613C9"/>
    <w:rsid w:val="0077535A"/>
    <w:rsid w:val="0077786D"/>
    <w:rsid w:val="007809AC"/>
    <w:rsid w:val="00791072"/>
    <w:rsid w:val="007C0F71"/>
    <w:rsid w:val="007E5BBB"/>
    <w:rsid w:val="007F798D"/>
    <w:rsid w:val="00806119"/>
    <w:rsid w:val="008128E4"/>
    <w:rsid w:val="00822336"/>
    <w:rsid w:val="00834138"/>
    <w:rsid w:val="008427CC"/>
    <w:rsid w:val="00842C0B"/>
    <w:rsid w:val="00856579"/>
    <w:rsid w:val="00865F79"/>
    <w:rsid w:val="008723D6"/>
    <w:rsid w:val="008C2DBF"/>
    <w:rsid w:val="008C6C13"/>
    <w:rsid w:val="008F1B15"/>
    <w:rsid w:val="008F663A"/>
    <w:rsid w:val="008F793E"/>
    <w:rsid w:val="00931B9D"/>
    <w:rsid w:val="00960777"/>
    <w:rsid w:val="0096416B"/>
    <w:rsid w:val="00964DCC"/>
    <w:rsid w:val="00973690"/>
    <w:rsid w:val="009C2BD7"/>
    <w:rsid w:val="009D204A"/>
    <w:rsid w:val="00A0264D"/>
    <w:rsid w:val="00A1092E"/>
    <w:rsid w:val="00A356B0"/>
    <w:rsid w:val="00A42002"/>
    <w:rsid w:val="00A50D27"/>
    <w:rsid w:val="00A96544"/>
    <w:rsid w:val="00AC63C0"/>
    <w:rsid w:val="00AF7922"/>
    <w:rsid w:val="00B31B9E"/>
    <w:rsid w:val="00B63526"/>
    <w:rsid w:val="00B648CA"/>
    <w:rsid w:val="00B66FE4"/>
    <w:rsid w:val="00B7367F"/>
    <w:rsid w:val="00B763B1"/>
    <w:rsid w:val="00B875EA"/>
    <w:rsid w:val="00B93C51"/>
    <w:rsid w:val="00BA24B0"/>
    <w:rsid w:val="00BA3D1C"/>
    <w:rsid w:val="00BC7A07"/>
    <w:rsid w:val="00BD6762"/>
    <w:rsid w:val="00BE0335"/>
    <w:rsid w:val="00BE6E38"/>
    <w:rsid w:val="00BF2272"/>
    <w:rsid w:val="00BF25ED"/>
    <w:rsid w:val="00C27B76"/>
    <w:rsid w:val="00C32FE4"/>
    <w:rsid w:val="00C362BF"/>
    <w:rsid w:val="00C45900"/>
    <w:rsid w:val="00C47125"/>
    <w:rsid w:val="00C54DF7"/>
    <w:rsid w:val="00C81BAD"/>
    <w:rsid w:val="00C96DEB"/>
    <w:rsid w:val="00CB2D95"/>
    <w:rsid w:val="00CC0082"/>
    <w:rsid w:val="00CC0BF3"/>
    <w:rsid w:val="00CC3465"/>
    <w:rsid w:val="00CD26F3"/>
    <w:rsid w:val="00D06298"/>
    <w:rsid w:val="00D11037"/>
    <w:rsid w:val="00D1791A"/>
    <w:rsid w:val="00D2495A"/>
    <w:rsid w:val="00D406D6"/>
    <w:rsid w:val="00D418F1"/>
    <w:rsid w:val="00D501D7"/>
    <w:rsid w:val="00D5158C"/>
    <w:rsid w:val="00D6370F"/>
    <w:rsid w:val="00D87D6B"/>
    <w:rsid w:val="00DB143E"/>
    <w:rsid w:val="00DC7170"/>
    <w:rsid w:val="00E05B25"/>
    <w:rsid w:val="00E05FDE"/>
    <w:rsid w:val="00E1220A"/>
    <w:rsid w:val="00E15186"/>
    <w:rsid w:val="00E24E99"/>
    <w:rsid w:val="00E32C29"/>
    <w:rsid w:val="00E3767A"/>
    <w:rsid w:val="00E8493B"/>
    <w:rsid w:val="00E95943"/>
    <w:rsid w:val="00EA7E4F"/>
    <w:rsid w:val="00EC2F66"/>
    <w:rsid w:val="00EE0694"/>
    <w:rsid w:val="00F02DDE"/>
    <w:rsid w:val="00F120C3"/>
    <w:rsid w:val="00F169E5"/>
    <w:rsid w:val="00F34108"/>
    <w:rsid w:val="00F42E65"/>
    <w:rsid w:val="00F65B1D"/>
    <w:rsid w:val="00F825B2"/>
    <w:rsid w:val="00FC00EF"/>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BA9A5"/>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eastAsia="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 w:type="character" w:styleId="Accentuation">
    <w:name w:val="Emphasis"/>
    <w:uiPriority w:val="20"/>
    <w:qFormat/>
    <w:rsid w:val="00684A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3</Pages>
  <Words>866</Words>
  <Characters>4763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Pierre Bidaux</cp:lastModifiedBy>
  <cp:revision>44</cp:revision>
  <dcterms:created xsi:type="dcterms:W3CDTF">2020-12-15T20:11:00Z</dcterms:created>
  <dcterms:modified xsi:type="dcterms:W3CDTF">2020-12-18T17:46:00Z</dcterms:modified>
</cp:coreProperties>
</file>