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7B095"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7D1E1D11" w14:textId="77777777" w:rsidR="006E3B65" w:rsidRDefault="006E3B65" w:rsidP="00016726">
      <w:pPr>
        <w:pStyle w:val="Titre"/>
        <w:spacing w:line="360" w:lineRule="auto"/>
        <w:rPr>
          <w:rFonts w:ascii="Arial" w:hAnsi="Arial" w:cs="Arial"/>
          <w:sz w:val="32"/>
        </w:rPr>
      </w:pPr>
    </w:p>
    <w:p w14:paraId="074E0652"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5755360E" w14:textId="77777777" w:rsidR="002C7058" w:rsidRPr="006E3B65" w:rsidRDefault="002C7058" w:rsidP="00016726">
      <w:pPr>
        <w:spacing w:line="360" w:lineRule="auto"/>
        <w:rPr>
          <w:rFonts w:ascii="Arial" w:hAnsi="Arial" w:cs="Arial"/>
          <w:b/>
          <w:color w:val="000000"/>
          <w:u w:val="single"/>
        </w:rPr>
      </w:pPr>
    </w:p>
    <w:p w14:paraId="7B078EC0" w14:textId="77777777" w:rsidR="002C7058" w:rsidRDefault="002C7058" w:rsidP="00016726">
      <w:pPr>
        <w:spacing w:line="360" w:lineRule="auto"/>
        <w:rPr>
          <w:rFonts w:ascii="Arial" w:hAnsi="Arial" w:cs="Arial"/>
          <w:color w:val="000000"/>
        </w:rPr>
      </w:pPr>
    </w:p>
    <w:p w14:paraId="6BFC4985" w14:textId="1FB31719"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4E6A2E">
        <w:rPr>
          <w:rFonts w:ascii="Arial" w:hAnsi="Arial" w:cs="Arial"/>
          <w:color w:val="000000"/>
        </w:rPr>
        <w:t>18-215-368</w:t>
      </w:r>
    </w:p>
    <w:p w14:paraId="489D5134" w14:textId="25313C29"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4E6A2E">
        <w:rPr>
          <w:rFonts w:ascii="Arial" w:hAnsi="Arial" w:cs="Arial"/>
          <w:color w:val="000000"/>
        </w:rPr>
        <w:t>18-213-991</w:t>
      </w:r>
    </w:p>
    <w:p w14:paraId="5641024B" w14:textId="77777777" w:rsidR="00BF25ED" w:rsidRDefault="00BF25ED" w:rsidP="00016726">
      <w:pPr>
        <w:spacing w:line="360" w:lineRule="auto"/>
        <w:rPr>
          <w:rFonts w:ascii="Arial" w:hAnsi="Arial" w:cs="Arial"/>
          <w:color w:val="000000"/>
        </w:rPr>
      </w:pPr>
    </w:p>
    <w:p w14:paraId="58C83395" w14:textId="5D576EA4" w:rsidR="00FF15E5" w:rsidRDefault="00FF15E5" w:rsidP="001B2265">
      <w:pPr>
        <w:spacing w:line="360" w:lineRule="auto"/>
        <w:jc w:val="center"/>
        <w:rPr>
          <w:rFonts w:ascii="Arial" w:hAnsi="Arial" w:cs="Arial"/>
          <w:color w:val="0070C0"/>
          <w:sz w:val="32"/>
        </w:rPr>
      </w:pPr>
      <w:r>
        <w:rPr>
          <w:rFonts w:ascii="Arial" w:hAnsi="Arial" w:cs="Arial"/>
          <w:color w:val="0070C0"/>
          <w:sz w:val="32"/>
        </w:rPr>
        <w:t>É</w:t>
      </w:r>
      <w:r w:rsidRPr="00B648CA">
        <w:rPr>
          <w:rFonts w:ascii="Arial" w:hAnsi="Arial" w:cs="Arial"/>
          <w:color w:val="0070C0"/>
          <w:sz w:val="32"/>
        </w:rPr>
        <w:t>valuation</w:t>
      </w:r>
    </w:p>
    <w:p w14:paraId="136FD2A4"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0318884D" w14:textId="77777777" w:rsidR="007C0F71" w:rsidRPr="003E392B" w:rsidRDefault="007C0F71" w:rsidP="00016726">
      <w:pPr>
        <w:spacing w:line="360" w:lineRule="auto"/>
        <w:rPr>
          <w:rFonts w:ascii="Arial" w:hAnsi="Arial" w:cs="Arial"/>
          <w:b/>
          <w:color w:val="000000"/>
        </w:rPr>
      </w:pPr>
    </w:p>
    <w:p w14:paraId="5F3194BD"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0C23FB4B" w14:textId="77777777"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w:t>
      </w:r>
      <w:proofErr w:type="gramStart"/>
      <w:r w:rsidRPr="007C0F71">
        <w:rPr>
          <w:rFonts w:ascii="Arial" w:hAnsi="Arial" w:cs="Arial"/>
          <w:i/>
          <w:color w:val="000000"/>
        </w:rPr>
        <w:t> ?...</w:t>
      </w:r>
      <w:proofErr w:type="gramEnd"/>
      <w:r w:rsidRPr="007C0F71">
        <w:rPr>
          <w:rFonts w:ascii="Arial" w:hAnsi="Arial" w:cs="Arial"/>
          <w:i/>
          <w:color w:val="000000"/>
        </w:rPr>
        <w:t>)</w:t>
      </w:r>
    </w:p>
    <w:p w14:paraId="5B6C348D" w14:textId="52CA643B" w:rsidR="00FF15E5" w:rsidRDefault="00FF15E5" w:rsidP="00DC7170">
      <w:pPr>
        <w:spacing w:line="360" w:lineRule="auto"/>
        <w:ind w:left="720"/>
        <w:rPr>
          <w:rFonts w:ascii="Arial" w:hAnsi="Arial" w:cs="Arial"/>
          <w:i/>
          <w:color w:val="000000"/>
        </w:rPr>
      </w:pPr>
    </w:p>
    <w:p w14:paraId="397408DF" w14:textId="6F07C3AC" w:rsidR="004A7D0C" w:rsidRPr="004A7D0C" w:rsidRDefault="004A7D0C" w:rsidP="00DC7170">
      <w:pPr>
        <w:spacing w:line="360" w:lineRule="auto"/>
        <w:ind w:left="720"/>
        <w:rPr>
          <w:rFonts w:ascii="Arial" w:hAnsi="Arial" w:cs="Arial"/>
          <w:iCs/>
          <w:color w:val="000000"/>
        </w:rPr>
      </w:pPr>
      <w:r>
        <w:rPr>
          <w:rFonts w:ascii="Arial" w:hAnsi="Arial" w:cs="Arial"/>
          <w:iCs/>
          <w:color w:val="000000"/>
        </w:rPr>
        <w:t>La structure du travail est claire et bien amenée : chaque étude est justifiée, et le point qu’elle appuie est mentionné.</w:t>
      </w:r>
    </w:p>
    <w:p w14:paraId="143F3997" w14:textId="77777777" w:rsidR="004A7D0C" w:rsidRPr="007C0F71" w:rsidRDefault="004A7D0C" w:rsidP="00DC7170">
      <w:pPr>
        <w:spacing w:line="360" w:lineRule="auto"/>
        <w:ind w:left="720"/>
        <w:rPr>
          <w:rFonts w:ascii="Arial" w:hAnsi="Arial" w:cs="Arial"/>
          <w:i/>
          <w:color w:val="000000"/>
        </w:rPr>
      </w:pPr>
    </w:p>
    <w:p w14:paraId="6128E9ED"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79A307BB" w14:textId="77777777"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7E6C7A94" w14:textId="38354C22" w:rsidR="00FF15E5" w:rsidRDefault="00FF15E5" w:rsidP="00DC7170">
      <w:pPr>
        <w:spacing w:line="360" w:lineRule="auto"/>
        <w:ind w:left="720"/>
        <w:rPr>
          <w:rFonts w:ascii="Arial" w:hAnsi="Arial" w:cs="Arial"/>
          <w:i/>
          <w:color w:val="000000"/>
        </w:rPr>
      </w:pPr>
    </w:p>
    <w:p w14:paraId="0E451074" w14:textId="177A8844" w:rsidR="004A7D0C" w:rsidRPr="0006788E" w:rsidRDefault="004A7D0C" w:rsidP="004A7D0C">
      <w:pPr>
        <w:spacing w:line="360" w:lineRule="auto"/>
        <w:ind w:left="720"/>
        <w:rPr>
          <w:rFonts w:ascii="Arial" w:hAnsi="Arial" w:cs="Arial"/>
          <w:iCs/>
          <w:color w:val="000000"/>
        </w:rPr>
      </w:pPr>
      <w:r>
        <w:rPr>
          <w:rFonts w:ascii="Arial" w:hAnsi="Arial" w:cs="Arial"/>
          <w:iCs/>
          <w:color w:val="000000"/>
        </w:rPr>
        <w:t>L’introduction manque peut-être de clarté : il est difficile de comprendre du premier coup quelle est exactement la problématique, et le plan est absent. Par conséquent, les éléments apportés, quoique pertinents pour le sujet, ne permettent pas forcément de comprendre dans quelle direction va ce travail.</w:t>
      </w:r>
    </w:p>
    <w:p w14:paraId="06AF017D" w14:textId="77777777" w:rsidR="0006788E" w:rsidRPr="00DC7170" w:rsidRDefault="0006788E" w:rsidP="00DC7170">
      <w:pPr>
        <w:spacing w:line="360" w:lineRule="auto"/>
        <w:ind w:left="720"/>
        <w:rPr>
          <w:rFonts w:ascii="Arial" w:hAnsi="Arial" w:cs="Arial"/>
          <w:i/>
          <w:color w:val="000000"/>
        </w:rPr>
      </w:pPr>
    </w:p>
    <w:p w14:paraId="22A78477"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0F919716" w14:textId="77777777"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5F5DCFE7" w14:textId="17EA839D" w:rsidR="00FF15E5" w:rsidRDefault="00FF15E5" w:rsidP="00DC7170">
      <w:pPr>
        <w:spacing w:line="360" w:lineRule="auto"/>
        <w:ind w:left="720"/>
        <w:rPr>
          <w:rFonts w:ascii="Arial" w:hAnsi="Arial" w:cs="Arial"/>
          <w:i/>
          <w:color w:val="000000"/>
        </w:rPr>
      </w:pPr>
    </w:p>
    <w:p w14:paraId="1AC7E7B1" w14:textId="6ED0ECDB" w:rsidR="004A7D0C" w:rsidRPr="004A7D0C" w:rsidRDefault="004A7D0C" w:rsidP="00DC7170">
      <w:pPr>
        <w:spacing w:line="360" w:lineRule="auto"/>
        <w:ind w:left="720"/>
        <w:rPr>
          <w:rFonts w:ascii="Arial" w:hAnsi="Arial" w:cs="Arial"/>
          <w:iCs/>
          <w:color w:val="000000"/>
        </w:rPr>
      </w:pPr>
      <w:r>
        <w:rPr>
          <w:rFonts w:ascii="Arial" w:hAnsi="Arial" w:cs="Arial"/>
          <w:iCs/>
          <w:color w:val="000000"/>
        </w:rPr>
        <w:t xml:space="preserve">Comme dit plus haut, le développement </w:t>
      </w:r>
      <w:r w:rsidR="0017115E">
        <w:rPr>
          <w:rFonts w:ascii="Arial" w:hAnsi="Arial" w:cs="Arial"/>
          <w:iCs/>
          <w:color w:val="000000"/>
        </w:rPr>
        <w:t>est</w:t>
      </w:r>
      <w:r>
        <w:rPr>
          <w:rFonts w:ascii="Arial" w:hAnsi="Arial" w:cs="Arial"/>
          <w:iCs/>
          <w:color w:val="000000"/>
        </w:rPr>
        <w:t xml:space="preserve"> clair, et sa structure est agréable à comprendre.</w:t>
      </w:r>
    </w:p>
    <w:p w14:paraId="438D335E" w14:textId="77777777" w:rsidR="004A7D0C" w:rsidRPr="00DC7170" w:rsidRDefault="004A7D0C" w:rsidP="00DC7170">
      <w:pPr>
        <w:spacing w:line="360" w:lineRule="auto"/>
        <w:ind w:left="720"/>
        <w:rPr>
          <w:rFonts w:ascii="Arial" w:hAnsi="Arial" w:cs="Arial"/>
          <w:i/>
          <w:color w:val="000000"/>
        </w:rPr>
      </w:pPr>
    </w:p>
    <w:p w14:paraId="2CFDB181"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1B8F5A83" w14:textId="77777777" w:rsidR="005F1CF1" w:rsidRDefault="005F1CF1" w:rsidP="00DC7170">
      <w:pPr>
        <w:spacing w:line="360" w:lineRule="auto"/>
        <w:ind w:left="720"/>
        <w:rPr>
          <w:rFonts w:ascii="Arial" w:hAnsi="Arial" w:cs="Arial"/>
          <w:i/>
          <w:color w:val="000000"/>
        </w:rPr>
      </w:pPr>
      <w:r w:rsidRPr="00856579">
        <w:rPr>
          <w:rFonts w:ascii="Arial" w:hAnsi="Arial" w:cs="Arial"/>
          <w:i/>
          <w:color w:val="000000"/>
        </w:rPr>
        <w:lastRenderedPageBreak/>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6590135A" w14:textId="6C54E071" w:rsidR="00FF15E5" w:rsidRDefault="00FF15E5" w:rsidP="00DC7170">
      <w:pPr>
        <w:spacing w:line="360" w:lineRule="auto"/>
        <w:ind w:left="720"/>
        <w:rPr>
          <w:rFonts w:ascii="Arial" w:hAnsi="Arial" w:cs="Arial"/>
          <w:i/>
          <w:color w:val="000000"/>
        </w:rPr>
      </w:pPr>
    </w:p>
    <w:p w14:paraId="0F33381B" w14:textId="3ADF61C3" w:rsidR="004A7D0C" w:rsidRPr="004A7D0C" w:rsidRDefault="004A7D0C" w:rsidP="00DC7170">
      <w:pPr>
        <w:spacing w:line="360" w:lineRule="auto"/>
        <w:ind w:left="720"/>
        <w:rPr>
          <w:rFonts w:ascii="Arial" w:hAnsi="Arial" w:cs="Arial"/>
          <w:iCs/>
          <w:color w:val="000000"/>
        </w:rPr>
      </w:pPr>
      <w:r>
        <w:rPr>
          <w:rFonts w:ascii="Arial" w:hAnsi="Arial" w:cs="Arial"/>
          <w:iCs/>
          <w:color w:val="000000"/>
        </w:rPr>
        <w:t>Les transitions sont très fluides, on comprend facilement on passe d’une idée à l’autre.</w:t>
      </w:r>
      <w:r w:rsidRPr="004A7D0C">
        <w:rPr>
          <w:rFonts w:ascii="Arial" w:hAnsi="Arial" w:cs="Arial"/>
          <w:iCs/>
          <w:color w:val="000000"/>
        </w:rPr>
        <w:t xml:space="preserve"> </w:t>
      </w:r>
      <w:r>
        <w:rPr>
          <w:rFonts w:ascii="Arial" w:hAnsi="Arial" w:cs="Arial"/>
          <w:iCs/>
          <w:color w:val="000000"/>
        </w:rPr>
        <w:t>comment</w:t>
      </w:r>
    </w:p>
    <w:p w14:paraId="7227B36F" w14:textId="77777777" w:rsidR="004A7D0C" w:rsidRPr="00DC7170" w:rsidRDefault="004A7D0C" w:rsidP="00DC7170">
      <w:pPr>
        <w:spacing w:line="360" w:lineRule="auto"/>
        <w:ind w:left="720"/>
        <w:rPr>
          <w:rFonts w:ascii="Arial" w:hAnsi="Arial" w:cs="Arial"/>
          <w:i/>
          <w:color w:val="000000"/>
        </w:rPr>
      </w:pPr>
    </w:p>
    <w:p w14:paraId="634353A3" w14:textId="5163D0B4"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7D4A7642" w14:textId="77ADF98A" w:rsidR="004A7D0C" w:rsidRDefault="004A7D0C" w:rsidP="004A7D0C">
      <w:pPr>
        <w:pStyle w:val="Paragraphedeliste"/>
        <w:numPr>
          <w:ilvl w:val="0"/>
          <w:numId w:val="18"/>
        </w:numPr>
        <w:spacing w:line="360" w:lineRule="auto"/>
        <w:rPr>
          <w:rFonts w:ascii="Arial" w:hAnsi="Arial" w:cs="Arial"/>
          <w:color w:val="000000"/>
        </w:rPr>
      </w:pPr>
      <w:r>
        <w:rPr>
          <w:rFonts w:ascii="Arial" w:hAnsi="Arial" w:cs="Arial"/>
          <w:color w:val="000000"/>
        </w:rPr>
        <w:t xml:space="preserve">Orthographe </w:t>
      </w:r>
    </w:p>
    <w:p w14:paraId="684B214F" w14:textId="435BFAE4" w:rsidR="004A7D0C" w:rsidRDefault="004A7D0C" w:rsidP="004A7D0C">
      <w:pPr>
        <w:pStyle w:val="Paragraphedeliste"/>
        <w:numPr>
          <w:ilvl w:val="1"/>
          <w:numId w:val="18"/>
        </w:numPr>
        <w:spacing w:line="360" w:lineRule="auto"/>
        <w:rPr>
          <w:rFonts w:ascii="Arial" w:hAnsi="Arial" w:cs="Arial"/>
          <w:color w:val="000000"/>
        </w:rPr>
      </w:pPr>
      <w:r>
        <w:rPr>
          <w:rFonts w:ascii="Arial" w:hAnsi="Arial" w:cs="Arial"/>
          <w:color w:val="000000"/>
        </w:rPr>
        <w:t>Champ lexical [l.30]</w:t>
      </w:r>
    </w:p>
    <w:p w14:paraId="3AB4C941" w14:textId="1C7D4207" w:rsidR="004A7D0C" w:rsidRDefault="0017115E" w:rsidP="004A7D0C">
      <w:pPr>
        <w:pStyle w:val="Paragraphedeliste"/>
        <w:numPr>
          <w:ilvl w:val="1"/>
          <w:numId w:val="18"/>
        </w:numPr>
        <w:spacing w:line="360" w:lineRule="auto"/>
        <w:rPr>
          <w:rFonts w:ascii="Arial" w:hAnsi="Arial" w:cs="Arial"/>
          <w:color w:val="000000"/>
        </w:rPr>
      </w:pPr>
      <w:r>
        <w:rPr>
          <w:rFonts w:ascii="Arial" w:hAnsi="Arial" w:cs="Arial"/>
          <w:color w:val="000000"/>
        </w:rPr>
        <w:t xml:space="preserve">À négliger (accent sur le </w:t>
      </w:r>
      <w:proofErr w:type="spellStart"/>
      <w:r>
        <w:rPr>
          <w:rFonts w:ascii="Arial" w:hAnsi="Arial" w:cs="Arial"/>
          <w:color w:val="000000"/>
        </w:rPr>
        <w:t>à</w:t>
      </w:r>
      <w:proofErr w:type="spellEnd"/>
      <w:r>
        <w:rPr>
          <w:rFonts w:ascii="Arial" w:hAnsi="Arial" w:cs="Arial"/>
          <w:color w:val="000000"/>
        </w:rPr>
        <w:t>) [l.39]</w:t>
      </w:r>
    </w:p>
    <w:p w14:paraId="0C5AD599" w14:textId="6ACC757D" w:rsidR="0017115E" w:rsidRDefault="0017115E" w:rsidP="004A7D0C">
      <w:pPr>
        <w:pStyle w:val="Paragraphedeliste"/>
        <w:numPr>
          <w:ilvl w:val="1"/>
          <w:numId w:val="18"/>
        </w:numPr>
        <w:spacing w:line="360" w:lineRule="auto"/>
        <w:rPr>
          <w:rFonts w:ascii="Arial" w:hAnsi="Arial" w:cs="Arial"/>
          <w:color w:val="000000"/>
        </w:rPr>
      </w:pPr>
      <w:r>
        <w:rPr>
          <w:rFonts w:ascii="Arial" w:hAnsi="Arial" w:cs="Arial"/>
          <w:color w:val="000000"/>
        </w:rPr>
        <w:t>Ce lien e</w:t>
      </w:r>
      <w:r>
        <w:rPr>
          <w:rFonts w:ascii="Arial" w:hAnsi="Arial" w:cs="Arial"/>
          <w:b/>
          <w:bCs/>
          <w:color w:val="000000"/>
        </w:rPr>
        <w:t>s</w:t>
      </w:r>
      <w:r>
        <w:rPr>
          <w:rFonts w:ascii="Arial" w:hAnsi="Arial" w:cs="Arial"/>
          <w:color w:val="000000"/>
        </w:rPr>
        <w:t>t d’ordre lexical [l.58]</w:t>
      </w:r>
    </w:p>
    <w:p w14:paraId="40C4369E" w14:textId="601B7A6E" w:rsidR="0017115E" w:rsidRDefault="0017115E" w:rsidP="004A7D0C">
      <w:pPr>
        <w:pStyle w:val="Paragraphedeliste"/>
        <w:numPr>
          <w:ilvl w:val="1"/>
          <w:numId w:val="18"/>
        </w:numPr>
        <w:spacing w:line="360" w:lineRule="auto"/>
        <w:rPr>
          <w:rFonts w:ascii="Arial" w:hAnsi="Arial" w:cs="Arial"/>
          <w:color w:val="000000"/>
        </w:rPr>
      </w:pPr>
      <w:r>
        <w:rPr>
          <w:rFonts w:ascii="Arial" w:hAnsi="Arial" w:cs="Arial"/>
          <w:color w:val="000000"/>
        </w:rPr>
        <w:t>Articul</w:t>
      </w:r>
      <w:r>
        <w:rPr>
          <w:rFonts w:ascii="Arial" w:hAnsi="Arial" w:cs="Arial"/>
          <w:b/>
          <w:bCs/>
          <w:color w:val="000000"/>
        </w:rPr>
        <w:t xml:space="preserve">é </w:t>
      </w:r>
      <w:r>
        <w:rPr>
          <w:rFonts w:ascii="Arial" w:hAnsi="Arial" w:cs="Arial"/>
          <w:color w:val="000000"/>
        </w:rPr>
        <w:t>[l.59]</w:t>
      </w:r>
    </w:p>
    <w:p w14:paraId="1934A4F5" w14:textId="1D557BE7" w:rsidR="0017115E" w:rsidRDefault="0017115E" w:rsidP="004A7D0C">
      <w:pPr>
        <w:pStyle w:val="Paragraphedeliste"/>
        <w:numPr>
          <w:ilvl w:val="1"/>
          <w:numId w:val="18"/>
        </w:numPr>
        <w:spacing w:line="360" w:lineRule="auto"/>
        <w:rPr>
          <w:rFonts w:ascii="Arial" w:hAnsi="Arial" w:cs="Arial"/>
          <w:color w:val="000000"/>
        </w:rPr>
      </w:pPr>
      <w:r>
        <w:rPr>
          <w:rFonts w:ascii="Arial" w:hAnsi="Arial" w:cs="Arial"/>
          <w:color w:val="000000"/>
        </w:rPr>
        <w:t xml:space="preserve">Nous </w:t>
      </w:r>
      <w:proofErr w:type="gramStart"/>
      <w:r>
        <w:rPr>
          <w:rFonts w:ascii="Arial" w:hAnsi="Arial" w:cs="Arial"/>
          <w:color w:val="000000"/>
        </w:rPr>
        <w:t>pousse</w:t>
      </w:r>
      <w:proofErr w:type="gramEnd"/>
      <w:r>
        <w:rPr>
          <w:rFonts w:ascii="Arial" w:hAnsi="Arial" w:cs="Arial"/>
          <w:color w:val="000000"/>
        </w:rPr>
        <w:t xml:space="preserve"> [l.130]</w:t>
      </w:r>
    </w:p>
    <w:p w14:paraId="737F160C" w14:textId="6C889DFB" w:rsidR="0017115E" w:rsidRDefault="0017115E" w:rsidP="004A7D0C">
      <w:pPr>
        <w:pStyle w:val="Paragraphedeliste"/>
        <w:numPr>
          <w:ilvl w:val="1"/>
          <w:numId w:val="18"/>
        </w:numPr>
        <w:spacing w:line="360" w:lineRule="auto"/>
        <w:rPr>
          <w:rFonts w:ascii="Arial" w:hAnsi="Arial" w:cs="Arial"/>
          <w:color w:val="000000"/>
        </w:rPr>
      </w:pPr>
      <w:r>
        <w:rPr>
          <w:rFonts w:ascii="Arial" w:hAnsi="Arial" w:cs="Arial"/>
          <w:color w:val="000000"/>
        </w:rPr>
        <w:t>Eléments extérieur</w:t>
      </w:r>
      <w:r>
        <w:rPr>
          <w:rFonts w:ascii="Arial" w:hAnsi="Arial" w:cs="Arial"/>
          <w:b/>
          <w:bCs/>
          <w:color w:val="000000"/>
        </w:rPr>
        <w:t>s</w:t>
      </w:r>
      <w:r>
        <w:rPr>
          <w:rFonts w:ascii="Arial" w:hAnsi="Arial" w:cs="Arial"/>
          <w:color w:val="000000"/>
        </w:rPr>
        <w:t xml:space="preserve"> [l.131]</w:t>
      </w:r>
    </w:p>
    <w:p w14:paraId="3C3AE523" w14:textId="613A4A0B" w:rsidR="0017115E" w:rsidRDefault="0017115E" w:rsidP="0017115E">
      <w:pPr>
        <w:pStyle w:val="Paragraphedeliste"/>
        <w:numPr>
          <w:ilvl w:val="0"/>
          <w:numId w:val="18"/>
        </w:numPr>
        <w:spacing w:line="360" w:lineRule="auto"/>
        <w:rPr>
          <w:rFonts w:ascii="Arial" w:hAnsi="Arial" w:cs="Arial"/>
          <w:color w:val="000000"/>
        </w:rPr>
      </w:pPr>
      <w:r>
        <w:rPr>
          <w:rFonts w:ascii="Arial" w:hAnsi="Arial" w:cs="Arial"/>
          <w:color w:val="000000"/>
        </w:rPr>
        <w:t>Grammaire</w:t>
      </w:r>
    </w:p>
    <w:p w14:paraId="3DF93544" w14:textId="4EDEA126" w:rsidR="0017115E" w:rsidRPr="0057226B" w:rsidRDefault="0017115E" w:rsidP="0057226B">
      <w:pPr>
        <w:pStyle w:val="Paragraphedeliste"/>
        <w:numPr>
          <w:ilvl w:val="1"/>
          <w:numId w:val="18"/>
        </w:numPr>
        <w:spacing w:line="360" w:lineRule="auto"/>
        <w:rPr>
          <w:rFonts w:ascii="Arial" w:hAnsi="Arial" w:cs="Arial"/>
          <w:color w:val="000000"/>
        </w:rPr>
      </w:pPr>
      <w:r>
        <w:rPr>
          <w:rFonts w:ascii="Arial" w:hAnsi="Arial" w:cs="Arial"/>
          <w:color w:val="000000"/>
        </w:rPr>
        <w:t>Selon ce que j’ai pu trouver, notamment sur cnrtl.fr, le verbe « médier » [l.36] n’existe plus. Je propose donc de le remplacer par « faire la médiation de »</w:t>
      </w:r>
    </w:p>
    <w:p w14:paraId="28EC7C4B" w14:textId="77777777" w:rsidR="005F1CF1" w:rsidRPr="005F1CF1" w:rsidRDefault="005F1CF1" w:rsidP="00016726">
      <w:pPr>
        <w:spacing w:line="360" w:lineRule="auto"/>
        <w:rPr>
          <w:rFonts w:ascii="Arial" w:hAnsi="Arial" w:cs="Arial"/>
          <w:color w:val="000000"/>
        </w:rPr>
      </w:pPr>
    </w:p>
    <w:p w14:paraId="28F3D867" w14:textId="240A236F" w:rsidR="005F1CF1" w:rsidRDefault="005F1CF1" w:rsidP="00016726">
      <w:pPr>
        <w:spacing w:line="360" w:lineRule="auto"/>
        <w:rPr>
          <w:rFonts w:ascii="Arial" w:hAnsi="Arial" w:cs="Arial"/>
          <w:b/>
          <w:color w:val="000000"/>
        </w:rPr>
      </w:pPr>
      <w:r w:rsidRPr="007C0F71">
        <w:rPr>
          <w:rFonts w:ascii="Arial" w:hAnsi="Arial" w:cs="Arial"/>
          <w:b/>
          <w:color w:val="000000"/>
        </w:rPr>
        <w:t>Contenu</w:t>
      </w:r>
    </w:p>
    <w:p w14:paraId="33FE199D" w14:textId="77777777" w:rsidR="00C47626" w:rsidRPr="00C47626" w:rsidRDefault="00C47626" w:rsidP="00016726">
      <w:pPr>
        <w:spacing w:line="360" w:lineRule="auto"/>
        <w:rPr>
          <w:rFonts w:ascii="Arial" w:hAnsi="Arial" w:cs="Arial"/>
          <w:b/>
          <w:color w:val="000000"/>
        </w:rPr>
      </w:pPr>
    </w:p>
    <w:p w14:paraId="2DC1A23D"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7879C830" w14:textId="77777777"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7301C4F5" w14:textId="4332CA0E" w:rsidR="00FF15E5" w:rsidRDefault="00FF15E5" w:rsidP="00DC7170">
      <w:pPr>
        <w:spacing w:line="360" w:lineRule="auto"/>
        <w:ind w:left="720"/>
        <w:rPr>
          <w:rFonts w:ascii="Arial" w:hAnsi="Arial" w:cs="Arial"/>
          <w:color w:val="000000"/>
        </w:rPr>
      </w:pPr>
    </w:p>
    <w:p w14:paraId="0E7E609E" w14:textId="1365B3C9" w:rsidR="008A134A" w:rsidRDefault="008A134A" w:rsidP="00DC7170">
      <w:pPr>
        <w:spacing w:line="360" w:lineRule="auto"/>
        <w:ind w:left="720"/>
        <w:rPr>
          <w:rFonts w:ascii="Arial" w:hAnsi="Arial" w:cs="Arial"/>
          <w:color w:val="000000"/>
        </w:rPr>
      </w:pPr>
      <w:r>
        <w:rPr>
          <w:rFonts w:ascii="Arial" w:hAnsi="Arial" w:cs="Arial"/>
          <w:color w:val="000000"/>
        </w:rPr>
        <w:t>La réponse à la question, bien qu’elle se retrouve tout au long du travail, est très bien explicitée dans la conclusion. Tous les éléments présentés sont pertinents pour y répondre, et cette réponse semble donc tout à fait complète.</w:t>
      </w:r>
    </w:p>
    <w:p w14:paraId="2C73BAE7" w14:textId="77777777" w:rsidR="008A134A" w:rsidRDefault="008A134A" w:rsidP="00DC7170">
      <w:pPr>
        <w:spacing w:line="360" w:lineRule="auto"/>
        <w:ind w:left="720"/>
        <w:rPr>
          <w:rFonts w:ascii="Arial" w:hAnsi="Arial" w:cs="Arial"/>
          <w:color w:val="000000"/>
        </w:rPr>
      </w:pPr>
    </w:p>
    <w:p w14:paraId="25EDDE05" w14:textId="77777777"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316B38C3" w14:textId="4EFA8DDE" w:rsidR="00FF15E5" w:rsidRDefault="00FF15E5" w:rsidP="00FF15E5">
      <w:pPr>
        <w:spacing w:line="360" w:lineRule="auto"/>
        <w:ind w:left="720"/>
        <w:rPr>
          <w:rFonts w:ascii="Arial" w:hAnsi="Arial" w:cs="Arial"/>
          <w:color w:val="000000"/>
        </w:rPr>
      </w:pPr>
    </w:p>
    <w:p w14:paraId="7D214AE5" w14:textId="086FC705" w:rsidR="008A134A" w:rsidRDefault="008A134A" w:rsidP="00FF15E5">
      <w:pPr>
        <w:spacing w:line="360" w:lineRule="auto"/>
        <w:ind w:left="720"/>
        <w:rPr>
          <w:rFonts w:ascii="Arial" w:hAnsi="Arial" w:cs="Arial"/>
          <w:color w:val="000000"/>
        </w:rPr>
      </w:pPr>
      <w:r>
        <w:rPr>
          <w:rFonts w:ascii="Arial" w:hAnsi="Arial" w:cs="Arial"/>
          <w:color w:val="000000"/>
        </w:rPr>
        <w:t>L’argumentation suit un fil rouge clair, tous les éléments soulevés répondent à la question, et la conclusion permet de vraiment comprendre toutes les couches argumentatives développées plus haut.</w:t>
      </w:r>
    </w:p>
    <w:p w14:paraId="0BA7098A" w14:textId="77777777" w:rsidR="008A134A" w:rsidRPr="00DC7170" w:rsidRDefault="008A134A" w:rsidP="00FF15E5">
      <w:pPr>
        <w:spacing w:line="360" w:lineRule="auto"/>
        <w:ind w:left="720"/>
        <w:rPr>
          <w:rFonts w:ascii="Arial" w:hAnsi="Arial" w:cs="Arial"/>
          <w:color w:val="000000"/>
        </w:rPr>
      </w:pPr>
    </w:p>
    <w:p w14:paraId="796D6D99" w14:textId="77777777" w:rsidR="00FF15E5" w:rsidRP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761281D6" w14:textId="64111F02" w:rsidR="00FF15E5" w:rsidRDefault="00FF15E5" w:rsidP="00FF15E5">
      <w:pPr>
        <w:pStyle w:val="Paragraphedeliste"/>
        <w:rPr>
          <w:rFonts w:ascii="Arial" w:hAnsi="Arial" w:cs="Arial"/>
          <w:color w:val="000000"/>
        </w:rPr>
      </w:pPr>
    </w:p>
    <w:p w14:paraId="7FDF6AC3" w14:textId="4B63CE9F" w:rsidR="008A134A" w:rsidRDefault="008A134A" w:rsidP="00FF15E5">
      <w:pPr>
        <w:pStyle w:val="Paragraphedeliste"/>
        <w:rPr>
          <w:rFonts w:ascii="Arial" w:hAnsi="Arial" w:cs="Arial"/>
          <w:color w:val="000000"/>
        </w:rPr>
      </w:pPr>
      <w:r>
        <w:rPr>
          <w:rFonts w:ascii="Arial" w:hAnsi="Arial" w:cs="Arial"/>
          <w:color w:val="000000"/>
        </w:rPr>
        <w:t>Oui, les études présentées semblent bien comprises, la plupart des explications sont claires (voir 11. pour une exception, non pas de la compréhension supposée mais de la clarté de la transmission aux lecteur-</w:t>
      </w:r>
      <w:proofErr w:type="spellStart"/>
      <w:r>
        <w:rPr>
          <w:rFonts w:ascii="Arial" w:hAnsi="Arial" w:cs="Arial"/>
          <w:color w:val="000000"/>
        </w:rPr>
        <w:t>trices</w:t>
      </w:r>
      <w:proofErr w:type="spellEnd"/>
      <w:r>
        <w:rPr>
          <w:rFonts w:ascii="Arial" w:hAnsi="Arial" w:cs="Arial"/>
          <w:color w:val="000000"/>
        </w:rPr>
        <w:t>).</w:t>
      </w:r>
    </w:p>
    <w:p w14:paraId="3F0BE74D" w14:textId="77777777" w:rsidR="00FF15E5" w:rsidRPr="00DC7170" w:rsidRDefault="00FF15E5" w:rsidP="00FF15E5">
      <w:pPr>
        <w:spacing w:line="360" w:lineRule="auto"/>
        <w:ind w:left="720"/>
        <w:rPr>
          <w:rFonts w:ascii="Arial" w:hAnsi="Arial" w:cs="Arial"/>
          <w:color w:val="000000"/>
        </w:rPr>
      </w:pPr>
    </w:p>
    <w:p w14:paraId="46B558DA"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361E81E8" w14:textId="0E71DE26" w:rsidR="0033595A" w:rsidRDefault="005F1CF1" w:rsidP="000B2E11">
      <w:pPr>
        <w:spacing w:line="360" w:lineRule="auto"/>
        <w:ind w:left="36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41641A1E" w14:textId="384AC139" w:rsidR="00041C20" w:rsidRDefault="00041C20" w:rsidP="000B2E11">
      <w:pPr>
        <w:spacing w:line="360" w:lineRule="auto"/>
        <w:ind w:left="360"/>
        <w:rPr>
          <w:rFonts w:ascii="Arial" w:hAnsi="Arial" w:cs="Arial"/>
          <w:i/>
          <w:color w:val="000000"/>
        </w:rPr>
      </w:pPr>
    </w:p>
    <w:p w14:paraId="26E376C2" w14:textId="7811F5D7" w:rsidR="00041C20" w:rsidRPr="00041C20" w:rsidRDefault="008A134A" w:rsidP="00041C20">
      <w:pPr>
        <w:spacing w:line="360" w:lineRule="auto"/>
        <w:ind w:left="709"/>
        <w:rPr>
          <w:rFonts w:ascii="Arial" w:hAnsi="Arial" w:cs="Arial"/>
          <w:iCs/>
          <w:color w:val="000000"/>
        </w:rPr>
      </w:pPr>
      <w:r>
        <w:rPr>
          <w:rFonts w:ascii="Arial" w:hAnsi="Arial" w:cs="Arial"/>
          <w:iCs/>
          <w:color w:val="000000"/>
        </w:rPr>
        <w:t>Les études choisies me semblent pertinentes, puisqu’elles correspondent toutes au sujet. Il y en a suffisamment pour que les arguments avancés soient correctement étayés.</w:t>
      </w:r>
    </w:p>
    <w:p w14:paraId="4B6A6B89" w14:textId="77777777" w:rsidR="000B2E11" w:rsidRPr="00FF15E5" w:rsidRDefault="000B2E11" w:rsidP="000B2E11">
      <w:pPr>
        <w:spacing w:line="360" w:lineRule="auto"/>
        <w:ind w:left="360"/>
        <w:rPr>
          <w:rFonts w:ascii="Arial" w:hAnsi="Arial" w:cs="Arial"/>
          <w:color w:val="000000"/>
        </w:rPr>
      </w:pPr>
    </w:p>
    <w:p w14:paraId="4CAC40D5" w14:textId="77777777"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074011F6" w14:textId="6C12899B" w:rsidR="002563ED" w:rsidRDefault="002563ED" w:rsidP="002563ED">
      <w:pPr>
        <w:spacing w:line="360" w:lineRule="auto"/>
        <w:ind w:left="720"/>
        <w:rPr>
          <w:rFonts w:ascii="Arial" w:hAnsi="Arial" w:cs="Arial"/>
          <w:color w:val="000000"/>
        </w:rPr>
      </w:pPr>
    </w:p>
    <w:p w14:paraId="1E35FACB" w14:textId="1C94FF17" w:rsidR="00041C20" w:rsidRDefault="00041C20" w:rsidP="002563ED">
      <w:pPr>
        <w:spacing w:line="360" w:lineRule="auto"/>
        <w:ind w:left="720"/>
        <w:rPr>
          <w:rFonts w:ascii="Arial" w:hAnsi="Arial" w:cs="Arial"/>
          <w:color w:val="000000"/>
        </w:rPr>
      </w:pPr>
      <w:r>
        <w:rPr>
          <w:rFonts w:ascii="Arial" w:hAnsi="Arial" w:cs="Arial"/>
          <w:color w:val="000000"/>
        </w:rPr>
        <w:t>Il n’y a pas de direction future proposée.</w:t>
      </w:r>
    </w:p>
    <w:p w14:paraId="1FDC937B" w14:textId="77777777" w:rsidR="00041C20" w:rsidRDefault="00041C20" w:rsidP="002563ED">
      <w:pPr>
        <w:spacing w:line="360" w:lineRule="auto"/>
        <w:ind w:left="720"/>
        <w:rPr>
          <w:rFonts w:ascii="Arial" w:hAnsi="Arial" w:cs="Arial"/>
          <w:color w:val="000000"/>
        </w:rPr>
      </w:pPr>
    </w:p>
    <w:p w14:paraId="3FFDB108" w14:textId="77777777"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027D4F42" w14:textId="5CA060FB" w:rsidR="009D204A" w:rsidRDefault="009D204A" w:rsidP="00041C20">
      <w:pPr>
        <w:spacing w:line="360" w:lineRule="auto"/>
        <w:ind w:left="709"/>
        <w:rPr>
          <w:rFonts w:ascii="Arial" w:hAnsi="Arial" w:cs="Arial"/>
          <w:color w:val="000000"/>
        </w:rPr>
      </w:pPr>
    </w:p>
    <w:p w14:paraId="0FB572E6" w14:textId="33E585E8" w:rsidR="00041C20" w:rsidRDefault="00041C20" w:rsidP="00041C20">
      <w:pPr>
        <w:spacing w:line="360" w:lineRule="auto"/>
        <w:ind w:left="709"/>
        <w:rPr>
          <w:rFonts w:ascii="Arial" w:hAnsi="Arial" w:cs="Arial"/>
          <w:color w:val="000000"/>
        </w:rPr>
      </w:pPr>
      <w:r>
        <w:rPr>
          <w:rFonts w:ascii="Arial" w:hAnsi="Arial" w:cs="Arial"/>
          <w:color w:val="000000"/>
        </w:rPr>
        <w:t>Certains passages, comme l’introduction ou la présentation de l’étude sur les chevauchements avec comme exemple le mot « piano », sont un peu difficile à comprendre. Peut-être que des phrases plus courtes pour les explications, avec des définitions plus précises, pourraient aider.</w:t>
      </w:r>
    </w:p>
    <w:p w14:paraId="074ED353" w14:textId="623E633C" w:rsidR="00041C20" w:rsidRDefault="00041C20" w:rsidP="00041C20">
      <w:pPr>
        <w:spacing w:line="360" w:lineRule="auto"/>
        <w:ind w:left="709"/>
        <w:rPr>
          <w:rFonts w:ascii="Arial" w:hAnsi="Arial" w:cs="Arial"/>
          <w:color w:val="000000"/>
        </w:rPr>
      </w:pPr>
      <w:r>
        <w:rPr>
          <w:rFonts w:ascii="Arial" w:hAnsi="Arial" w:cs="Arial"/>
          <w:color w:val="000000"/>
        </w:rPr>
        <w:t>Par exemple, la phrase suivante [l.35-38] (</w:t>
      </w:r>
      <w:r w:rsidRPr="00041C20">
        <w:rPr>
          <w:rFonts w:ascii="Arial" w:hAnsi="Arial" w:cs="Arial"/>
        </w:rPr>
        <w:t>Ce dernier s’appelle le « chevauchement conceptuel » qui médie la localisation visuelle par le langage, c’est-à-dire que le langage active une dimension lexicale (d’un objet ou d’une image) alors les yeux vont se diriger vers l’image correspondante par des mouvements oculaires saccadés.</w:t>
      </w:r>
      <w:r w:rsidRPr="00041C20">
        <w:rPr>
          <w:rFonts w:ascii="Arial" w:hAnsi="Arial" w:cs="Arial"/>
        </w:rPr>
        <w:t>)</w:t>
      </w:r>
      <w:r>
        <w:rPr>
          <w:rFonts w:ascii="Arial" w:hAnsi="Arial" w:cs="Arial"/>
        </w:rPr>
        <w:t xml:space="preserve">, je n’ai pas vraiment réussi à la comprendre, car 3 concepts différents se chevauchent : le chevauchement conceptuel, la localisation visuelle par le langage et le fait que les mouvements oculaires sont saccadés. </w:t>
      </w:r>
    </w:p>
    <w:p w14:paraId="1C56582B" w14:textId="77777777" w:rsidR="009D204A" w:rsidRDefault="009D204A" w:rsidP="009D204A">
      <w:pPr>
        <w:spacing w:line="360" w:lineRule="auto"/>
        <w:ind w:left="360"/>
        <w:rPr>
          <w:rFonts w:ascii="Arial" w:hAnsi="Arial" w:cs="Arial"/>
          <w:color w:val="000000"/>
        </w:rPr>
      </w:pPr>
    </w:p>
    <w:p w14:paraId="37811E26" w14:textId="77777777" w:rsidR="009D204A" w:rsidRPr="00DC7170" w:rsidRDefault="009D204A" w:rsidP="009D204A">
      <w:pPr>
        <w:spacing w:line="360" w:lineRule="auto"/>
        <w:ind w:left="360"/>
        <w:rPr>
          <w:rFonts w:ascii="Arial" w:hAnsi="Arial" w:cs="Arial"/>
          <w:color w:val="000000"/>
        </w:rPr>
      </w:pPr>
    </w:p>
    <w:p w14:paraId="6F6E6EF2" w14:textId="77777777" w:rsidR="004E46DF" w:rsidRDefault="004E46DF" w:rsidP="00016726">
      <w:pPr>
        <w:spacing w:line="360" w:lineRule="auto"/>
        <w:rPr>
          <w:rFonts w:ascii="Arial" w:hAnsi="Arial" w:cs="Arial"/>
          <w:color w:val="0070C0"/>
        </w:rPr>
      </w:pPr>
    </w:p>
    <w:p w14:paraId="7AA31D44"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F580A" w14:textId="77777777" w:rsidR="009B51AB" w:rsidRDefault="009B51AB" w:rsidP="007613C9">
      <w:r>
        <w:separator/>
      </w:r>
    </w:p>
  </w:endnote>
  <w:endnote w:type="continuationSeparator" w:id="0">
    <w:p w14:paraId="761D3773" w14:textId="77777777" w:rsidR="009B51AB" w:rsidRDefault="009B51AB"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95254"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41D8412C"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C3160"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161EF9D5"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50F04" w14:textId="77777777" w:rsidR="009B51AB" w:rsidRDefault="009B51AB" w:rsidP="007613C9">
      <w:r>
        <w:separator/>
      </w:r>
    </w:p>
  </w:footnote>
  <w:footnote w:type="continuationSeparator" w:id="0">
    <w:p w14:paraId="7723C561" w14:textId="77777777" w:rsidR="009B51AB" w:rsidRDefault="009B51AB"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A73A60"/>
    <w:multiLevelType w:val="hybridMultilevel"/>
    <w:tmpl w:val="72FEF0E0"/>
    <w:lvl w:ilvl="0" w:tplc="100C0001">
      <w:start w:val="1"/>
      <w:numFmt w:val="bullet"/>
      <w:lvlText w:val=""/>
      <w:lvlJc w:val="left"/>
      <w:pPr>
        <w:ind w:left="1440" w:hanging="360"/>
      </w:pPr>
      <w:rPr>
        <w:rFonts w:ascii="Symbol" w:hAnsi="Symbol" w:hint="default"/>
      </w:rPr>
    </w:lvl>
    <w:lvl w:ilvl="1" w:tplc="100C0003">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2"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5"/>
  </w:num>
  <w:num w:numId="4">
    <w:abstractNumId w:val="10"/>
  </w:num>
  <w:num w:numId="5">
    <w:abstractNumId w:val="12"/>
  </w:num>
  <w:num w:numId="6">
    <w:abstractNumId w:val="9"/>
  </w:num>
  <w:num w:numId="7">
    <w:abstractNumId w:val="0"/>
  </w:num>
  <w:num w:numId="8">
    <w:abstractNumId w:val="1"/>
  </w:num>
  <w:num w:numId="9">
    <w:abstractNumId w:val="2"/>
  </w:num>
  <w:num w:numId="10">
    <w:abstractNumId w:val="3"/>
  </w:num>
  <w:num w:numId="11">
    <w:abstractNumId w:val="13"/>
  </w:num>
  <w:num w:numId="12">
    <w:abstractNumId w:val="14"/>
  </w:num>
  <w:num w:numId="13">
    <w:abstractNumId w:val="16"/>
  </w:num>
  <w:num w:numId="14">
    <w:abstractNumId w:val="17"/>
  </w:num>
  <w:num w:numId="15">
    <w:abstractNumId w:val="8"/>
  </w:num>
  <w:num w:numId="16">
    <w:abstractNumId w:val="7"/>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41C20"/>
    <w:rsid w:val="00057EB1"/>
    <w:rsid w:val="0006788E"/>
    <w:rsid w:val="00082934"/>
    <w:rsid w:val="000B2E11"/>
    <w:rsid w:val="0017115E"/>
    <w:rsid w:val="001B2265"/>
    <w:rsid w:val="00204A0F"/>
    <w:rsid w:val="00222C6F"/>
    <w:rsid w:val="002563ED"/>
    <w:rsid w:val="002C7058"/>
    <w:rsid w:val="002D2ACE"/>
    <w:rsid w:val="002E4812"/>
    <w:rsid w:val="002F14BA"/>
    <w:rsid w:val="003311EF"/>
    <w:rsid w:val="0033595A"/>
    <w:rsid w:val="00360B72"/>
    <w:rsid w:val="003A30A2"/>
    <w:rsid w:val="003C1BDE"/>
    <w:rsid w:val="003C4838"/>
    <w:rsid w:val="003E2835"/>
    <w:rsid w:val="003E392B"/>
    <w:rsid w:val="004003BC"/>
    <w:rsid w:val="00417AEA"/>
    <w:rsid w:val="004A2040"/>
    <w:rsid w:val="004A4945"/>
    <w:rsid w:val="004A7D0C"/>
    <w:rsid w:val="004B3BE4"/>
    <w:rsid w:val="004E46DF"/>
    <w:rsid w:val="004E6A2E"/>
    <w:rsid w:val="004E75D5"/>
    <w:rsid w:val="004F3B1E"/>
    <w:rsid w:val="00507536"/>
    <w:rsid w:val="00523DCF"/>
    <w:rsid w:val="0057226B"/>
    <w:rsid w:val="0058343F"/>
    <w:rsid w:val="00597AC9"/>
    <w:rsid w:val="005E1A97"/>
    <w:rsid w:val="005F1CF1"/>
    <w:rsid w:val="006E3B65"/>
    <w:rsid w:val="007613C9"/>
    <w:rsid w:val="0077786D"/>
    <w:rsid w:val="007809AC"/>
    <w:rsid w:val="00791072"/>
    <w:rsid w:val="007C0F71"/>
    <w:rsid w:val="00806119"/>
    <w:rsid w:val="00822336"/>
    <w:rsid w:val="00842C0B"/>
    <w:rsid w:val="00856579"/>
    <w:rsid w:val="008A134A"/>
    <w:rsid w:val="008C6C13"/>
    <w:rsid w:val="009B51AB"/>
    <w:rsid w:val="009D204A"/>
    <w:rsid w:val="00A96544"/>
    <w:rsid w:val="00AF7922"/>
    <w:rsid w:val="00B648CA"/>
    <w:rsid w:val="00B66FE4"/>
    <w:rsid w:val="00BA24B0"/>
    <w:rsid w:val="00BC7A07"/>
    <w:rsid w:val="00BF25ED"/>
    <w:rsid w:val="00C47626"/>
    <w:rsid w:val="00C81BAD"/>
    <w:rsid w:val="00CD26F3"/>
    <w:rsid w:val="00D11037"/>
    <w:rsid w:val="00D406D6"/>
    <w:rsid w:val="00DC7170"/>
    <w:rsid w:val="00E32C29"/>
    <w:rsid w:val="00E3767A"/>
    <w:rsid w:val="00E8493B"/>
    <w:rsid w:val="00E95943"/>
    <w:rsid w:val="00EA7E4F"/>
    <w:rsid w:val="00F02DDE"/>
    <w:rsid w:val="00F42E65"/>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183DF"/>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591</Words>
  <Characters>3256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Marion Bagnoud</cp:lastModifiedBy>
  <cp:revision>6</cp:revision>
  <dcterms:created xsi:type="dcterms:W3CDTF">2020-12-09T10:23:00Z</dcterms:created>
  <dcterms:modified xsi:type="dcterms:W3CDTF">2020-12-09T13:58:00Z</dcterms:modified>
</cp:coreProperties>
</file>