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1F91D" w14:textId="6B31A488" w:rsidR="006166B2" w:rsidRDefault="006166B2" w:rsidP="005A6469">
      <w:pPr>
        <w:pStyle w:val="Titre"/>
      </w:pPr>
      <w:proofErr w:type="spellStart"/>
      <w:r>
        <w:t>Review</w:t>
      </w:r>
      <w:proofErr w:type="spellEnd"/>
    </w:p>
    <w:p w14:paraId="22741F84" w14:textId="77777777" w:rsidR="00B2467C" w:rsidRDefault="00B2467C" w:rsidP="006166B2">
      <w:pPr>
        <w:spacing w:line="360" w:lineRule="auto"/>
        <w:rPr>
          <w:rFonts w:cstheme="minorHAnsi"/>
          <w:color w:val="000000"/>
        </w:rPr>
      </w:pPr>
    </w:p>
    <w:p w14:paraId="3AC20298" w14:textId="1B122723" w:rsidR="006166B2" w:rsidRPr="006C527A" w:rsidRDefault="006166B2" w:rsidP="00B2467C">
      <w:pPr>
        <w:spacing w:after="0" w:line="360" w:lineRule="auto"/>
        <w:rPr>
          <w:rFonts w:cstheme="minorHAnsi"/>
          <w:color w:val="000000"/>
        </w:rPr>
      </w:pPr>
      <w:r w:rsidRPr="006C527A">
        <w:rPr>
          <w:rFonts w:cstheme="minorHAnsi"/>
          <w:color w:val="000000"/>
        </w:rPr>
        <w:t xml:space="preserve">Quel travail évaluez-vous : </w:t>
      </w:r>
      <w:r>
        <w:rPr>
          <w:rFonts w:cstheme="minorHAnsi"/>
          <w:color w:val="000000"/>
        </w:rPr>
        <w:t>18-</w:t>
      </w:r>
      <w:r w:rsidR="009D4BD0">
        <w:rPr>
          <w:rFonts w:cstheme="minorHAnsi"/>
          <w:color w:val="000000"/>
        </w:rPr>
        <w:t>216</w:t>
      </w:r>
      <w:r>
        <w:rPr>
          <w:rFonts w:cstheme="minorHAnsi"/>
          <w:color w:val="000000"/>
        </w:rPr>
        <w:t>-</w:t>
      </w:r>
      <w:r w:rsidR="009D4BD0">
        <w:rPr>
          <w:rFonts w:cstheme="minorHAnsi"/>
          <w:color w:val="000000"/>
        </w:rPr>
        <w:t>275</w:t>
      </w:r>
    </w:p>
    <w:p w14:paraId="3FEA5D15" w14:textId="77777777" w:rsidR="006166B2" w:rsidRDefault="006166B2" w:rsidP="006166B2">
      <w:pPr>
        <w:spacing w:line="360" w:lineRule="auto"/>
        <w:rPr>
          <w:rFonts w:cstheme="minorHAnsi"/>
          <w:color w:val="000000"/>
        </w:rPr>
      </w:pPr>
      <w:r w:rsidRPr="006C527A">
        <w:rPr>
          <w:rFonts w:cstheme="minorHAnsi"/>
          <w:color w:val="000000"/>
        </w:rPr>
        <w:t xml:space="preserve">Qui êtes-vous : </w:t>
      </w:r>
      <w:r>
        <w:rPr>
          <w:rFonts w:cstheme="minorHAnsi"/>
          <w:color w:val="000000"/>
        </w:rPr>
        <w:t>18-218-602</w:t>
      </w:r>
    </w:p>
    <w:p w14:paraId="1D01BCA2" w14:textId="77777777" w:rsidR="006166B2" w:rsidRPr="00275879" w:rsidRDefault="006166B2" w:rsidP="006166B2">
      <w:pPr>
        <w:rPr>
          <w:rFonts w:cstheme="minorHAnsi"/>
          <w:b/>
          <w:bCs/>
        </w:rPr>
      </w:pPr>
      <w:r w:rsidRPr="00275879">
        <w:rPr>
          <w:rFonts w:cstheme="minorHAnsi"/>
          <w:b/>
          <w:bCs/>
        </w:rPr>
        <w:t>Structure</w:t>
      </w:r>
    </w:p>
    <w:p w14:paraId="66AE49B2" w14:textId="77777777" w:rsidR="006166B2" w:rsidRDefault="006166B2" w:rsidP="006166B2">
      <w:pPr>
        <w:jc w:val="both"/>
        <w:rPr>
          <w:rFonts w:cstheme="minorHAnsi"/>
        </w:rPr>
      </w:pPr>
      <w:r>
        <w:rPr>
          <w:rFonts w:cstheme="minorHAnsi"/>
        </w:rPr>
        <w:t xml:space="preserve">La structure générale de ce travail est claire et le fil des arguments est cohérent. Les parties (introduction – développement – conclusion) sont bien séparées. </w:t>
      </w:r>
    </w:p>
    <w:p w14:paraId="474E305E" w14:textId="2E79E856" w:rsidR="006166B2" w:rsidRDefault="006166B2" w:rsidP="006166B2">
      <w:pPr>
        <w:jc w:val="both"/>
        <w:rPr>
          <w:rFonts w:cstheme="minorHAnsi"/>
        </w:rPr>
      </w:pPr>
      <w:r>
        <w:rPr>
          <w:rFonts w:cstheme="minorHAnsi"/>
        </w:rPr>
        <w:t>L’introduction contient les définitions requises</w:t>
      </w:r>
      <w:r w:rsidR="008566F9">
        <w:rPr>
          <w:rFonts w:cstheme="minorHAnsi"/>
        </w:rPr>
        <w:t xml:space="preserve"> et</w:t>
      </w:r>
      <w:r>
        <w:rPr>
          <w:rFonts w:cstheme="minorHAnsi"/>
        </w:rPr>
        <w:t xml:space="preserve"> la problématique est présentée clairement</w:t>
      </w:r>
      <w:r w:rsidR="008566F9">
        <w:rPr>
          <w:rFonts w:cstheme="minorHAnsi"/>
        </w:rPr>
        <w:t xml:space="preserve">. Toutefois, </w:t>
      </w:r>
      <w:r w:rsidR="0039735A">
        <w:rPr>
          <w:rFonts w:cstheme="minorHAnsi"/>
        </w:rPr>
        <w:t xml:space="preserve">j’ai des doutes concernant </w:t>
      </w:r>
      <w:r w:rsidR="006B11B1">
        <w:rPr>
          <w:rFonts w:cstheme="minorHAnsi"/>
        </w:rPr>
        <w:t>l</w:t>
      </w:r>
      <w:r w:rsidR="00E50FDF">
        <w:rPr>
          <w:rFonts w:cstheme="minorHAnsi"/>
        </w:rPr>
        <w:t>a façon dont la</w:t>
      </w:r>
      <w:r w:rsidR="006B11B1">
        <w:rPr>
          <w:rFonts w:cstheme="minorHAnsi"/>
        </w:rPr>
        <w:t xml:space="preserve"> structure du travail </w:t>
      </w:r>
      <w:r w:rsidR="00E50FDF">
        <w:rPr>
          <w:rFonts w:cstheme="minorHAnsi"/>
        </w:rPr>
        <w:t xml:space="preserve">est </w:t>
      </w:r>
      <w:r w:rsidR="006B11B1">
        <w:rPr>
          <w:rFonts w:cstheme="minorHAnsi"/>
        </w:rPr>
        <w:t xml:space="preserve">introduite. </w:t>
      </w:r>
      <w:r w:rsidR="00777C88">
        <w:rPr>
          <w:rFonts w:cstheme="minorHAnsi"/>
        </w:rPr>
        <w:t xml:space="preserve">Elle est introduite d’une manière assez indirecte </w:t>
      </w:r>
      <w:r w:rsidR="006F00FF">
        <w:rPr>
          <w:rFonts w:cstheme="minorHAnsi"/>
        </w:rPr>
        <w:t>(on la comprend en lisant le paragraphe</w:t>
      </w:r>
      <w:r w:rsidR="007D6CEF">
        <w:rPr>
          <w:rFonts w:cstheme="minorHAnsi"/>
        </w:rPr>
        <w:t xml:space="preserve"> des lignes 13 à 36), mais n’est pas précisée clairement (par exemple « </w:t>
      </w:r>
      <w:r w:rsidR="00A34252">
        <w:rPr>
          <w:rFonts w:cstheme="minorHAnsi"/>
        </w:rPr>
        <w:t>C</w:t>
      </w:r>
      <w:r w:rsidR="004569F6">
        <w:rPr>
          <w:rFonts w:cstheme="minorHAnsi"/>
        </w:rPr>
        <w:t xml:space="preserve">et essai présentera en premier lieu </w:t>
      </w:r>
      <w:r w:rsidR="00DA149E">
        <w:rPr>
          <w:rFonts w:cstheme="minorHAnsi"/>
        </w:rPr>
        <w:t>…, puis …</w:t>
      </w:r>
      <w:r w:rsidR="00A34252">
        <w:rPr>
          <w:rFonts w:cstheme="minorHAnsi"/>
        </w:rPr>
        <w:t xml:space="preserve"> avant de conclure. »)</w:t>
      </w:r>
      <w:r w:rsidR="00E70B30">
        <w:rPr>
          <w:rFonts w:cstheme="minorHAnsi"/>
        </w:rPr>
        <w:t>.</w:t>
      </w:r>
      <w:r w:rsidR="00643EE7">
        <w:rPr>
          <w:rFonts w:cstheme="minorHAnsi"/>
        </w:rPr>
        <w:t xml:space="preserve"> </w:t>
      </w:r>
      <w:r w:rsidR="00E70B30">
        <w:rPr>
          <w:rFonts w:cstheme="minorHAnsi"/>
        </w:rPr>
        <w:t>Ce n’est peut-être pas un problème, mais je ne s</w:t>
      </w:r>
      <w:r w:rsidR="008F1036">
        <w:rPr>
          <w:rFonts w:cstheme="minorHAnsi"/>
        </w:rPr>
        <w:t>uis pas sûre. Par conséquent, je suggère de la préciser</w:t>
      </w:r>
      <w:r w:rsidR="008B482E">
        <w:rPr>
          <w:rFonts w:cstheme="minorHAnsi"/>
        </w:rPr>
        <w:t>.</w:t>
      </w:r>
    </w:p>
    <w:p w14:paraId="1DA265E9" w14:textId="47D17E99" w:rsidR="006166B2" w:rsidRDefault="006166B2" w:rsidP="006166B2">
      <w:pPr>
        <w:jc w:val="both"/>
        <w:rPr>
          <w:rFonts w:cstheme="minorHAnsi"/>
        </w:rPr>
      </w:pPr>
      <w:r>
        <w:rPr>
          <w:rFonts w:cstheme="minorHAnsi"/>
        </w:rPr>
        <w:t xml:space="preserve">La partie du développement est bien structurée et sous forme de discussion argumentée. </w:t>
      </w:r>
      <w:r w:rsidR="00E76C50">
        <w:rPr>
          <w:rFonts w:cstheme="minorHAnsi"/>
        </w:rPr>
        <w:t xml:space="preserve">De plus, elle est très claire et agréable à lire. </w:t>
      </w:r>
    </w:p>
    <w:p w14:paraId="7A2C545D" w14:textId="77777777" w:rsidR="006166B2" w:rsidRDefault="006166B2" w:rsidP="006166B2">
      <w:pPr>
        <w:jc w:val="both"/>
        <w:rPr>
          <w:rFonts w:cstheme="minorHAnsi"/>
        </w:rPr>
      </w:pPr>
      <w:r>
        <w:rPr>
          <w:rFonts w:cstheme="minorHAnsi"/>
        </w:rPr>
        <w:t>Les transitions sont respectées, chaque paragraphe est bien lié avec son précédent. Je ne pense pas qu’il soit nécessaire de faire mieux à ce niveau, car les paragraphes sont liés de manière très logique et se suivent bien.</w:t>
      </w:r>
    </w:p>
    <w:p w14:paraId="11AD60E2" w14:textId="1EE5A2F6" w:rsidR="006166B2" w:rsidRDefault="006166B2" w:rsidP="006166B2">
      <w:pPr>
        <w:spacing w:line="36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>Concernant l’orthographe/grammaire/ syntaxe, j’ai repéré quelques fautes :</w:t>
      </w:r>
      <w:r w:rsidRPr="00184636">
        <w:rPr>
          <w:rFonts w:cstheme="minorHAnsi"/>
          <w:color w:val="000000"/>
        </w:rPr>
        <w:t xml:space="preserve"> </w:t>
      </w:r>
    </w:p>
    <w:p w14:paraId="6AA982F8" w14:textId="275CE353" w:rsidR="000E0511" w:rsidRDefault="000E0511" w:rsidP="00660993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Ligne </w:t>
      </w:r>
      <w:r w:rsidR="008F0D26">
        <w:rPr>
          <w:rFonts w:cstheme="minorHAnsi"/>
          <w:color w:val="000000"/>
        </w:rPr>
        <w:t xml:space="preserve">37 : utilisateur n’est </w:t>
      </w:r>
      <w:r w:rsidR="00276A61">
        <w:rPr>
          <w:rFonts w:cstheme="minorHAnsi"/>
          <w:color w:val="000000"/>
        </w:rPr>
        <w:t xml:space="preserve">pas </w:t>
      </w:r>
      <w:r w:rsidR="008F0D26">
        <w:rPr>
          <w:rFonts w:cstheme="minorHAnsi"/>
          <w:color w:val="000000"/>
        </w:rPr>
        <w:t xml:space="preserve">en écriture inclusive </w:t>
      </w:r>
    </w:p>
    <w:p w14:paraId="391FDD64" w14:textId="4B19D68F" w:rsidR="002D70BA" w:rsidRPr="00947CF7" w:rsidRDefault="002D70BA" w:rsidP="00660993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Ligne 84 : </w:t>
      </w:r>
      <w:r w:rsidR="00947CF7">
        <w:rPr>
          <w:rFonts w:cstheme="minorHAnsi"/>
          <w:color w:val="000000"/>
        </w:rPr>
        <w:t>peuvent-</w:t>
      </w:r>
      <w:proofErr w:type="spellStart"/>
      <w:r w:rsidR="00947CF7">
        <w:rPr>
          <w:rFonts w:cstheme="minorHAnsi"/>
          <w:color w:val="000000"/>
        </w:rPr>
        <w:t>elle</w:t>
      </w:r>
      <w:r w:rsidR="00947CF7" w:rsidRPr="00947CF7">
        <w:rPr>
          <w:rFonts w:cstheme="minorHAnsi"/>
          <w:color w:val="FF0000"/>
        </w:rPr>
        <w:t>S</w:t>
      </w:r>
      <w:proofErr w:type="spellEnd"/>
    </w:p>
    <w:p w14:paraId="39491260" w14:textId="0367850D" w:rsidR="00947CF7" w:rsidRPr="003C0471" w:rsidRDefault="009E5838" w:rsidP="00660993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Ligne 92 : </w:t>
      </w:r>
      <w:r w:rsidR="003C0471">
        <w:rPr>
          <w:rFonts w:cstheme="minorHAnsi"/>
        </w:rPr>
        <w:t>non officiel</w:t>
      </w:r>
      <w:r w:rsidR="003C0471" w:rsidRPr="003C0471">
        <w:rPr>
          <w:rFonts w:cstheme="minorHAnsi"/>
          <w:color w:val="FF0000"/>
        </w:rPr>
        <w:t>le</w:t>
      </w:r>
    </w:p>
    <w:p w14:paraId="35680297" w14:textId="3A04A9AB" w:rsidR="003C0471" w:rsidRDefault="00641E98" w:rsidP="00660993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</w:t>
      </w:r>
      <w:r w:rsidR="001A1863">
        <w:rPr>
          <w:rFonts w:cstheme="minorHAnsi"/>
          <w:color w:val="000000"/>
        </w:rPr>
        <w:t>igne</w:t>
      </w:r>
      <w:r>
        <w:rPr>
          <w:rFonts w:cstheme="minorHAnsi"/>
          <w:color w:val="000000"/>
        </w:rPr>
        <w:t>s 96-97 : la phrase n’est pas finie, je pense que tu voulais mettre une virgule à la place du point.</w:t>
      </w:r>
    </w:p>
    <w:p w14:paraId="5FEDE34E" w14:textId="578602F4" w:rsidR="00BA6743" w:rsidRDefault="00BA6743" w:rsidP="00660993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Ligne 108 : </w:t>
      </w:r>
      <w:proofErr w:type="spellStart"/>
      <w:r>
        <w:rPr>
          <w:rFonts w:cstheme="minorHAnsi"/>
          <w:color w:val="000000"/>
        </w:rPr>
        <w:t>empli</w:t>
      </w:r>
      <w:r w:rsidRPr="00BA6743">
        <w:rPr>
          <w:rFonts w:cstheme="minorHAnsi"/>
          <w:color w:val="FF0000"/>
        </w:rPr>
        <w:t>S</w:t>
      </w:r>
      <w:proofErr w:type="spellEnd"/>
    </w:p>
    <w:p w14:paraId="4B2C29CD" w14:textId="2F2FA3BA" w:rsidR="00BA6743" w:rsidRDefault="00156D86" w:rsidP="00660993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Ligne 112 : je ne suis pas sûre que « </w:t>
      </w:r>
      <w:r w:rsidR="007A75A2">
        <w:rPr>
          <w:rFonts w:cstheme="minorHAnsi"/>
          <w:color w:val="000000"/>
        </w:rPr>
        <w:t>P</w:t>
      </w:r>
      <w:r>
        <w:rPr>
          <w:rFonts w:cstheme="minorHAnsi"/>
          <w:color w:val="000000"/>
        </w:rPr>
        <w:t>etite </w:t>
      </w:r>
      <w:r w:rsidR="00E62FD9">
        <w:rPr>
          <w:rFonts w:cstheme="minorHAnsi"/>
          <w:color w:val="000000"/>
        </w:rPr>
        <w:t xml:space="preserve">précision </w:t>
      </w:r>
      <w:r>
        <w:rPr>
          <w:rFonts w:cstheme="minorHAnsi"/>
          <w:color w:val="000000"/>
        </w:rPr>
        <w:t>»</w:t>
      </w:r>
      <w:r w:rsidR="00E62FD9">
        <w:rPr>
          <w:rFonts w:cstheme="minorHAnsi"/>
          <w:color w:val="000000"/>
        </w:rPr>
        <w:t xml:space="preserve"> sonne très bien. </w:t>
      </w:r>
      <w:r w:rsidR="00961A81">
        <w:rPr>
          <w:rFonts w:cstheme="minorHAnsi"/>
          <w:color w:val="000000"/>
        </w:rPr>
        <w:t xml:space="preserve">Il faudrait plutôt </w:t>
      </w:r>
      <w:r w:rsidR="007A75A2">
        <w:rPr>
          <w:rFonts w:cstheme="minorHAnsi"/>
          <w:color w:val="000000"/>
        </w:rPr>
        <w:t>commencer directement par « Concernant ».</w:t>
      </w:r>
    </w:p>
    <w:p w14:paraId="51A8F08F" w14:textId="4E8CBAFD" w:rsidR="00EC731B" w:rsidRDefault="00EC731B" w:rsidP="00660993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Ligne 117 : je te conseille de supprimer « ou pas ».</w:t>
      </w:r>
    </w:p>
    <w:p w14:paraId="07EE4D49" w14:textId="4E6B5BEE" w:rsidR="00AC567D" w:rsidRDefault="00AC567D" w:rsidP="00660993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Ligne 122 : </w:t>
      </w:r>
      <w:proofErr w:type="spellStart"/>
      <w:r>
        <w:rPr>
          <w:rFonts w:cstheme="minorHAnsi"/>
          <w:color w:val="000000"/>
        </w:rPr>
        <w:t>rest</w:t>
      </w:r>
      <w:r w:rsidRPr="00E9055C">
        <w:rPr>
          <w:rFonts w:cstheme="minorHAnsi"/>
          <w:color w:val="FF0000"/>
        </w:rPr>
        <w:t>ENT</w:t>
      </w:r>
      <w:proofErr w:type="spellEnd"/>
    </w:p>
    <w:p w14:paraId="54657C90" w14:textId="2B609EBA" w:rsidR="000D3014" w:rsidRDefault="00C36BE2" w:rsidP="000D3014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Ligne 139 : </w:t>
      </w:r>
      <w:r w:rsidR="008248B5">
        <w:rPr>
          <w:rFonts w:cstheme="minorHAnsi"/>
          <w:color w:val="000000"/>
        </w:rPr>
        <w:t>Je te conseille d’écrire « </w:t>
      </w:r>
      <w:r w:rsidR="008248B5" w:rsidRPr="00FD6B04">
        <w:rPr>
          <w:rFonts w:cstheme="minorHAnsi"/>
          <w:color w:val="FF0000"/>
        </w:rPr>
        <w:t>Or</w:t>
      </w:r>
      <w:r w:rsidR="008248B5">
        <w:rPr>
          <w:rFonts w:cstheme="minorHAnsi"/>
          <w:color w:val="000000"/>
        </w:rPr>
        <w:t xml:space="preserve">, comme son nom l’indique, </w:t>
      </w:r>
      <w:r w:rsidR="00184447">
        <w:rPr>
          <w:rFonts w:cstheme="minorHAnsi"/>
          <w:color w:val="000000"/>
        </w:rPr>
        <w:t xml:space="preserve">l’écriture inclusive </w:t>
      </w:r>
      <w:r w:rsidR="00FD6B04">
        <w:rPr>
          <w:rFonts w:cstheme="minorHAnsi"/>
          <w:color w:val="000000"/>
        </w:rPr>
        <w:t>doit inclure tout le monde. »</w:t>
      </w:r>
      <w:r w:rsidR="000D3014" w:rsidRPr="000D3014">
        <w:rPr>
          <w:rFonts w:cstheme="minorHAnsi"/>
          <w:color w:val="000000"/>
        </w:rPr>
        <w:t xml:space="preserve"> </w:t>
      </w:r>
    </w:p>
    <w:p w14:paraId="565BF586" w14:textId="34B5FD2B" w:rsidR="00C36BE2" w:rsidRPr="000E0511" w:rsidRDefault="000D3014" w:rsidP="00660993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y a d’autres fautes que je n’ai pas notées, en plus d’erreurs syntaxiques. Je te conseille de bien relire ton travail et de demander à une personne tierce (si tu n’en trouves pas, tu peux me contacter).</w:t>
      </w:r>
    </w:p>
    <w:p w14:paraId="66A8D22F" w14:textId="021186FC" w:rsidR="006166B2" w:rsidRPr="005A6469" w:rsidRDefault="006166B2" w:rsidP="005A6469">
      <w:pPr>
        <w:spacing w:line="276" w:lineRule="auto"/>
        <w:jc w:val="both"/>
        <w:rPr>
          <w:rFonts w:cstheme="minorHAnsi"/>
          <w:b/>
          <w:bCs/>
        </w:rPr>
      </w:pPr>
      <w:r w:rsidRPr="005A6469">
        <w:rPr>
          <w:rFonts w:cstheme="minorHAnsi"/>
          <w:b/>
          <w:bCs/>
        </w:rPr>
        <w:t>Contenu</w:t>
      </w:r>
    </w:p>
    <w:p w14:paraId="6779DCE8" w14:textId="77777777" w:rsidR="006C4FE1" w:rsidRDefault="006166B2" w:rsidP="006166B2">
      <w:pPr>
        <w:jc w:val="both"/>
      </w:pPr>
      <w:r>
        <w:rPr>
          <w:rFonts w:cstheme="minorHAnsi"/>
        </w:rPr>
        <w:t>L’argumentation est de bonne qualité de manière générale et permet de mener à une réponse claire.</w:t>
      </w:r>
      <w:r w:rsidR="006C4FE1" w:rsidRPr="006C4FE1">
        <w:t xml:space="preserve"> </w:t>
      </w:r>
      <w:r w:rsidR="006C4FE1">
        <w:t xml:space="preserve">Dans l’ensemble, ce travail contient de bons raisonnements et la qualité de la discussion de chaque étude est très bonne. </w:t>
      </w:r>
    </w:p>
    <w:p w14:paraId="518510EB" w14:textId="59FA040A" w:rsidR="006166B2" w:rsidRPr="006C4FE1" w:rsidRDefault="006166B2" w:rsidP="006166B2">
      <w:pPr>
        <w:jc w:val="both"/>
      </w:pPr>
      <w:r>
        <w:rPr>
          <w:rFonts w:cstheme="minorHAnsi"/>
        </w:rPr>
        <w:lastRenderedPageBreak/>
        <w:t xml:space="preserve">À mon avis, les études présentées ont été bien comprises. </w:t>
      </w:r>
      <w:r w:rsidR="0058617F">
        <w:rPr>
          <w:rFonts w:cstheme="minorHAnsi"/>
        </w:rPr>
        <w:t>Toutefois,</w:t>
      </w:r>
      <w:r w:rsidR="00313B37">
        <w:rPr>
          <w:rFonts w:cstheme="minorHAnsi"/>
        </w:rPr>
        <w:t xml:space="preserve"> le paragraphe contenant</w:t>
      </w:r>
      <w:r w:rsidR="0058617F">
        <w:rPr>
          <w:rFonts w:cstheme="minorHAnsi"/>
        </w:rPr>
        <w:t xml:space="preserve"> l’étude de </w:t>
      </w:r>
      <w:proofErr w:type="spellStart"/>
      <w:r w:rsidR="0058617F">
        <w:rPr>
          <w:rFonts w:cstheme="minorHAnsi"/>
        </w:rPr>
        <w:t>Gustaf</w:t>
      </w:r>
      <w:r w:rsidR="00EB59F1">
        <w:rPr>
          <w:rFonts w:cstheme="minorHAnsi"/>
        </w:rPr>
        <w:t>sson</w:t>
      </w:r>
      <w:proofErr w:type="spellEnd"/>
      <w:r w:rsidR="00EB59F1">
        <w:rPr>
          <w:rFonts w:cstheme="minorHAnsi"/>
        </w:rPr>
        <w:t xml:space="preserve"> </w:t>
      </w:r>
      <w:proofErr w:type="spellStart"/>
      <w:r w:rsidR="00EB59F1">
        <w:rPr>
          <w:rFonts w:cstheme="minorHAnsi"/>
        </w:rPr>
        <w:t>Sendén</w:t>
      </w:r>
      <w:proofErr w:type="spellEnd"/>
      <w:r w:rsidR="00EB59F1">
        <w:rPr>
          <w:rFonts w:cstheme="minorHAnsi"/>
        </w:rPr>
        <w:t xml:space="preserve"> (2015) (</w:t>
      </w:r>
      <w:r w:rsidR="00313B37">
        <w:rPr>
          <w:rFonts w:cstheme="minorHAnsi"/>
        </w:rPr>
        <w:t>lignes 87 à 101)</w:t>
      </w:r>
      <w:r w:rsidR="00375F40">
        <w:rPr>
          <w:rFonts w:cstheme="minorHAnsi"/>
        </w:rPr>
        <w:t xml:space="preserve"> semble plutôt être favorable à l’écriture inclusive</w:t>
      </w:r>
      <w:r w:rsidR="002358CC">
        <w:rPr>
          <w:rFonts w:cstheme="minorHAnsi"/>
        </w:rPr>
        <w:t xml:space="preserve">. Par conséquent, je ne l’aurais pas placé au milieu de deux études moins favorables. </w:t>
      </w:r>
    </w:p>
    <w:p w14:paraId="78E6F630" w14:textId="091E0CA8" w:rsidR="006166B2" w:rsidRDefault="00890F4D" w:rsidP="006166B2">
      <w:pPr>
        <w:jc w:val="both"/>
        <w:rPr>
          <w:rFonts w:cstheme="minorHAnsi"/>
        </w:rPr>
      </w:pPr>
      <w:r>
        <w:rPr>
          <w:rFonts w:cstheme="minorHAnsi"/>
        </w:rPr>
        <w:t>L</w:t>
      </w:r>
      <w:r w:rsidR="006166B2">
        <w:rPr>
          <w:rFonts w:cstheme="minorHAnsi"/>
        </w:rPr>
        <w:t>e</w:t>
      </w:r>
      <w:r>
        <w:rPr>
          <w:rFonts w:cstheme="minorHAnsi"/>
        </w:rPr>
        <w:t xml:space="preserve">s études choisies sont pertinentes. </w:t>
      </w:r>
      <w:r w:rsidR="002D7AC9">
        <w:rPr>
          <w:rFonts w:cstheme="minorHAnsi"/>
        </w:rPr>
        <w:t xml:space="preserve">Pour leur nombre, </w:t>
      </w:r>
      <w:r w:rsidR="00D41EA6">
        <w:rPr>
          <w:rFonts w:cstheme="minorHAnsi"/>
        </w:rPr>
        <w:t>je compte 3 études POUR</w:t>
      </w:r>
      <w:r w:rsidR="001B35A3">
        <w:rPr>
          <w:rFonts w:cstheme="minorHAnsi"/>
        </w:rPr>
        <w:t xml:space="preserve"> (</w:t>
      </w:r>
      <w:r w:rsidR="00D55449">
        <w:rPr>
          <w:rFonts w:cstheme="minorHAnsi"/>
        </w:rPr>
        <w:t xml:space="preserve">si je compte l’étude de </w:t>
      </w:r>
      <w:proofErr w:type="spellStart"/>
      <w:r w:rsidR="00D55449">
        <w:rPr>
          <w:rFonts w:cstheme="minorHAnsi"/>
        </w:rPr>
        <w:t>Gustafsson</w:t>
      </w:r>
      <w:proofErr w:type="spellEnd"/>
      <w:r w:rsidR="00D55449">
        <w:rPr>
          <w:rFonts w:cstheme="minorHAnsi"/>
        </w:rPr>
        <w:t xml:space="preserve"> </w:t>
      </w:r>
      <w:proofErr w:type="spellStart"/>
      <w:r w:rsidR="00D55449">
        <w:rPr>
          <w:rFonts w:cstheme="minorHAnsi"/>
        </w:rPr>
        <w:t>Sendén</w:t>
      </w:r>
      <w:proofErr w:type="spellEnd"/>
      <w:r w:rsidR="00D55449">
        <w:rPr>
          <w:rFonts w:cstheme="minorHAnsi"/>
        </w:rPr>
        <w:t xml:space="preserve"> parmi elle</w:t>
      </w:r>
      <w:r w:rsidR="007B6B73">
        <w:rPr>
          <w:rFonts w:cstheme="minorHAnsi"/>
        </w:rPr>
        <w:t>s</w:t>
      </w:r>
      <w:r w:rsidR="00D55449">
        <w:rPr>
          <w:rFonts w:cstheme="minorHAnsi"/>
        </w:rPr>
        <w:t>)</w:t>
      </w:r>
      <w:r w:rsidR="00D41EA6">
        <w:rPr>
          <w:rFonts w:cstheme="minorHAnsi"/>
        </w:rPr>
        <w:t xml:space="preserve"> </w:t>
      </w:r>
      <w:r w:rsidR="001B35A3">
        <w:rPr>
          <w:rFonts w:cstheme="minorHAnsi"/>
        </w:rPr>
        <w:t>et 2 études CONTRE.</w:t>
      </w:r>
      <w:r w:rsidR="007B6B73">
        <w:rPr>
          <w:rFonts w:cstheme="minorHAnsi"/>
        </w:rPr>
        <w:t xml:space="preserve"> Pour égaliser, je te propose d’en trouver encore une CONTRE, si tu y arrives. </w:t>
      </w:r>
    </w:p>
    <w:p w14:paraId="26BEC0D0" w14:textId="78BCC778" w:rsidR="000928E4" w:rsidRDefault="0037357D" w:rsidP="00A42256">
      <w:pPr>
        <w:jc w:val="both"/>
      </w:pPr>
      <w:r>
        <w:t>Finalement, l</w:t>
      </w:r>
      <w:r w:rsidR="003E668D">
        <w:t xml:space="preserve">a conclusion résume bien les points soulevés plus haut et répond bien à la question. </w:t>
      </w:r>
      <w:r w:rsidR="000156EE">
        <w:t>Des directions futures sont proposées, ce qui est très bien.</w:t>
      </w:r>
      <w:r w:rsidR="00951426">
        <w:t xml:space="preserve"> </w:t>
      </w:r>
    </w:p>
    <w:p w14:paraId="367B998F" w14:textId="14C39F6A" w:rsidR="006C4FE1" w:rsidRDefault="00FB6A65">
      <w:pPr>
        <w:jc w:val="both"/>
      </w:pPr>
      <w:r>
        <w:t>Bon courage pour la suite !</w:t>
      </w:r>
    </w:p>
    <w:sectPr w:rsidR="006C4F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9F3E3" w14:textId="77777777" w:rsidR="00C903CA" w:rsidRDefault="00C903CA" w:rsidP="00FB6A65">
      <w:pPr>
        <w:spacing w:after="0" w:line="240" w:lineRule="auto"/>
      </w:pPr>
      <w:r>
        <w:separator/>
      </w:r>
    </w:p>
  </w:endnote>
  <w:endnote w:type="continuationSeparator" w:id="0">
    <w:p w14:paraId="59E68A74" w14:textId="77777777" w:rsidR="00C903CA" w:rsidRDefault="00C903CA" w:rsidP="00F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384928"/>
      <w:docPartObj>
        <w:docPartGallery w:val="Page Numbers (Bottom of Page)"/>
        <w:docPartUnique/>
      </w:docPartObj>
    </w:sdtPr>
    <w:sdtContent>
      <w:p w14:paraId="1F5F0853" w14:textId="7242C28B" w:rsidR="00FB6A65" w:rsidRDefault="00FB6A6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CE66EFE" w14:textId="77777777" w:rsidR="00FB6A65" w:rsidRDefault="00FB6A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2A37D" w14:textId="77777777" w:rsidR="00C903CA" w:rsidRDefault="00C903CA" w:rsidP="00FB6A65">
      <w:pPr>
        <w:spacing w:after="0" w:line="240" w:lineRule="auto"/>
      </w:pPr>
      <w:r>
        <w:separator/>
      </w:r>
    </w:p>
  </w:footnote>
  <w:footnote w:type="continuationSeparator" w:id="0">
    <w:p w14:paraId="65421B1C" w14:textId="77777777" w:rsidR="00C903CA" w:rsidRDefault="00C903CA" w:rsidP="00FB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4C73"/>
    <w:multiLevelType w:val="hybridMultilevel"/>
    <w:tmpl w:val="39F277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67D71"/>
    <w:multiLevelType w:val="hybridMultilevel"/>
    <w:tmpl w:val="930CA5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62"/>
    <w:rsid w:val="000156EE"/>
    <w:rsid w:val="00020433"/>
    <w:rsid w:val="00026D10"/>
    <w:rsid w:val="000928E4"/>
    <w:rsid w:val="000A012D"/>
    <w:rsid w:val="000D3014"/>
    <w:rsid w:val="000E0511"/>
    <w:rsid w:val="00156D86"/>
    <w:rsid w:val="00184447"/>
    <w:rsid w:val="001A1863"/>
    <w:rsid w:val="001B35A3"/>
    <w:rsid w:val="002358CC"/>
    <w:rsid w:val="00272634"/>
    <w:rsid w:val="00276A61"/>
    <w:rsid w:val="002D70BA"/>
    <w:rsid w:val="002D7AC9"/>
    <w:rsid w:val="00313B37"/>
    <w:rsid w:val="0037357D"/>
    <w:rsid w:val="00375F40"/>
    <w:rsid w:val="0039735A"/>
    <w:rsid w:val="003C0471"/>
    <w:rsid w:val="003E668D"/>
    <w:rsid w:val="004569F6"/>
    <w:rsid w:val="00554CEB"/>
    <w:rsid w:val="0058617F"/>
    <w:rsid w:val="005A6469"/>
    <w:rsid w:val="005F31EF"/>
    <w:rsid w:val="00611CE2"/>
    <w:rsid w:val="006166B2"/>
    <w:rsid w:val="00634524"/>
    <w:rsid w:val="00641E98"/>
    <w:rsid w:val="00643EE7"/>
    <w:rsid w:val="00660993"/>
    <w:rsid w:val="00693546"/>
    <w:rsid w:val="006B11B1"/>
    <w:rsid w:val="006C4FE1"/>
    <w:rsid w:val="006F00FF"/>
    <w:rsid w:val="00706C21"/>
    <w:rsid w:val="00777C88"/>
    <w:rsid w:val="007A75A2"/>
    <w:rsid w:val="007B6B73"/>
    <w:rsid w:val="007D6CEF"/>
    <w:rsid w:val="008248B5"/>
    <w:rsid w:val="008566F9"/>
    <w:rsid w:val="00865C7E"/>
    <w:rsid w:val="00865CF6"/>
    <w:rsid w:val="00871BCA"/>
    <w:rsid w:val="00890F4D"/>
    <w:rsid w:val="008B482E"/>
    <w:rsid w:val="008F0D26"/>
    <w:rsid w:val="008F1036"/>
    <w:rsid w:val="00947CF7"/>
    <w:rsid w:val="00951426"/>
    <w:rsid w:val="00961A81"/>
    <w:rsid w:val="009D04FE"/>
    <w:rsid w:val="009D4BD0"/>
    <w:rsid w:val="009E5838"/>
    <w:rsid w:val="00A34252"/>
    <w:rsid w:val="00A42256"/>
    <w:rsid w:val="00AC550D"/>
    <w:rsid w:val="00AC567D"/>
    <w:rsid w:val="00B2467C"/>
    <w:rsid w:val="00BA6743"/>
    <w:rsid w:val="00C36BE2"/>
    <w:rsid w:val="00C46A21"/>
    <w:rsid w:val="00C903CA"/>
    <w:rsid w:val="00D41EA6"/>
    <w:rsid w:val="00D55449"/>
    <w:rsid w:val="00DA149E"/>
    <w:rsid w:val="00E14262"/>
    <w:rsid w:val="00E35ACB"/>
    <w:rsid w:val="00E50FDF"/>
    <w:rsid w:val="00E62FD9"/>
    <w:rsid w:val="00E70B30"/>
    <w:rsid w:val="00E76C50"/>
    <w:rsid w:val="00E9055C"/>
    <w:rsid w:val="00EB59F1"/>
    <w:rsid w:val="00EC731B"/>
    <w:rsid w:val="00FB6A65"/>
    <w:rsid w:val="00FD6B04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F6B5"/>
  <w15:chartTrackingRefBased/>
  <w15:docId w15:val="{F53C73A6-6C29-40D2-9D7C-D39BDBB1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66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66B2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5A64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6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FB6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6A65"/>
  </w:style>
  <w:style w:type="paragraph" w:styleId="Pieddepage">
    <w:name w:val="footer"/>
    <w:basedOn w:val="Normal"/>
    <w:link w:val="PieddepageCar"/>
    <w:uiPriority w:val="99"/>
    <w:unhideWhenUsed/>
    <w:rsid w:val="00FB6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447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Gaschen</dc:creator>
  <cp:keywords/>
  <dc:description/>
  <cp:lastModifiedBy>Marion Gaschen</cp:lastModifiedBy>
  <cp:revision>74</cp:revision>
  <dcterms:created xsi:type="dcterms:W3CDTF">2020-12-15T13:59:00Z</dcterms:created>
  <dcterms:modified xsi:type="dcterms:W3CDTF">2020-12-18T12:35:00Z</dcterms:modified>
</cp:coreProperties>
</file>