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rsidR="006E3B65" w:rsidRDefault="006E3B65" w:rsidP="00016726">
      <w:pPr>
        <w:pStyle w:val="Titre"/>
        <w:spacing w:line="360" w:lineRule="auto"/>
        <w:rPr>
          <w:rFonts w:ascii="Arial" w:hAnsi="Arial" w:cs="Arial"/>
          <w:sz w:val="32"/>
        </w:rPr>
      </w:pPr>
    </w:p>
    <w:p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rsidR="002C7058" w:rsidRDefault="002C7058" w:rsidP="00016726">
      <w:pPr>
        <w:spacing w:line="360" w:lineRule="auto"/>
        <w:rPr>
          <w:rFonts w:ascii="Arial" w:hAnsi="Arial" w:cs="Arial"/>
          <w:color w:val="000000"/>
        </w:rPr>
      </w:pPr>
    </w:p>
    <w:p w:rsidR="00016726" w:rsidRDefault="00BF25ED" w:rsidP="00016726">
      <w:pPr>
        <w:spacing w:line="360" w:lineRule="auto"/>
        <w:rPr>
          <w:rFonts w:ascii="Arial" w:hAnsi="Arial" w:cs="Arial"/>
          <w:color w:val="000000"/>
        </w:rPr>
      </w:pPr>
      <w:r>
        <w:rPr>
          <w:rFonts w:ascii="Arial" w:hAnsi="Arial" w:cs="Arial"/>
          <w:color w:val="000000"/>
        </w:rPr>
        <w:t>Quel travail évaluez-vous : [</w:t>
      </w:r>
      <w:r w:rsidR="00554353">
        <w:rPr>
          <w:rFonts w:ascii="Arial" w:hAnsi="Arial" w:cs="Arial"/>
          <w:color w:val="000000"/>
        </w:rPr>
        <w:t>18-217-505</w:t>
      </w:r>
      <w:r>
        <w:rPr>
          <w:rFonts w:ascii="Arial" w:hAnsi="Arial" w:cs="Arial"/>
          <w:color w:val="000000"/>
        </w:rPr>
        <w:t>]</w:t>
      </w:r>
    </w:p>
    <w:p w:rsidR="00591377" w:rsidRDefault="00BF25ED" w:rsidP="00591377">
      <w:pPr>
        <w:spacing w:line="360" w:lineRule="auto"/>
        <w:rPr>
          <w:rFonts w:ascii="Arial" w:hAnsi="Arial" w:cs="Arial"/>
          <w:color w:val="000000"/>
        </w:rPr>
      </w:pPr>
      <w:r>
        <w:rPr>
          <w:rFonts w:ascii="Arial" w:hAnsi="Arial" w:cs="Arial"/>
          <w:color w:val="000000"/>
        </w:rPr>
        <w:t>Qui êtes-vous : [</w:t>
      </w:r>
      <w:r w:rsidR="00554353">
        <w:rPr>
          <w:rFonts w:ascii="Arial" w:hAnsi="Arial" w:cs="Arial"/>
          <w:color w:val="000000"/>
        </w:rPr>
        <w:t>18-218-743</w:t>
      </w:r>
      <w:r>
        <w:rPr>
          <w:rFonts w:ascii="Arial" w:hAnsi="Arial" w:cs="Arial"/>
          <w:color w:val="000000"/>
        </w:rPr>
        <w:t>]</w:t>
      </w:r>
    </w:p>
    <w:p w:rsidR="00591377" w:rsidRPr="00591377" w:rsidRDefault="00591377" w:rsidP="00591377">
      <w:pPr>
        <w:spacing w:line="360" w:lineRule="auto"/>
        <w:rPr>
          <w:rFonts w:ascii="Arial" w:hAnsi="Arial" w:cs="Arial"/>
          <w:color w:val="000000"/>
        </w:rPr>
      </w:pPr>
    </w:p>
    <w:p w:rsidR="00FF15E5" w:rsidRDefault="00FF15E5" w:rsidP="00FF15E5">
      <w:pPr>
        <w:spacing w:line="360" w:lineRule="auto"/>
        <w:rPr>
          <w:rFonts w:ascii="Arial" w:hAnsi="Arial" w:cs="Arial"/>
          <w:b/>
          <w:color w:val="000000"/>
        </w:rPr>
      </w:pPr>
      <w:r>
        <w:rPr>
          <w:rFonts w:ascii="Arial" w:hAnsi="Arial" w:cs="Arial"/>
          <w:b/>
          <w:color w:val="000000"/>
        </w:rPr>
        <w:t>Structure</w:t>
      </w:r>
    </w:p>
    <w:p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w:t>
      </w:r>
      <w:r w:rsidR="00CE018A" w:rsidRPr="007C0F71">
        <w:rPr>
          <w:rFonts w:ascii="Arial" w:hAnsi="Arial" w:cs="Arial"/>
          <w:i/>
          <w:color w:val="000000"/>
        </w:rPr>
        <w:t> ? ...</w:t>
      </w:r>
      <w:r w:rsidRPr="007C0F71">
        <w:rPr>
          <w:rFonts w:ascii="Arial" w:hAnsi="Arial" w:cs="Arial"/>
          <w:i/>
          <w:color w:val="000000"/>
        </w:rPr>
        <w:t>)</w:t>
      </w:r>
    </w:p>
    <w:p w:rsidR="00FF15E5" w:rsidRDefault="005E2711" w:rsidP="00CF3FF2">
      <w:pPr>
        <w:spacing w:line="360" w:lineRule="auto"/>
        <w:ind w:left="720"/>
        <w:jc w:val="both"/>
        <w:rPr>
          <w:rFonts w:ascii="Calibri Light" w:hAnsi="Calibri Light" w:cs="Calibri Light"/>
          <w:color w:val="000000"/>
        </w:rPr>
      </w:pPr>
      <w:r w:rsidRPr="008A6206">
        <w:rPr>
          <w:rFonts w:ascii="Calibri Light" w:hAnsi="Calibri Light" w:cs="Calibri Light"/>
          <w:color w:val="000000"/>
        </w:rPr>
        <w:t xml:space="preserve">Dans l’ensemble, la structure du travail est claire et compréhensible. En effet, on constate visuellement que le </w:t>
      </w:r>
      <w:r w:rsidR="00CF3FF2" w:rsidRPr="008A6206">
        <w:rPr>
          <w:rFonts w:ascii="Calibri Light" w:hAnsi="Calibri Light" w:cs="Calibri Light"/>
          <w:color w:val="000000"/>
        </w:rPr>
        <w:t xml:space="preserve">texte est divisé en trois parties </w:t>
      </w:r>
      <w:r w:rsidR="00A369EF">
        <w:rPr>
          <w:rFonts w:ascii="Calibri Light" w:hAnsi="Calibri Light" w:cs="Calibri Light"/>
          <w:color w:val="000000"/>
        </w:rPr>
        <w:t xml:space="preserve">principales </w:t>
      </w:r>
      <w:r w:rsidR="00CF3FF2" w:rsidRPr="008A6206">
        <w:rPr>
          <w:rFonts w:ascii="Calibri Light" w:hAnsi="Calibri Light" w:cs="Calibri Light"/>
          <w:color w:val="000000"/>
        </w:rPr>
        <w:t xml:space="preserve">(introduction, développement et conclusion). De plus, on remarque que la partie argumentative est séparée en quatre paragraphes. Cette structure est cohérente avec le nombre d’études annoncé dans l’introduction (4 études donc 4 paragraphes). </w:t>
      </w:r>
    </w:p>
    <w:p w:rsidR="008C4B83" w:rsidRDefault="002A2028" w:rsidP="002A2028">
      <w:pPr>
        <w:spacing w:line="360" w:lineRule="auto"/>
        <w:ind w:left="720"/>
        <w:jc w:val="both"/>
        <w:rPr>
          <w:rFonts w:ascii="Calibri Light" w:hAnsi="Calibri Light" w:cs="Calibri Light"/>
          <w:color w:val="000000"/>
        </w:rPr>
      </w:pPr>
      <w:r>
        <w:rPr>
          <w:rFonts w:ascii="Calibri Light" w:hAnsi="Calibri Light" w:cs="Calibri Light"/>
          <w:color w:val="000000"/>
        </w:rPr>
        <w:t>De plus, on peut suivre le fil des arguments en lisant bien chaque paragraphe. T</w:t>
      </w:r>
      <w:r w:rsidR="00CF3FF2" w:rsidRPr="008A6206">
        <w:rPr>
          <w:rFonts w:ascii="Calibri Light" w:hAnsi="Calibri Light" w:cs="Calibri Light"/>
          <w:color w:val="000000"/>
        </w:rPr>
        <w:t xml:space="preserve">outefois, les enchaînements entre les </w:t>
      </w:r>
      <w:r w:rsidR="009617BD" w:rsidRPr="008A6206">
        <w:rPr>
          <w:rFonts w:ascii="Calibri Light" w:hAnsi="Calibri Light" w:cs="Calibri Light"/>
          <w:color w:val="000000"/>
        </w:rPr>
        <w:t xml:space="preserve">quatre séquences argumentatives ne sont pas toujours compréhensibles. Ceci peut perturber le fil de la lecture, et le lecteur ne sait plus </w:t>
      </w:r>
      <w:r w:rsidR="00EA26DC" w:rsidRPr="008A6206">
        <w:rPr>
          <w:rFonts w:ascii="Calibri Light" w:hAnsi="Calibri Light" w:cs="Calibri Light"/>
          <w:color w:val="000000"/>
        </w:rPr>
        <w:t xml:space="preserve">laquelle des deux théories est traitées actuellement. </w:t>
      </w:r>
      <w:r>
        <w:rPr>
          <w:rFonts w:ascii="Calibri Light" w:hAnsi="Calibri Light" w:cs="Calibri Light"/>
          <w:color w:val="000000"/>
        </w:rPr>
        <w:t>Par exemple</w:t>
      </w:r>
      <w:r w:rsidR="009617BD" w:rsidRPr="008A6206">
        <w:rPr>
          <w:rFonts w:ascii="Calibri Light" w:hAnsi="Calibri Light" w:cs="Calibri Light"/>
          <w:color w:val="000000"/>
        </w:rPr>
        <w:t xml:space="preserve">, le premier paragraphe débutant avec « premièrement », on s’attend à ce que le second soit introduit par « deuxièmement ». Cependant, il faut attendre le quatrième et dernier paragraphe de l’argumentation pour voir cet adverbe. Cela rend le lecteur un peu confus. </w:t>
      </w:r>
      <w:r>
        <w:rPr>
          <w:rFonts w:ascii="Calibri Light" w:hAnsi="Calibri Light" w:cs="Calibri Light"/>
          <w:color w:val="000000"/>
        </w:rPr>
        <w:t>Il serait judicieux de travailler les transitions entre les arguments pour que ce soit facile à comprendre pour le lecteur.</w:t>
      </w:r>
    </w:p>
    <w:p w:rsidR="00CF3FF2" w:rsidRPr="008A6206" w:rsidRDefault="008C4B83" w:rsidP="002A2028">
      <w:pPr>
        <w:spacing w:line="360" w:lineRule="auto"/>
        <w:ind w:left="720"/>
        <w:jc w:val="both"/>
        <w:rPr>
          <w:rFonts w:ascii="Calibri Light" w:hAnsi="Calibri Light" w:cs="Calibri Light"/>
          <w:color w:val="000000"/>
        </w:rPr>
      </w:pPr>
      <w:r>
        <w:rPr>
          <w:rFonts w:ascii="Calibri Light" w:hAnsi="Calibri Light" w:cs="Calibri Light"/>
          <w:color w:val="000000"/>
        </w:rPr>
        <w:t xml:space="preserve">Ensuite, la longueur des différentes parties est bien équilibrée. Cependant, la conclusion est un peu courte comparé au reste du travail. Il serait bien de </w:t>
      </w:r>
      <w:r w:rsidR="00237448">
        <w:rPr>
          <w:rFonts w:ascii="Calibri Light" w:hAnsi="Calibri Light" w:cs="Calibri Light"/>
          <w:color w:val="000000"/>
        </w:rPr>
        <w:t>l’étoffer davantage,</w:t>
      </w:r>
      <w:r>
        <w:rPr>
          <w:rFonts w:ascii="Calibri Light" w:hAnsi="Calibri Light" w:cs="Calibri Light"/>
          <w:color w:val="000000"/>
        </w:rPr>
        <w:t xml:space="preserve"> </w:t>
      </w:r>
      <w:r w:rsidR="00237448">
        <w:rPr>
          <w:rFonts w:ascii="Calibri Light" w:hAnsi="Calibri Light" w:cs="Calibri Light"/>
          <w:color w:val="000000"/>
        </w:rPr>
        <w:t>tout en restant dans le sujet.</w:t>
      </w:r>
    </w:p>
    <w:p w:rsidR="005D1D04" w:rsidRPr="008A6206" w:rsidRDefault="00DD529D" w:rsidP="00237448">
      <w:pPr>
        <w:spacing w:line="360" w:lineRule="auto"/>
        <w:ind w:left="720"/>
        <w:jc w:val="both"/>
        <w:rPr>
          <w:rFonts w:ascii="Calibri Light" w:hAnsi="Calibri Light" w:cs="Calibri Light"/>
          <w:color w:val="000000"/>
        </w:rPr>
      </w:pPr>
      <w:r w:rsidRPr="008A6206">
        <w:rPr>
          <w:rFonts w:ascii="Calibri Light" w:hAnsi="Calibri Light" w:cs="Calibri Light"/>
          <w:color w:val="000000"/>
        </w:rPr>
        <w:t>A part ces quelques soucis d’enchaînement</w:t>
      </w:r>
      <w:r w:rsidR="00237448">
        <w:rPr>
          <w:rFonts w:ascii="Calibri Light" w:hAnsi="Calibri Light" w:cs="Calibri Light"/>
          <w:color w:val="000000"/>
        </w:rPr>
        <w:t xml:space="preserve"> principalement dans le développement</w:t>
      </w:r>
      <w:r w:rsidRPr="008A6206">
        <w:rPr>
          <w:rFonts w:ascii="Calibri Light" w:hAnsi="Calibri Light" w:cs="Calibri Light"/>
          <w:color w:val="000000"/>
        </w:rPr>
        <w:t>, la structure du travail est pertinente</w:t>
      </w:r>
      <w:r w:rsidR="00237448">
        <w:rPr>
          <w:rFonts w:ascii="Calibri Light" w:hAnsi="Calibri Light" w:cs="Calibri Light"/>
          <w:color w:val="000000"/>
        </w:rPr>
        <w:t xml:space="preserve"> et facile à suivre</w:t>
      </w:r>
      <w:r w:rsidRPr="008A6206">
        <w:rPr>
          <w:rFonts w:ascii="Calibri Light" w:hAnsi="Calibri Light" w:cs="Calibri Light"/>
          <w:color w:val="000000"/>
        </w:rPr>
        <w:t>.</w:t>
      </w:r>
    </w:p>
    <w:p w:rsidR="005D1D04" w:rsidRDefault="005D1D04" w:rsidP="00CF3FF2">
      <w:pPr>
        <w:spacing w:line="360" w:lineRule="auto"/>
        <w:ind w:left="720"/>
        <w:jc w:val="both"/>
        <w:rPr>
          <w:rFonts w:ascii="Calibri Light" w:hAnsi="Calibri Light" w:cs="Calibri Light"/>
          <w:color w:val="000000"/>
        </w:rPr>
      </w:pPr>
    </w:p>
    <w:p w:rsidR="00A369EF" w:rsidRDefault="00A369EF" w:rsidP="00CF3FF2">
      <w:pPr>
        <w:spacing w:line="360" w:lineRule="auto"/>
        <w:ind w:left="720"/>
        <w:jc w:val="both"/>
        <w:rPr>
          <w:rFonts w:ascii="Calibri Light" w:hAnsi="Calibri Light" w:cs="Calibri Light"/>
          <w:color w:val="000000"/>
        </w:rPr>
      </w:pPr>
    </w:p>
    <w:p w:rsidR="00A369EF" w:rsidRDefault="00A369EF" w:rsidP="00CF3FF2">
      <w:pPr>
        <w:spacing w:line="360" w:lineRule="auto"/>
        <w:ind w:left="720"/>
        <w:jc w:val="both"/>
        <w:rPr>
          <w:rFonts w:ascii="Calibri Light" w:hAnsi="Calibri Light" w:cs="Calibri Light"/>
          <w:color w:val="000000"/>
        </w:rPr>
      </w:pPr>
    </w:p>
    <w:p w:rsidR="00A369EF" w:rsidRDefault="00A369EF" w:rsidP="00CF3FF2">
      <w:pPr>
        <w:spacing w:line="360" w:lineRule="auto"/>
        <w:ind w:left="720"/>
        <w:jc w:val="both"/>
        <w:rPr>
          <w:rFonts w:ascii="Calibri Light" w:hAnsi="Calibri Light" w:cs="Calibri Light"/>
          <w:color w:val="000000"/>
        </w:rPr>
      </w:pPr>
    </w:p>
    <w:p w:rsidR="00A369EF" w:rsidRPr="008A6206" w:rsidRDefault="00A369EF" w:rsidP="00CF3FF2">
      <w:pPr>
        <w:spacing w:line="360" w:lineRule="auto"/>
        <w:ind w:left="720"/>
        <w:jc w:val="both"/>
        <w:rPr>
          <w:rFonts w:ascii="Calibri Light" w:hAnsi="Calibri Light" w:cs="Calibri Light"/>
          <w:color w:val="000000"/>
        </w:rPr>
      </w:pPr>
    </w:p>
    <w:p w:rsidR="003E392B" w:rsidRDefault="003E392B" w:rsidP="00016726">
      <w:pPr>
        <w:numPr>
          <w:ilvl w:val="0"/>
          <w:numId w:val="16"/>
        </w:numPr>
        <w:spacing w:line="360" w:lineRule="auto"/>
        <w:rPr>
          <w:rFonts w:ascii="Arial" w:hAnsi="Arial" w:cs="Arial"/>
          <w:color w:val="000000"/>
        </w:rPr>
      </w:pPr>
      <w:r>
        <w:rPr>
          <w:rFonts w:ascii="Arial" w:hAnsi="Arial" w:cs="Arial"/>
          <w:color w:val="000000"/>
        </w:rPr>
        <w:lastRenderedPageBreak/>
        <w:t>Commente</w:t>
      </w:r>
      <w:r w:rsidR="007C0F71">
        <w:rPr>
          <w:rFonts w:ascii="Arial" w:hAnsi="Arial" w:cs="Arial"/>
          <w:color w:val="000000"/>
        </w:rPr>
        <w:t>z</w:t>
      </w:r>
      <w:r>
        <w:rPr>
          <w:rFonts w:ascii="Arial" w:hAnsi="Arial" w:cs="Arial"/>
          <w:color w:val="000000"/>
        </w:rPr>
        <w:t xml:space="preserve"> l’introduction</w:t>
      </w:r>
    </w:p>
    <w:p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es définitions requises sont-elles présentes</w:t>
      </w:r>
      <w:r w:rsidR="00DD529D">
        <w:rPr>
          <w:rFonts w:ascii="Arial" w:hAnsi="Arial" w:cs="Arial"/>
          <w:i/>
          <w:color w:val="000000"/>
        </w:rPr>
        <w:t> </w:t>
      </w:r>
      <w:r w:rsidR="003E392B" w:rsidRPr="007C0F71">
        <w:rPr>
          <w:rFonts w:ascii="Arial" w:hAnsi="Arial" w:cs="Arial"/>
          <w:i/>
          <w:color w:val="000000"/>
        </w:rPr>
        <w:t>? La problématique est-elle clairement présentée</w:t>
      </w:r>
      <w:r w:rsidR="00DD529D">
        <w:rPr>
          <w:rFonts w:ascii="Arial" w:hAnsi="Arial" w:cs="Arial"/>
          <w:i/>
          <w:color w:val="000000"/>
        </w:rPr>
        <w:t> </w:t>
      </w:r>
      <w:r w:rsidR="003E392B" w:rsidRPr="007C0F71">
        <w:rPr>
          <w:rFonts w:ascii="Arial" w:hAnsi="Arial" w:cs="Arial"/>
          <w:i/>
          <w:color w:val="000000"/>
        </w:rPr>
        <w:t xml:space="preserve">? </w:t>
      </w:r>
      <w:r w:rsidR="007C0F71" w:rsidRPr="007C0F71">
        <w:rPr>
          <w:rFonts w:ascii="Arial" w:hAnsi="Arial" w:cs="Arial"/>
          <w:i/>
          <w:color w:val="000000"/>
        </w:rPr>
        <w:t>La structure du travail est-elle introduite</w:t>
      </w:r>
      <w:r w:rsidR="00DD529D">
        <w:rPr>
          <w:rFonts w:ascii="Arial" w:hAnsi="Arial" w:cs="Arial"/>
          <w:i/>
          <w:color w:val="000000"/>
        </w:rPr>
        <w:t> </w:t>
      </w:r>
      <w:r w:rsidR="007C0F71" w:rsidRPr="007C0F71">
        <w:rPr>
          <w:rFonts w:ascii="Arial" w:hAnsi="Arial" w:cs="Arial"/>
          <w:i/>
          <w:color w:val="000000"/>
        </w:rPr>
        <w:t>?)</w:t>
      </w:r>
    </w:p>
    <w:p w:rsidR="00FF15E5" w:rsidRPr="008A6206" w:rsidRDefault="00DD529D" w:rsidP="00DD529D">
      <w:pPr>
        <w:spacing w:line="360" w:lineRule="auto"/>
        <w:ind w:left="720"/>
        <w:jc w:val="both"/>
        <w:rPr>
          <w:rFonts w:ascii="Calibri Light" w:hAnsi="Calibri Light" w:cs="Calibri Light"/>
          <w:color w:val="000000"/>
        </w:rPr>
      </w:pPr>
      <w:r w:rsidRPr="008A6206">
        <w:rPr>
          <w:rFonts w:ascii="Calibri Light" w:hAnsi="Calibri Light" w:cs="Calibri Light"/>
          <w:color w:val="000000"/>
        </w:rPr>
        <w:t>En ce qui concerne l’introduction, on constate que de nombre</w:t>
      </w:r>
      <w:r w:rsidR="00237448">
        <w:rPr>
          <w:rFonts w:ascii="Calibri Light" w:hAnsi="Calibri Light" w:cs="Calibri Light"/>
          <w:color w:val="000000"/>
        </w:rPr>
        <w:t>u</w:t>
      </w:r>
      <w:r w:rsidRPr="008A6206">
        <w:rPr>
          <w:rFonts w:ascii="Calibri Light" w:hAnsi="Calibri Light" w:cs="Calibri Light"/>
          <w:color w:val="000000"/>
        </w:rPr>
        <w:t>s</w:t>
      </w:r>
      <w:r w:rsidR="00237448">
        <w:rPr>
          <w:rFonts w:ascii="Calibri Light" w:hAnsi="Calibri Light" w:cs="Calibri Light"/>
          <w:color w:val="000000"/>
        </w:rPr>
        <w:t>es</w:t>
      </w:r>
      <w:r w:rsidRPr="008A6206">
        <w:rPr>
          <w:rFonts w:ascii="Calibri Light" w:hAnsi="Calibri Light" w:cs="Calibri Light"/>
          <w:color w:val="000000"/>
        </w:rPr>
        <w:t xml:space="preserve"> études sont citées, ce qui montre qu’un important travail de recherche a été effectué. Les principales définitions importantes à la compréhension du sujet sont clairement présentées. En effet, on comprend la discussion qui a lieu autour d</w:t>
      </w:r>
      <w:r w:rsidR="00237448">
        <w:rPr>
          <w:rFonts w:ascii="Calibri Light" w:hAnsi="Calibri Light" w:cs="Calibri Light"/>
          <w:color w:val="000000"/>
        </w:rPr>
        <w:t>u</w:t>
      </w:r>
      <w:r w:rsidRPr="008A6206">
        <w:rPr>
          <w:rFonts w:ascii="Calibri Light" w:hAnsi="Calibri Light" w:cs="Calibri Light"/>
          <w:color w:val="000000"/>
        </w:rPr>
        <w:t xml:space="preserve"> lien entre le langage et la pensée. Ce thème est bien amené et compris par l’auteur. </w:t>
      </w:r>
    </w:p>
    <w:p w:rsidR="00D92251" w:rsidRPr="008A6206" w:rsidRDefault="00D92251" w:rsidP="00DD529D">
      <w:pPr>
        <w:spacing w:line="360" w:lineRule="auto"/>
        <w:ind w:left="720"/>
        <w:jc w:val="both"/>
        <w:rPr>
          <w:rFonts w:ascii="Calibri Light" w:hAnsi="Calibri Light" w:cs="Calibri Light"/>
          <w:color w:val="000000"/>
        </w:rPr>
      </w:pPr>
      <w:r w:rsidRPr="008A6206">
        <w:rPr>
          <w:rFonts w:ascii="Calibri Light" w:hAnsi="Calibri Light" w:cs="Calibri Light"/>
          <w:color w:val="000000"/>
        </w:rPr>
        <w:t xml:space="preserve">Cependant, la notion de « pertinence » fait </w:t>
      </w:r>
      <w:r w:rsidR="00237448">
        <w:rPr>
          <w:rFonts w:ascii="Calibri Light" w:hAnsi="Calibri Light" w:cs="Calibri Light"/>
          <w:color w:val="000000"/>
        </w:rPr>
        <w:t xml:space="preserve">également </w:t>
      </w:r>
      <w:r w:rsidRPr="008A6206">
        <w:rPr>
          <w:rFonts w:ascii="Calibri Light" w:hAnsi="Calibri Light" w:cs="Calibri Light"/>
          <w:color w:val="000000"/>
        </w:rPr>
        <w:t xml:space="preserve">partie du titre du travail et est presque invisible dans l’introduction. Il serait judicieux d’expliquer le sens de pertinent/non pertinent dans ce travail. Il n’est pas nécessaire d’en dédier tout un paragraphe, mais une phrase explicative serait la bienvenue pour donner un intérêt au sujet </w:t>
      </w:r>
      <w:r w:rsidR="00237448">
        <w:rPr>
          <w:rFonts w:ascii="Calibri Light" w:hAnsi="Calibri Light" w:cs="Calibri Light"/>
          <w:color w:val="000000"/>
        </w:rPr>
        <w:t>dans son ensemble</w:t>
      </w:r>
      <w:r w:rsidRPr="008A6206">
        <w:rPr>
          <w:rFonts w:ascii="Calibri Light" w:hAnsi="Calibri Light" w:cs="Calibri Light"/>
          <w:color w:val="000000"/>
        </w:rPr>
        <w:t>. Ceci permettrait également de rendre encore plus claire la problématique. En effet, la première partie de la problématique est bien détaillée. Le lecteur comprend bien le questionnement de l’auteur concernant l’influence du langage sur les processus cognitifs comme l’attention. La seconde partie de la problématique mérite d’être approfondie. En faisant cela</w:t>
      </w:r>
      <w:r w:rsidR="00237448">
        <w:rPr>
          <w:rFonts w:ascii="Calibri Light" w:hAnsi="Calibri Light" w:cs="Calibri Light"/>
          <w:color w:val="000000"/>
        </w:rPr>
        <w:t>, tu</w:t>
      </w:r>
      <w:r w:rsidRPr="008A6206">
        <w:rPr>
          <w:rFonts w:ascii="Calibri Light" w:hAnsi="Calibri Light" w:cs="Calibri Light"/>
          <w:color w:val="000000"/>
        </w:rPr>
        <w:t xml:space="preserve"> démontre</w:t>
      </w:r>
      <w:r w:rsidR="00237448">
        <w:rPr>
          <w:rFonts w:ascii="Calibri Light" w:hAnsi="Calibri Light" w:cs="Calibri Light"/>
          <w:color w:val="000000"/>
        </w:rPr>
        <w:t>s</w:t>
      </w:r>
      <w:r w:rsidRPr="008A6206">
        <w:rPr>
          <w:rFonts w:ascii="Calibri Light" w:hAnsi="Calibri Light" w:cs="Calibri Light"/>
          <w:color w:val="000000"/>
        </w:rPr>
        <w:t xml:space="preserve"> également </w:t>
      </w:r>
      <w:r w:rsidR="00237448">
        <w:rPr>
          <w:rFonts w:ascii="Calibri Light" w:hAnsi="Calibri Light" w:cs="Calibri Light"/>
          <w:color w:val="000000"/>
        </w:rPr>
        <w:t>que tu</w:t>
      </w:r>
      <w:r w:rsidRPr="008A6206">
        <w:rPr>
          <w:rFonts w:ascii="Calibri Light" w:hAnsi="Calibri Light" w:cs="Calibri Light"/>
          <w:color w:val="000000"/>
        </w:rPr>
        <w:t xml:space="preserve"> a</w:t>
      </w:r>
      <w:r w:rsidR="00237448">
        <w:rPr>
          <w:rFonts w:ascii="Calibri Light" w:hAnsi="Calibri Light" w:cs="Calibri Light"/>
          <w:color w:val="000000"/>
        </w:rPr>
        <w:t>s entièrement</w:t>
      </w:r>
      <w:r w:rsidRPr="008A6206">
        <w:rPr>
          <w:rFonts w:ascii="Calibri Light" w:hAnsi="Calibri Light" w:cs="Calibri Light"/>
          <w:color w:val="000000"/>
        </w:rPr>
        <w:t xml:space="preserve"> traité la problématique </w:t>
      </w:r>
      <w:r w:rsidR="00237448">
        <w:rPr>
          <w:rFonts w:ascii="Calibri Light" w:hAnsi="Calibri Light" w:cs="Calibri Light"/>
          <w:color w:val="000000"/>
        </w:rPr>
        <w:t>et que tu as</w:t>
      </w:r>
      <w:r w:rsidRPr="008A6206">
        <w:rPr>
          <w:rFonts w:ascii="Calibri Light" w:hAnsi="Calibri Light" w:cs="Calibri Light"/>
          <w:color w:val="000000"/>
        </w:rPr>
        <w:t xml:space="preserve"> compris l’enjeu du sujet.</w:t>
      </w:r>
    </w:p>
    <w:p w:rsidR="005D1D04" w:rsidRDefault="00D92251" w:rsidP="00DD529D">
      <w:pPr>
        <w:spacing w:line="360" w:lineRule="auto"/>
        <w:ind w:left="720"/>
        <w:jc w:val="both"/>
        <w:rPr>
          <w:rFonts w:ascii="Calibri Light" w:hAnsi="Calibri Light" w:cs="Calibri Light"/>
          <w:color w:val="000000"/>
        </w:rPr>
      </w:pPr>
      <w:r w:rsidRPr="008A6206">
        <w:rPr>
          <w:rFonts w:ascii="Calibri Light" w:hAnsi="Calibri Light" w:cs="Calibri Light"/>
          <w:color w:val="000000"/>
        </w:rPr>
        <w:t>Concernant la structure</w:t>
      </w:r>
      <w:r w:rsidR="00700FE8">
        <w:rPr>
          <w:rFonts w:ascii="Calibri Light" w:hAnsi="Calibri Light" w:cs="Calibri Light"/>
          <w:color w:val="000000"/>
        </w:rPr>
        <w:t xml:space="preserve"> du travail</w:t>
      </w:r>
      <w:r w:rsidRPr="008A6206">
        <w:rPr>
          <w:rFonts w:ascii="Calibri Light" w:hAnsi="Calibri Light" w:cs="Calibri Light"/>
          <w:color w:val="000000"/>
        </w:rPr>
        <w:t xml:space="preserve">, elle est </w:t>
      </w:r>
      <w:r w:rsidR="00B52698" w:rsidRPr="008A6206">
        <w:rPr>
          <w:rFonts w:ascii="Calibri Light" w:hAnsi="Calibri Light" w:cs="Calibri Light"/>
          <w:color w:val="000000"/>
        </w:rPr>
        <w:t>correctement introduite en fin d’introduction, annonçant les</w:t>
      </w:r>
      <w:r w:rsidRPr="008A6206">
        <w:rPr>
          <w:rFonts w:ascii="Calibri Light" w:hAnsi="Calibri Light" w:cs="Calibri Light"/>
          <w:color w:val="000000"/>
        </w:rPr>
        <w:t xml:space="preserve"> </w:t>
      </w:r>
      <w:r w:rsidR="00B52698" w:rsidRPr="008A6206">
        <w:rPr>
          <w:rFonts w:ascii="Calibri Light" w:hAnsi="Calibri Light" w:cs="Calibri Light"/>
          <w:color w:val="000000"/>
        </w:rPr>
        <w:t xml:space="preserve">quatre recherches analysées. Néanmoins, la présence de l’adverbe « deuxièmement » nous interroge sur la localisation du « premièrement », introuvable dans cette introduction. </w:t>
      </w:r>
      <w:r w:rsidR="005D1D04" w:rsidRPr="005D1D04">
        <w:rPr>
          <w:rFonts w:ascii="Calibri Light" w:hAnsi="Calibri Light" w:cs="Calibri Light"/>
          <w:color w:val="000000"/>
        </w:rPr>
        <w:t xml:space="preserve">Tu peux utiliser premièrement/deuxièmement/troisièmement </w:t>
      </w:r>
      <w:r w:rsidR="005D1D04">
        <w:rPr>
          <w:rFonts w:ascii="Calibri Light" w:hAnsi="Calibri Light" w:cs="Calibri Light"/>
          <w:color w:val="000000"/>
        </w:rPr>
        <w:t>en respectant l’ordre</w:t>
      </w:r>
      <w:r w:rsidR="005D1D04" w:rsidRPr="005D1D04">
        <w:rPr>
          <w:rFonts w:ascii="Calibri Light" w:hAnsi="Calibri Light" w:cs="Calibri Light"/>
          <w:color w:val="000000"/>
        </w:rPr>
        <w:t>, ou alors conserver le « tout d’abord » et poursui</w:t>
      </w:r>
      <w:r w:rsidR="005D1D04">
        <w:rPr>
          <w:rFonts w:ascii="Calibri Light" w:hAnsi="Calibri Light" w:cs="Calibri Light"/>
          <w:color w:val="000000"/>
        </w:rPr>
        <w:t>vr</w:t>
      </w:r>
      <w:r w:rsidR="005D1D04" w:rsidRPr="005D1D04">
        <w:rPr>
          <w:rFonts w:ascii="Calibri Light" w:hAnsi="Calibri Light" w:cs="Calibri Light"/>
          <w:color w:val="000000"/>
        </w:rPr>
        <w:t>e avec ensuite / puis / par la suite, etc…</w:t>
      </w:r>
    </w:p>
    <w:p w:rsidR="005D1D04" w:rsidRPr="008A6206" w:rsidRDefault="00B52698" w:rsidP="005D1D04">
      <w:pPr>
        <w:spacing w:line="360" w:lineRule="auto"/>
        <w:ind w:left="720"/>
        <w:jc w:val="both"/>
        <w:rPr>
          <w:rFonts w:ascii="Calibri Light" w:hAnsi="Calibri Light" w:cs="Calibri Light"/>
          <w:color w:val="000000"/>
        </w:rPr>
      </w:pPr>
      <w:r w:rsidRPr="008A6206">
        <w:rPr>
          <w:rFonts w:ascii="Calibri Light" w:hAnsi="Calibri Light" w:cs="Calibri Light"/>
          <w:color w:val="000000"/>
        </w:rPr>
        <w:t>En utilisant les bons adverbes dans l’annonce du plan, la structure sera également plus claire dans la partie argumentative</w:t>
      </w:r>
      <w:r w:rsidR="00700FE8">
        <w:rPr>
          <w:rFonts w:ascii="Calibri Light" w:hAnsi="Calibri Light" w:cs="Calibri Light"/>
          <w:color w:val="000000"/>
        </w:rPr>
        <w:t xml:space="preserve"> et la lecture sera plus fluide</w:t>
      </w:r>
      <w:r w:rsidRPr="008A6206">
        <w:rPr>
          <w:rFonts w:ascii="Calibri Light" w:hAnsi="Calibri Light" w:cs="Calibri Light"/>
          <w:color w:val="000000"/>
        </w:rPr>
        <w:t> !</w:t>
      </w:r>
      <w:r w:rsidR="005D1D04" w:rsidRPr="008A6206">
        <w:rPr>
          <w:rFonts w:ascii="Calibri Light" w:hAnsi="Calibri Light" w:cs="Calibri Light"/>
          <w:color w:val="000000"/>
        </w:rPr>
        <w:t xml:space="preserve"> </w:t>
      </w:r>
    </w:p>
    <w:p w:rsidR="00FF5E1E" w:rsidRPr="008A6206" w:rsidRDefault="00FF5E1E" w:rsidP="005D1D04">
      <w:pPr>
        <w:spacing w:line="360" w:lineRule="auto"/>
        <w:ind w:left="720"/>
        <w:jc w:val="both"/>
        <w:rPr>
          <w:rFonts w:ascii="Calibri Light" w:hAnsi="Calibri Light" w:cs="Calibri Light"/>
          <w:color w:val="000000"/>
        </w:rPr>
      </w:pPr>
    </w:p>
    <w:p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rsidR="007C0F71" w:rsidRDefault="007C0F71" w:rsidP="00DC7170">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rsidR="00650907" w:rsidRPr="008A6206" w:rsidRDefault="00B52698" w:rsidP="00650907">
      <w:pPr>
        <w:spacing w:line="360" w:lineRule="auto"/>
        <w:ind w:left="720"/>
        <w:jc w:val="both"/>
        <w:rPr>
          <w:rFonts w:ascii="Calibri Light" w:hAnsi="Calibri Light" w:cs="Calibri Light"/>
          <w:color w:val="000000"/>
        </w:rPr>
      </w:pPr>
      <w:r w:rsidRPr="008A6206">
        <w:rPr>
          <w:rFonts w:ascii="Calibri Light" w:hAnsi="Calibri Light" w:cs="Calibri Light"/>
          <w:color w:val="000000"/>
        </w:rPr>
        <w:t>Le développement est cohérent avec l’annonce du plan</w:t>
      </w:r>
      <w:r w:rsidR="006B4E73" w:rsidRPr="008A6206">
        <w:rPr>
          <w:rFonts w:ascii="Calibri Light" w:hAnsi="Calibri Light" w:cs="Calibri Light"/>
          <w:color w:val="000000"/>
        </w:rPr>
        <w:t>. En effet,</w:t>
      </w:r>
      <w:r w:rsidRPr="008A6206">
        <w:rPr>
          <w:rFonts w:ascii="Calibri Light" w:hAnsi="Calibri Light" w:cs="Calibri Light"/>
          <w:color w:val="000000"/>
        </w:rPr>
        <w:t xml:space="preserve"> deux études en faveur de Sapir-Whorf sont </w:t>
      </w:r>
      <w:r w:rsidR="006B4E73" w:rsidRPr="008A6206">
        <w:rPr>
          <w:rFonts w:ascii="Calibri Light" w:hAnsi="Calibri Light" w:cs="Calibri Light"/>
          <w:color w:val="000000"/>
        </w:rPr>
        <w:t xml:space="preserve">d’abord </w:t>
      </w:r>
      <w:r w:rsidRPr="008A6206">
        <w:rPr>
          <w:rFonts w:ascii="Calibri Light" w:hAnsi="Calibri Light" w:cs="Calibri Light"/>
          <w:color w:val="000000"/>
        </w:rPr>
        <w:t>discutées</w:t>
      </w:r>
      <w:r w:rsidR="006B4E73" w:rsidRPr="008A6206">
        <w:rPr>
          <w:rFonts w:ascii="Calibri Light" w:hAnsi="Calibri Light" w:cs="Calibri Light"/>
          <w:color w:val="000000"/>
        </w:rPr>
        <w:t xml:space="preserve">, puis deux études en faveur de l’hypothèse de </w:t>
      </w:r>
      <w:proofErr w:type="spellStart"/>
      <w:r w:rsidR="006B4E73" w:rsidRPr="008A6206">
        <w:rPr>
          <w:rFonts w:ascii="Calibri Light" w:hAnsi="Calibri Light" w:cs="Calibri Light"/>
          <w:color w:val="000000"/>
        </w:rPr>
        <w:t>Slobin</w:t>
      </w:r>
      <w:proofErr w:type="spellEnd"/>
      <w:r w:rsidR="006B4E73" w:rsidRPr="008A6206">
        <w:rPr>
          <w:rFonts w:ascii="Calibri Light" w:hAnsi="Calibri Light" w:cs="Calibri Light"/>
          <w:color w:val="000000"/>
        </w:rPr>
        <w:t xml:space="preserve"> sont présentées. L’argumentation est maîtrisée et menée sous forme de discussion et présentation de recherches, comme demandé.</w:t>
      </w:r>
      <w:r w:rsidR="00700FE8">
        <w:rPr>
          <w:rFonts w:ascii="Calibri Light" w:hAnsi="Calibri Light" w:cs="Calibri Light"/>
          <w:color w:val="000000"/>
        </w:rPr>
        <w:t xml:space="preserve"> L’argumentation est facile à suivre à </w:t>
      </w:r>
      <w:r w:rsidR="00700FE8">
        <w:rPr>
          <w:rFonts w:ascii="Calibri Light" w:hAnsi="Calibri Light" w:cs="Calibri Light"/>
          <w:color w:val="000000"/>
        </w:rPr>
        <w:lastRenderedPageBreak/>
        <w:t xml:space="preserve">l’intérieur des paragraphes, mais parfois plus complexe lorsque l’on passe d’un paragraphe au suivant. </w:t>
      </w:r>
    </w:p>
    <w:p w:rsidR="00650907" w:rsidRPr="008A6206" w:rsidRDefault="00650907" w:rsidP="00650907">
      <w:pPr>
        <w:spacing w:line="360" w:lineRule="auto"/>
        <w:ind w:left="720"/>
        <w:jc w:val="both"/>
        <w:rPr>
          <w:rFonts w:ascii="Calibri Light" w:hAnsi="Calibri Light" w:cs="Calibri Light"/>
        </w:rPr>
      </w:pPr>
      <w:r w:rsidRPr="008A6206">
        <w:rPr>
          <w:rFonts w:ascii="Calibri Light" w:hAnsi="Calibri Light" w:cs="Calibri Light"/>
          <w:color w:val="000000"/>
        </w:rPr>
        <w:t xml:space="preserve">Le premier argument est bien écrit, facile à comprendre et en lien avec la thématique. Bon retour à la question après la présentation de l’étude. Je n’ai </w:t>
      </w:r>
      <w:r w:rsidR="00700FE8">
        <w:rPr>
          <w:rFonts w:ascii="Calibri Light" w:hAnsi="Calibri Light" w:cs="Calibri Light"/>
          <w:color w:val="000000"/>
        </w:rPr>
        <w:t xml:space="preserve">cependant </w:t>
      </w:r>
      <w:r w:rsidRPr="008A6206">
        <w:rPr>
          <w:rFonts w:ascii="Calibri Light" w:hAnsi="Calibri Light" w:cs="Calibri Light"/>
          <w:color w:val="000000"/>
        </w:rPr>
        <w:t>pas compris cette phrase : « </w:t>
      </w:r>
      <w:r w:rsidRPr="00650907">
        <w:rPr>
          <w:rFonts w:ascii="TimesNewRomanPSMT" w:hAnsi="TimesNewRomanPSMT"/>
        </w:rPr>
        <w:t xml:space="preserve">Cependant, pour ce soit vraiment </w:t>
      </w:r>
      <w:r w:rsidRPr="00650907">
        <w:rPr>
          <w:rFonts w:ascii="TimesNewRomanPSMT" w:eastAsia="Times New Roman" w:hAnsi="TimesNewRomanPSMT"/>
          <w:szCs w:val="24"/>
          <w:lang w:val="fr-CH"/>
        </w:rPr>
        <w:t xml:space="preserve">la </w:t>
      </w:r>
      <w:r w:rsidR="008C65D6" w:rsidRPr="00650907">
        <w:rPr>
          <w:rFonts w:ascii="TimesNewRomanPSMT" w:eastAsia="Times New Roman" w:hAnsi="TimesNewRomanPSMT"/>
          <w:szCs w:val="24"/>
          <w:lang w:val="fr-CH"/>
        </w:rPr>
        <w:t>théorie</w:t>
      </w:r>
      <w:r w:rsidRPr="00650907">
        <w:rPr>
          <w:rFonts w:ascii="TimesNewRomanPSMT" w:eastAsia="Times New Roman" w:hAnsi="TimesNewRomanPSMT"/>
          <w:szCs w:val="24"/>
          <w:lang w:val="fr-CH"/>
        </w:rPr>
        <w:t xml:space="preserve"> de Sapir-Whorf, le langage influence la </w:t>
      </w:r>
      <w:r w:rsidR="008C65D6" w:rsidRPr="00650907">
        <w:rPr>
          <w:rFonts w:ascii="TimesNewRomanPSMT" w:eastAsia="Times New Roman" w:hAnsi="TimesNewRomanPSMT"/>
          <w:szCs w:val="24"/>
          <w:lang w:val="fr-CH"/>
        </w:rPr>
        <w:t>pensée</w:t>
      </w:r>
      <w:r w:rsidRPr="00650907">
        <w:rPr>
          <w:rFonts w:ascii="TimesNewRomanPSMT" w:eastAsia="Times New Roman" w:hAnsi="TimesNewRomanPSMT"/>
          <w:szCs w:val="24"/>
          <w:lang w:val="fr-CH"/>
        </w:rPr>
        <w:t xml:space="preserve"> sans que le langage soit </w:t>
      </w:r>
      <w:r w:rsidR="008C65D6" w:rsidRPr="00650907">
        <w:rPr>
          <w:rFonts w:ascii="TimesNewRomanPSMT" w:eastAsia="Times New Roman" w:hAnsi="TimesNewRomanPSMT"/>
          <w:szCs w:val="24"/>
          <w:lang w:val="fr-CH"/>
        </w:rPr>
        <w:t>forcément</w:t>
      </w:r>
      <w:r w:rsidRPr="00650907">
        <w:rPr>
          <w:rFonts w:ascii="Calibri" w:eastAsia="Times New Roman" w:hAnsi="Calibri" w:cs="Calibri"/>
          <w:szCs w:val="24"/>
          <w:lang w:val="fr-CH"/>
        </w:rPr>
        <w:t> </w:t>
      </w:r>
      <w:r w:rsidRPr="00650907">
        <w:rPr>
          <w:rFonts w:ascii="TimesNewRomanPSMT" w:eastAsia="Times New Roman" w:hAnsi="TimesNewRomanPSMT"/>
          <w:szCs w:val="24"/>
          <w:lang w:val="fr-CH"/>
        </w:rPr>
        <w:t>activé</w:t>
      </w:r>
      <w:r w:rsidR="00700FE8">
        <w:rPr>
          <w:rFonts w:ascii="TimesNewRomanPSMT" w:eastAsia="Times New Roman" w:hAnsi="TimesNewRomanPSMT"/>
          <w:szCs w:val="24"/>
          <w:lang w:val="fr-CH"/>
        </w:rPr>
        <w:t xml:space="preserve"> (l. 8-9)</w:t>
      </w:r>
      <w:r>
        <w:rPr>
          <w:rFonts w:ascii="TimesNewRomanPSMT" w:hAnsi="TimesNewRomanPSMT"/>
        </w:rPr>
        <w:t xml:space="preserve"> ». </w:t>
      </w:r>
      <w:r w:rsidRPr="008A6206">
        <w:rPr>
          <w:rFonts w:ascii="Calibri Light" w:hAnsi="Calibri Light" w:cs="Calibri Light"/>
        </w:rPr>
        <w:t xml:space="preserve">Peut-être qu’il manque des mots ? </w:t>
      </w:r>
    </w:p>
    <w:p w:rsidR="00A61401" w:rsidRPr="008A6206" w:rsidRDefault="00650907" w:rsidP="00A61401">
      <w:pPr>
        <w:spacing w:line="360" w:lineRule="auto"/>
        <w:ind w:left="720"/>
        <w:jc w:val="both"/>
        <w:rPr>
          <w:rFonts w:ascii="Calibri Light" w:hAnsi="Calibri Light" w:cs="Calibri Light"/>
          <w:color w:val="000000"/>
        </w:rPr>
      </w:pPr>
      <w:r w:rsidRPr="008A6206">
        <w:rPr>
          <w:rFonts w:ascii="Calibri Light" w:hAnsi="Calibri Light" w:cs="Calibri Light"/>
          <w:color w:val="000000"/>
        </w:rPr>
        <w:t>Le second argument rebondit sur la limite de l’étude précédente (présence d’une tâche langagière)</w:t>
      </w:r>
      <w:r w:rsidR="008C65D6" w:rsidRPr="008A6206">
        <w:rPr>
          <w:rFonts w:ascii="Calibri Light" w:hAnsi="Calibri Light" w:cs="Calibri Light"/>
          <w:color w:val="000000"/>
        </w:rPr>
        <w:t xml:space="preserve"> pour renforcer la théorie de Sapir-Whorf. Pour être en lien également avec la deuxième partie de ta thématique, la pertinence, tu pourrais souligner que cette différence de bleu est un élément pertinent pour les Russes et non pertinent pour les Anglais.</w:t>
      </w:r>
      <w:r w:rsidR="00983DD1" w:rsidRPr="008A6206">
        <w:rPr>
          <w:rFonts w:ascii="Calibri Light" w:hAnsi="Calibri Light" w:cs="Calibri Light"/>
          <w:color w:val="000000"/>
        </w:rPr>
        <w:t xml:space="preserve"> Tu reviens bien à la question de départ, et tu nuances de manière justifiée la théorie forte de Sapir-Whorf. Cette explication quant à l’activation de langage est une bonne transition pour la suite. Attention toutefois à l’adverbe « d’autre part » qui n’est pas le meilleur choix ici.</w:t>
      </w:r>
      <w:r w:rsidR="00700FE8">
        <w:rPr>
          <w:rFonts w:ascii="Calibri Light" w:hAnsi="Calibri Light" w:cs="Calibri Light"/>
          <w:color w:val="000000"/>
        </w:rPr>
        <w:t xml:space="preserve"> </w:t>
      </w:r>
    </w:p>
    <w:p w:rsidR="00A61401" w:rsidRPr="008A6206" w:rsidRDefault="00B2661B" w:rsidP="00A61401">
      <w:pPr>
        <w:spacing w:line="360" w:lineRule="auto"/>
        <w:ind w:left="720"/>
        <w:jc w:val="both"/>
        <w:rPr>
          <w:rFonts w:ascii="Calibri Light" w:hAnsi="Calibri Light" w:cs="Calibri Light"/>
        </w:rPr>
      </w:pPr>
      <w:r w:rsidRPr="008A6206">
        <w:rPr>
          <w:rFonts w:ascii="Calibri Light" w:hAnsi="Calibri Light" w:cs="Calibri Light"/>
          <w:color w:val="000000"/>
        </w:rPr>
        <w:t xml:space="preserve">Dans le troisième paragraphe, on comprend que l’argumentation passe maintenant à la deuxième théorie, celle de </w:t>
      </w:r>
      <w:proofErr w:type="spellStart"/>
      <w:r w:rsidRPr="008A6206">
        <w:rPr>
          <w:rFonts w:ascii="Calibri Light" w:hAnsi="Calibri Light" w:cs="Calibri Light"/>
          <w:color w:val="000000"/>
        </w:rPr>
        <w:t>Slobin</w:t>
      </w:r>
      <w:proofErr w:type="spellEnd"/>
      <w:r w:rsidRPr="008A6206">
        <w:rPr>
          <w:rFonts w:ascii="Calibri Light" w:hAnsi="Calibri Light" w:cs="Calibri Light"/>
          <w:color w:val="000000"/>
        </w:rPr>
        <w:t xml:space="preserve">. Là aussi, tu pourrais souligner que bien que « petit » ne soit pas pertinent, il influence l’humeur des participant-e-s. Ceci expliquant que le langage attire bien notre attention sur un élément non pertinent. De plus, est-ce que tu as une source qui atteste cette généralité : </w:t>
      </w:r>
      <w:r w:rsidR="00A61401" w:rsidRPr="008A6206">
        <w:rPr>
          <w:rFonts w:ascii="Calibri Light" w:hAnsi="Calibri Light" w:cs="Calibri Light"/>
          <w:color w:val="000000"/>
        </w:rPr>
        <w:t>« </w:t>
      </w:r>
      <w:r w:rsidR="00A61401">
        <w:rPr>
          <w:rFonts w:ascii="TimesNewRomanPSMT" w:hAnsi="TimesNewRomanPSMT"/>
        </w:rPr>
        <w:t>En général, on associe le</w:t>
      </w:r>
      <w:r w:rsidR="00A61401" w:rsidRPr="00A61401">
        <w:rPr>
          <w:rFonts w:ascii="Calibri" w:hAnsi="Calibri" w:cs="Calibri"/>
        </w:rPr>
        <w:t> </w:t>
      </w:r>
      <w:r w:rsidR="00A61401" w:rsidRPr="00A61401">
        <w:rPr>
          <w:rFonts w:ascii="TimesNewRomanPSMT" w:hAnsi="TimesNewRomanPSMT"/>
        </w:rPr>
        <w:t>terme petit à moins bien ou moins plaisant, c’est pourquoi les participant-e-s sont moins content-e-s de recevoir cette petite pièce qui a moins de valeur selon eux et elles </w:t>
      </w:r>
      <w:r w:rsidR="00700FE8">
        <w:rPr>
          <w:rFonts w:ascii="TimesNewRomanPSMT" w:hAnsi="TimesNewRomanPSMT"/>
        </w:rPr>
        <w:t xml:space="preserve">(l. 14-15) </w:t>
      </w:r>
      <w:r w:rsidR="00A61401" w:rsidRPr="00A61401">
        <w:rPr>
          <w:rFonts w:ascii="TimesNewRomanPSMT" w:hAnsi="TimesNewRomanPSMT"/>
        </w:rPr>
        <w:t>»</w:t>
      </w:r>
      <w:r w:rsidR="00A61401">
        <w:rPr>
          <w:rFonts w:ascii="TimesNewRomanPSMT" w:hAnsi="TimesNewRomanPSMT"/>
        </w:rPr>
        <w:t xml:space="preserve"> ? </w:t>
      </w:r>
      <w:r w:rsidR="00A61401" w:rsidRPr="008A6206">
        <w:rPr>
          <w:rFonts w:ascii="Calibri Light" w:hAnsi="Calibri Light" w:cs="Calibri Light"/>
        </w:rPr>
        <w:t xml:space="preserve">Les trois recherches de cette étude sont bien présentées et vérifient l’hypothèse de </w:t>
      </w:r>
      <w:proofErr w:type="spellStart"/>
      <w:r w:rsidR="00A61401" w:rsidRPr="008A6206">
        <w:rPr>
          <w:rFonts w:ascii="Calibri Light" w:hAnsi="Calibri Light" w:cs="Calibri Light"/>
        </w:rPr>
        <w:t>Slobin</w:t>
      </w:r>
      <w:proofErr w:type="spellEnd"/>
      <w:r w:rsidR="00A61401" w:rsidRPr="008A6206">
        <w:rPr>
          <w:rFonts w:ascii="Calibri Light" w:hAnsi="Calibri Light" w:cs="Calibri Light"/>
        </w:rPr>
        <w:t xml:space="preserve">, comme tu le résumes </w:t>
      </w:r>
      <w:r w:rsidR="00700FE8">
        <w:rPr>
          <w:rFonts w:ascii="Calibri Light" w:hAnsi="Calibri Light" w:cs="Calibri Light"/>
        </w:rPr>
        <w:t xml:space="preserve">clairement </w:t>
      </w:r>
      <w:r w:rsidR="00A61401" w:rsidRPr="008A6206">
        <w:rPr>
          <w:rFonts w:ascii="Calibri Light" w:hAnsi="Calibri Light" w:cs="Calibri Light"/>
        </w:rPr>
        <w:t xml:space="preserve">en fin de paragraphe. </w:t>
      </w:r>
    </w:p>
    <w:p w:rsidR="00650907" w:rsidRPr="008A6206" w:rsidRDefault="00A61401" w:rsidP="00F20CAC">
      <w:pPr>
        <w:spacing w:line="360" w:lineRule="auto"/>
        <w:ind w:left="720"/>
        <w:jc w:val="both"/>
        <w:rPr>
          <w:rFonts w:ascii="Calibri Light" w:hAnsi="Calibri Light" w:cs="Calibri Light"/>
          <w:color w:val="000000"/>
        </w:rPr>
      </w:pPr>
      <w:r w:rsidRPr="008A6206">
        <w:rPr>
          <w:rFonts w:ascii="Calibri Light" w:hAnsi="Calibri Light" w:cs="Calibri Light"/>
          <w:color w:val="000000"/>
        </w:rPr>
        <w:t xml:space="preserve">Finalement, </w:t>
      </w:r>
      <w:r w:rsidR="00323109" w:rsidRPr="008A6206">
        <w:rPr>
          <w:rFonts w:ascii="Calibri Light" w:hAnsi="Calibri Light" w:cs="Calibri Light"/>
          <w:color w:val="000000"/>
        </w:rPr>
        <w:t>le dernier argument est très bien écrit et facilement compréhensible. Attention néanmoins à la transition avec ce qui précède, « deuxièmement » n’étant pas à sa place ici. De plus, entre les lignes 14 – 20</w:t>
      </w:r>
      <w:r w:rsidR="00AB4B73" w:rsidRPr="008A6206">
        <w:rPr>
          <w:rFonts w:ascii="Calibri Light" w:hAnsi="Calibri Light" w:cs="Calibri Light"/>
          <w:color w:val="000000"/>
        </w:rPr>
        <w:t xml:space="preserve"> p.4</w:t>
      </w:r>
      <w:r w:rsidR="00323109" w:rsidRPr="008A6206">
        <w:rPr>
          <w:rFonts w:ascii="Calibri Light" w:hAnsi="Calibri Light" w:cs="Calibri Light"/>
          <w:color w:val="000000"/>
        </w:rPr>
        <w:t xml:space="preserve">, </w:t>
      </w:r>
      <w:r w:rsidR="00AB4B73" w:rsidRPr="008A6206">
        <w:rPr>
          <w:rFonts w:ascii="Calibri Light" w:hAnsi="Calibri Light" w:cs="Calibri Light"/>
          <w:color w:val="000000"/>
        </w:rPr>
        <w:t xml:space="preserve">le mot </w:t>
      </w:r>
      <w:r w:rsidR="00323109" w:rsidRPr="008A6206">
        <w:rPr>
          <w:rFonts w:ascii="Calibri Light" w:hAnsi="Calibri Light" w:cs="Calibri Light"/>
          <w:color w:val="000000"/>
        </w:rPr>
        <w:t xml:space="preserve">« phrase » est </w:t>
      </w:r>
      <w:r w:rsidR="00AB4B73" w:rsidRPr="008A6206">
        <w:rPr>
          <w:rFonts w:ascii="Calibri Light" w:hAnsi="Calibri Light" w:cs="Calibri Light"/>
          <w:color w:val="000000"/>
        </w:rPr>
        <w:t>présent</w:t>
      </w:r>
      <w:r w:rsidR="00323109" w:rsidRPr="008A6206">
        <w:rPr>
          <w:rFonts w:ascii="Calibri Light" w:hAnsi="Calibri Light" w:cs="Calibri Light"/>
          <w:color w:val="000000"/>
        </w:rPr>
        <w:t xml:space="preserve"> </w:t>
      </w:r>
      <w:r w:rsidR="00AB4B73" w:rsidRPr="008A6206">
        <w:rPr>
          <w:rFonts w:ascii="Calibri Light" w:hAnsi="Calibri Light" w:cs="Calibri Light"/>
          <w:color w:val="000000"/>
        </w:rPr>
        <w:t xml:space="preserve">à </w:t>
      </w:r>
      <w:r w:rsidR="00323109" w:rsidRPr="008A6206">
        <w:rPr>
          <w:rFonts w:ascii="Calibri Light" w:hAnsi="Calibri Light" w:cs="Calibri Light"/>
          <w:color w:val="000000"/>
        </w:rPr>
        <w:t>7</w:t>
      </w:r>
      <w:r w:rsidR="00AB4B73" w:rsidRPr="008A6206">
        <w:rPr>
          <w:rFonts w:ascii="Calibri Light" w:hAnsi="Calibri Light" w:cs="Calibri Light"/>
          <w:color w:val="000000"/>
        </w:rPr>
        <w:t xml:space="preserve"> reprises</w:t>
      </w:r>
      <w:r w:rsidR="00323109" w:rsidRPr="008A6206">
        <w:rPr>
          <w:rFonts w:ascii="Calibri Light" w:hAnsi="Calibri Light" w:cs="Calibri Light"/>
          <w:color w:val="000000"/>
        </w:rPr>
        <w:t xml:space="preserve">. Peut-être arrives-tu à trouver un synonyme ou à formuler différemment ? Aussi, que relève cette étude par rapport à la théorie de </w:t>
      </w:r>
      <w:proofErr w:type="spellStart"/>
      <w:r w:rsidR="00323109" w:rsidRPr="008A6206">
        <w:rPr>
          <w:rFonts w:ascii="Calibri Light" w:hAnsi="Calibri Light" w:cs="Calibri Light"/>
          <w:color w:val="000000"/>
        </w:rPr>
        <w:t>Slobin</w:t>
      </w:r>
      <w:proofErr w:type="spellEnd"/>
      <w:r w:rsidR="00323109" w:rsidRPr="008A6206">
        <w:rPr>
          <w:rFonts w:ascii="Calibri Light" w:hAnsi="Calibri Light" w:cs="Calibri Light"/>
          <w:color w:val="000000"/>
        </w:rPr>
        <w:t xml:space="preserve"> ? </w:t>
      </w:r>
      <w:r w:rsidR="00F20CAC" w:rsidRPr="008A6206">
        <w:rPr>
          <w:rFonts w:ascii="Calibri Light" w:hAnsi="Calibri Light" w:cs="Calibri Light"/>
          <w:color w:val="000000"/>
        </w:rPr>
        <w:t xml:space="preserve">Il serait judicieux de le dire juste en quelques mots, comme dans les paragraphes précédents. </w:t>
      </w:r>
      <w:r w:rsidR="00323109" w:rsidRPr="008A6206">
        <w:rPr>
          <w:rFonts w:ascii="Calibri Light" w:hAnsi="Calibri Light" w:cs="Calibri Light"/>
          <w:color w:val="000000"/>
        </w:rPr>
        <w:t xml:space="preserve"> </w:t>
      </w:r>
    </w:p>
    <w:p w:rsidR="00F20CAC" w:rsidRDefault="00F20CAC" w:rsidP="00F20CAC">
      <w:pPr>
        <w:spacing w:line="360" w:lineRule="auto"/>
        <w:ind w:left="720"/>
        <w:jc w:val="both"/>
        <w:rPr>
          <w:rFonts w:ascii="Calibri Light" w:hAnsi="Calibri Light" w:cs="Calibri Light"/>
          <w:color w:val="000000"/>
        </w:rPr>
      </w:pPr>
    </w:p>
    <w:p w:rsidR="00DE44FC" w:rsidRDefault="00DE44FC" w:rsidP="00F20CAC">
      <w:pPr>
        <w:spacing w:line="360" w:lineRule="auto"/>
        <w:ind w:left="720"/>
        <w:jc w:val="both"/>
        <w:rPr>
          <w:rFonts w:ascii="Calibri Light" w:hAnsi="Calibri Light" w:cs="Calibri Light"/>
          <w:color w:val="000000"/>
        </w:rPr>
      </w:pPr>
    </w:p>
    <w:p w:rsidR="00DE44FC" w:rsidRDefault="00DE44FC" w:rsidP="00F20CAC">
      <w:pPr>
        <w:spacing w:line="360" w:lineRule="auto"/>
        <w:ind w:left="720"/>
        <w:jc w:val="both"/>
        <w:rPr>
          <w:rFonts w:ascii="Calibri Light" w:hAnsi="Calibri Light" w:cs="Calibri Light"/>
          <w:color w:val="000000"/>
        </w:rPr>
      </w:pPr>
    </w:p>
    <w:p w:rsidR="00DE44FC" w:rsidRPr="008A6206" w:rsidRDefault="00DE44FC" w:rsidP="00F20CAC">
      <w:pPr>
        <w:spacing w:line="360" w:lineRule="auto"/>
        <w:ind w:left="720"/>
        <w:jc w:val="both"/>
        <w:rPr>
          <w:rFonts w:ascii="Calibri Light" w:hAnsi="Calibri Light" w:cs="Calibri Light"/>
          <w:color w:val="000000"/>
        </w:rPr>
      </w:pPr>
    </w:p>
    <w:p w:rsidR="007C0F71" w:rsidRDefault="007C0F71" w:rsidP="00016726">
      <w:pPr>
        <w:numPr>
          <w:ilvl w:val="0"/>
          <w:numId w:val="16"/>
        </w:numPr>
        <w:spacing w:line="360" w:lineRule="auto"/>
        <w:rPr>
          <w:rFonts w:ascii="Arial" w:hAnsi="Arial" w:cs="Arial"/>
          <w:color w:val="000000"/>
        </w:rPr>
      </w:pPr>
      <w:r>
        <w:rPr>
          <w:rFonts w:ascii="Arial" w:hAnsi="Arial" w:cs="Arial"/>
          <w:color w:val="000000"/>
        </w:rPr>
        <w:lastRenderedPageBreak/>
        <w:t>Commentez les t</w:t>
      </w:r>
      <w:r w:rsidR="005F1CF1" w:rsidRPr="005F1CF1">
        <w:rPr>
          <w:rFonts w:ascii="Arial" w:hAnsi="Arial" w:cs="Arial"/>
          <w:color w:val="000000"/>
        </w:rPr>
        <w:t xml:space="preserve">ransitions </w:t>
      </w:r>
    </w:p>
    <w:p w:rsidR="005F1CF1" w:rsidRDefault="005F1CF1" w:rsidP="00DC7170">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rsidR="002A2028" w:rsidRDefault="00CA0580" w:rsidP="00FF5E1E">
      <w:pPr>
        <w:spacing w:line="360" w:lineRule="auto"/>
        <w:ind w:left="720"/>
        <w:jc w:val="both"/>
        <w:rPr>
          <w:rFonts w:ascii="Calibri Light" w:hAnsi="Calibri Light" w:cs="Calibri Light"/>
          <w:color w:val="000000"/>
        </w:rPr>
      </w:pPr>
      <w:r w:rsidRPr="008A6206">
        <w:rPr>
          <w:rFonts w:ascii="Calibri Light" w:hAnsi="Calibri Light" w:cs="Calibri Light"/>
          <w:color w:val="000000"/>
        </w:rPr>
        <w:t xml:space="preserve">L’ensemble du travail suit une structure logique et compréhensible. Les différentes idées abordées s’enchaînent de manière claire et bien établie. </w:t>
      </w:r>
      <w:r w:rsidR="00C416AA">
        <w:rPr>
          <w:rFonts w:ascii="Calibri Light" w:hAnsi="Calibri Light" w:cs="Calibri Light"/>
          <w:color w:val="000000"/>
        </w:rPr>
        <w:t>On comprend très clairement où ton introduction laisse place à la partie argumentative. De même, la transition entre la fin du développement et la conclusion / réponse, est évident. De plus</w:t>
      </w:r>
      <w:r w:rsidRPr="008A6206">
        <w:rPr>
          <w:rFonts w:ascii="Calibri Light" w:hAnsi="Calibri Light" w:cs="Calibri Light"/>
          <w:color w:val="000000"/>
        </w:rPr>
        <w:t xml:space="preserve">, l’ordre des arguments est bien choisi. </w:t>
      </w:r>
      <w:r w:rsidR="0064293B" w:rsidRPr="008A6206">
        <w:rPr>
          <w:rFonts w:ascii="Calibri Light" w:hAnsi="Calibri Light" w:cs="Calibri Light"/>
          <w:color w:val="000000"/>
        </w:rPr>
        <w:t xml:space="preserve">On remarque également que tu prends soin, à la fin de chaque paragraphe, d’amener l’élément qui sera présenté dans la partie suivante. </w:t>
      </w:r>
      <w:r w:rsidRPr="008A6206">
        <w:rPr>
          <w:rFonts w:ascii="Calibri Light" w:hAnsi="Calibri Light" w:cs="Calibri Light"/>
          <w:color w:val="000000"/>
        </w:rPr>
        <w:t>Pourtant, on ne comprend pas toujours au début d</w:t>
      </w:r>
      <w:r w:rsidR="0064293B" w:rsidRPr="008A6206">
        <w:rPr>
          <w:rFonts w:ascii="Calibri Light" w:hAnsi="Calibri Light" w:cs="Calibri Light"/>
          <w:color w:val="000000"/>
        </w:rPr>
        <w:t>es</w:t>
      </w:r>
      <w:r w:rsidRPr="008A6206">
        <w:rPr>
          <w:rFonts w:ascii="Calibri Light" w:hAnsi="Calibri Light" w:cs="Calibri Light"/>
          <w:color w:val="000000"/>
        </w:rPr>
        <w:t xml:space="preserve"> paragraphe</w:t>
      </w:r>
      <w:r w:rsidR="0064293B" w:rsidRPr="008A6206">
        <w:rPr>
          <w:rFonts w:ascii="Calibri Light" w:hAnsi="Calibri Light" w:cs="Calibri Light"/>
          <w:color w:val="000000"/>
        </w:rPr>
        <w:t>s</w:t>
      </w:r>
      <w:r w:rsidRPr="008A6206">
        <w:rPr>
          <w:rFonts w:ascii="Calibri Light" w:hAnsi="Calibri Light" w:cs="Calibri Light"/>
          <w:color w:val="000000"/>
        </w:rPr>
        <w:t xml:space="preserve"> si l’idée </w:t>
      </w:r>
      <w:r w:rsidR="0064293B" w:rsidRPr="008A6206">
        <w:rPr>
          <w:rFonts w:ascii="Calibri Light" w:hAnsi="Calibri Light" w:cs="Calibri Light"/>
          <w:color w:val="000000"/>
        </w:rPr>
        <w:t xml:space="preserve">décrite </w:t>
      </w:r>
      <w:r w:rsidRPr="008A6206">
        <w:rPr>
          <w:rFonts w:ascii="Calibri Light" w:hAnsi="Calibri Light" w:cs="Calibri Light"/>
          <w:color w:val="000000"/>
        </w:rPr>
        <w:t>poursuit</w:t>
      </w:r>
      <w:r w:rsidR="0064293B" w:rsidRPr="008A6206">
        <w:rPr>
          <w:rFonts w:ascii="Calibri Light" w:hAnsi="Calibri Light" w:cs="Calibri Light"/>
          <w:color w:val="000000"/>
        </w:rPr>
        <w:t xml:space="preserve"> et approfondi</w:t>
      </w:r>
      <w:r w:rsidR="00C416AA">
        <w:rPr>
          <w:rFonts w:ascii="Calibri Light" w:hAnsi="Calibri Light" w:cs="Calibri Light"/>
          <w:color w:val="000000"/>
        </w:rPr>
        <w:t>t</w:t>
      </w:r>
      <w:r w:rsidRPr="008A6206">
        <w:rPr>
          <w:rFonts w:ascii="Calibri Light" w:hAnsi="Calibri Light" w:cs="Calibri Light"/>
          <w:color w:val="000000"/>
        </w:rPr>
        <w:t xml:space="preserve"> celle évoquée précédemment, ou s</w:t>
      </w:r>
      <w:r w:rsidR="0064293B" w:rsidRPr="008A6206">
        <w:rPr>
          <w:rFonts w:ascii="Calibri Light" w:hAnsi="Calibri Light" w:cs="Calibri Light"/>
          <w:color w:val="000000"/>
        </w:rPr>
        <w:t>’il s’agit</w:t>
      </w:r>
      <w:r w:rsidRPr="008A6206">
        <w:rPr>
          <w:rFonts w:ascii="Calibri Light" w:hAnsi="Calibri Light" w:cs="Calibri Light"/>
          <w:color w:val="000000"/>
        </w:rPr>
        <w:t xml:space="preserve"> </w:t>
      </w:r>
      <w:r w:rsidR="0064293B" w:rsidRPr="008A6206">
        <w:rPr>
          <w:rFonts w:ascii="Calibri Light" w:hAnsi="Calibri Light" w:cs="Calibri Light"/>
          <w:color w:val="000000"/>
        </w:rPr>
        <w:t>d’</w:t>
      </w:r>
      <w:r w:rsidRPr="008A6206">
        <w:rPr>
          <w:rFonts w:ascii="Calibri Light" w:hAnsi="Calibri Light" w:cs="Calibri Light"/>
          <w:color w:val="000000"/>
        </w:rPr>
        <w:t>un élément</w:t>
      </w:r>
      <w:r w:rsidR="0064293B" w:rsidRPr="008A6206">
        <w:rPr>
          <w:rFonts w:ascii="Calibri Light" w:hAnsi="Calibri Light" w:cs="Calibri Light"/>
          <w:color w:val="000000"/>
        </w:rPr>
        <w:t xml:space="preserve"> contradictoire. Bien qu’on le comprenne en lisant la suite du paragraphe en question, ceci rend le fil de l’argumentation parfois difficile à suivre tout au long du développement.</w:t>
      </w:r>
      <w:r w:rsidRPr="008A6206">
        <w:rPr>
          <w:rFonts w:ascii="Calibri Light" w:hAnsi="Calibri Light" w:cs="Calibri Light"/>
          <w:color w:val="000000"/>
        </w:rPr>
        <w:t xml:space="preserve"> </w:t>
      </w:r>
    </w:p>
    <w:p w:rsidR="002A2028" w:rsidRPr="00274F2A" w:rsidRDefault="00C416AA" w:rsidP="00C416AA">
      <w:pPr>
        <w:spacing w:line="360" w:lineRule="auto"/>
        <w:ind w:left="720"/>
        <w:jc w:val="both"/>
        <w:rPr>
          <w:rFonts w:ascii="Calibri Light" w:hAnsi="Calibri Light" w:cs="Calibri Light"/>
          <w:color w:val="000000"/>
        </w:rPr>
      </w:pPr>
      <w:r w:rsidRPr="00274F2A">
        <w:rPr>
          <w:rFonts w:ascii="Calibri Light" w:hAnsi="Calibri Light" w:cs="Calibri Light"/>
          <w:color w:val="000000"/>
        </w:rPr>
        <w:t xml:space="preserve">Pour commencer, </w:t>
      </w:r>
      <w:r w:rsidR="002A2028" w:rsidRPr="00274F2A">
        <w:rPr>
          <w:rFonts w:ascii="Calibri Light" w:hAnsi="Calibri Light" w:cs="Calibri Light"/>
          <w:color w:val="000000"/>
        </w:rPr>
        <w:t>la transition entre les deux premiers paragraphes</w:t>
      </w:r>
      <w:r w:rsidRPr="00274F2A">
        <w:rPr>
          <w:rFonts w:ascii="Calibri Light" w:hAnsi="Calibri Light" w:cs="Calibri Light"/>
          <w:color w:val="000000"/>
        </w:rPr>
        <w:t xml:space="preserve"> de l’argumentation</w:t>
      </w:r>
      <w:r w:rsidR="002A2028" w:rsidRPr="00274F2A">
        <w:rPr>
          <w:rFonts w:ascii="Calibri Light" w:hAnsi="Calibri Light" w:cs="Calibri Light"/>
          <w:color w:val="000000"/>
        </w:rPr>
        <w:t>, qui sont en faveur de la théorie de Sapir-Whorf, est bien établie et facile à suivre. Ensuite, entre le 2</w:t>
      </w:r>
      <w:r w:rsidR="002A2028" w:rsidRPr="00274F2A">
        <w:rPr>
          <w:rFonts w:ascii="Calibri Light" w:hAnsi="Calibri Light" w:cs="Calibri Light"/>
          <w:color w:val="000000"/>
          <w:vertAlign w:val="superscript"/>
        </w:rPr>
        <w:t>ème</w:t>
      </w:r>
      <w:r w:rsidR="002A2028" w:rsidRPr="00274F2A">
        <w:rPr>
          <w:rFonts w:ascii="Calibri Light" w:hAnsi="Calibri Light" w:cs="Calibri Light"/>
          <w:color w:val="000000"/>
        </w:rPr>
        <w:t xml:space="preserve"> et 3</w:t>
      </w:r>
      <w:r w:rsidR="002A2028" w:rsidRPr="00274F2A">
        <w:rPr>
          <w:rFonts w:ascii="Calibri Light" w:hAnsi="Calibri Light" w:cs="Calibri Light"/>
          <w:color w:val="000000"/>
          <w:vertAlign w:val="superscript"/>
        </w:rPr>
        <w:t>ème</w:t>
      </w:r>
      <w:r w:rsidR="002A2028" w:rsidRPr="00274F2A">
        <w:rPr>
          <w:rFonts w:ascii="Calibri Light" w:hAnsi="Calibri Light" w:cs="Calibri Light"/>
          <w:color w:val="000000"/>
        </w:rPr>
        <w:t xml:space="preserve"> paragraphe, l’enchaînement est difficile à comprendre pour le lecteur. En effet, le 2</w:t>
      </w:r>
      <w:r w:rsidR="002A2028" w:rsidRPr="00274F2A">
        <w:rPr>
          <w:rFonts w:ascii="Calibri Light" w:hAnsi="Calibri Light" w:cs="Calibri Light"/>
          <w:color w:val="000000"/>
          <w:vertAlign w:val="superscript"/>
        </w:rPr>
        <w:t>ème</w:t>
      </w:r>
      <w:r w:rsidR="002A2028" w:rsidRPr="00274F2A">
        <w:rPr>
          <w:rFonts w:ascii="Calibri Light" w:hAnsi="Calibri Light" w:cs="Calibri Light"/>
          <w:color w:val="000000"/>
        </w:rPr>
        <w:t xml:space="preserve"> termine par introduire l’hypothèse de </w:t>
      </w:r>
      <w:proofErr w:type="spellStart"/>
      <w:r w:rsidR="002A2028" w:rsidRPr="00274F2A">
        <w:rPr>
          <w:rFonts w:ascii="Calibri Light" w:hAnsi="Calibri Light" w:cs="Calibri Light"/>
          <w:color w:val="000000"/>
        </w:rPr>
        <w:t>Slobin</w:t>
      </w:r>
      <w:proofErr w:type="spellEnd"/>
      <w:r w:rsidR="002A2028" w:rsidRPr="00274F2A">
        <w:rPr>
          <w:rFonts w:ascii="Calibri Light" w:hAnsi="Calibri Light" w:cs="Calibri Light"/>
          <w:color w:val="000000"/>
        </w:rPr>
        <w:t xml:space="preserve"> qui sera développée par la suite. Le problème est que le paragraphe suivant débute avec « d’autre part », adverbe qui indique une contradiction. Il est important d’indiquer que l’on passe maintenant à l’argument contraire, mais de manière cohérente avec ce qui a été dit précédemment. Cette transition pourrait être améliorée pour plus de clarté.</w:t>
      </w:r>
    </w:p>
    <w:p w:rsidR="002A2028" w:rsidRPr="00274F2A" w:rsidRDefault="002A2028" w:rsidP="002A2028">
      <w:pPr>
        <w:spacing w:line="360" w:lineRule="auto"/>
        <w:ind w:left="720"/>
        <w:jc w:val="both"/>
        <w:rPr>
          <w:rFonts w:ascii="Calibri Light" w:hAnsi="Calibri Light" w:cs="Calibri Light"/>
          <w:color w:val="000000"/>
        </w:rPr>
      </w:pPr>
      <w:r w:rsidRPr="00274F2A">
        <w:rPr>
          <w:rFonts w:ascii="Calibri Light" w:hAnsi="Calibri Light" w:cs="Calibri Light"/>
          <w:color w:val="000000"/>
        </w:rPr>
        <w:t xml:space="preserve">De même, comme déjà évoqué précédemment, la transition entre les deux derniers arguments perturbent le lecteur. En effet, le « deuxièmement » devrait faire suite au « premièrement » de la page 1. Cependant il évoque ici une toute autre idée. Cette transition </w:t>
      </w:r>
      <w:r w:rsidR="00C416AA" w:rsidRPr="00274F2A">
        <w:rPr>
          <w:rFonts w:ascii="Calibri Light" w:hAnsi="Calibri Light" w:cs="Calibri Light"/>
          <w:color w:val="000000"/>
        </w:rPr>
        <w:t>pourrait</w:t>
      </w:r>
      <w:r w:rsidRPr="00274F2A">
        <w:rPr>
          <w:rFonts w:ascii="Calibri Light" w:hAnsi="Calibri Light" w:cs="Calibri Light"/>
          <w:color w:val="000000"/>
        </w:rPr>
        <w:t xml:space="preserve"> également être retravaillée. </w:t>
      </w:r>
    </w:p>
    <w:p w:rsidR="00C416AA" w:rsidRDefault="00C416AA" w:rsidP="00C416AA">
      <w:pPr>
        <w:spacing w:line="360" w:lineRule="auto"/>
        <w:ind w:left="720"/>
        <w:jc w:val="both"/>
        <w:rPr>
          <w:rFonts w:ascii="Calibri Light" w:hAnsi="Calibri Light" w:cs="Calibri Light"/>
          <w:color w:val="000000"/>
        </w:rPr>
      </w:pPr>
      <w:r>
        <w:rPr>
          <w:rFonts w:ascii="Calibri Light" w:hAnsi="Calibri Light" w:cs="Calibri Light"/>
          <w:color w:val="000000"/>
        </w:rPr>
        <w:t>En résumé</w:t>
      </w:r>
      <w:r w:rsidRPr="008A6206">
        <w:rPr>
          <w:rFonts w:ascii="Calibri Light" w:hAnsi="Calibri Light" w:cs="Calibri Light"/>
          <w:color w:val="000000"/>
        </w:rPr>
        <w:t>, certains adverbes ne sont pas très adaptés à leur position si on regarde le texte dans son ensemble. Ces petits mots placés en début de paragraphe sont très importants pour comprendre la structure du travail et éviter de perdre le lecteur au milieu des explications. Il est donc nécessaire de les choisir de la façon la plus appropriée possible. Je pense qu’en changeant ces quelques détails, tes transitions seront plus limpides et l’ensemble du travail va s’éclaircir.</w:t>
      </w:r>
    </w:p>
    <w:p w:rsidR="005D1D04" w:rsidRDefault="005D1D04" w:rsidP="00FF5E1E">
      <w:pPr>
        <w:spacing w:line="360" w:lineRule="auto"/>
        <w:ind w:left="720"/>
        <w:jc w:val="both"/>
        <w:rPr>
          <w:rFonts w:ascii="Calibri Light" w:hAnsi="Calibri Light" w:cs="Calibri Light"/>
          <w:color w:val="000000"/>
        </w:rPr>
      </w:pPr>
    </w:p>
    <w:p w:rsidR="00850740" w:rsidRPr="008A6206" w:rsidRDefault="00850740" w:rsidP="00FF5E1E">
      <w:pPr>
        <w:spacing w:line="360" w:lineRule="auto"/>
        <w:ind w:left="720"/>
        <w:jc w:val="both"/>
        <w:rPr>
          <w:rFonts w:ascii="Calibri Light" w:hAnsi="Calibri Light" w:cs="Calibri Light"/>
          <w:color w:val="000000"/>
        </w:rPr>
      </w:pPr>
    </w:p>
    <w:p w:rsidR="005F1CF1" w:rsidRDefault="007C0F71" w:rsidP="00016726">
      <w:pPr>
        <w:numPr>
          <w:ilvl w:val="0"/>
          <w:numId w:val="16"/>
        </w:numPr>
        <w:spacing w:line="360" w:lineRule="auto"/>
        <w:rPr>
          <w:rFonts w:ascii="Arial" w:hAnsi="Arial" w:cs="Arial"/>
          <w:color w:val="000000"/>
        </w:rPr>
      </w:pPr>
      <w:r>
        <w:rPr>
          <w:rFonts w:ascii="Arial" w:hAnsi="Arial" w:cs="Arial"/>
          <w:color w:val="000000"/>
        </w:rPr>
        <w:lastRenderedPageBreak/>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rsidR="00064212" w:rsidRPr="008A6206" w:rsidRDefault="005D1D04" w:rsidP="00064212">
      <w:pPr>
        <w:spacing w:line="360" w:lineRule="auto"/>
        <w:ind w:left="720"/>
        <w:jc w:val="both"/>
        <w:rPr>
          <w:rFonts w:ascii="Calibri Light" w:hAnsi="Calibri Light" w:cs="Calibri Light"/>
          <w:color w:val="000000"/>
        </w:rPr>
      </w:pPr>
      <w:r w:rsidRPr="008A6206">
        <w:rPr>
          <w:rFonts w:ascii="Calibri Light" w:hAnsi="Calibri Light" w:cs="Calibri Light"/>
          <w:color w:val="000000"/>
        </w:rPr>
        <w:t>De manière globale, tu utilises un bon vocabulaire et on remarque peu de fautes d’orthographe. Il y a toutefois quelques erreurs d’accord</w:t>
      </w:r>
      <w:r w:rsidR="00393209" w:rsidRPr="008A6206">
        <w:rPr>
          <w:rFonts w:ascii="Calibri Light" w:hAnsi="Calibri Light" w:cs="Calibri Light"/>
          <w:color w:val="000000"/>
        </w:rPr>
        <w:t xml:space="preserve">, par exemple « différentes </w:t>
      </w:r>
      <w:proofErr w:type="spellStart"/>
      <w:r w:rsidR="00393209" w:rsidRPr="008A6206">
        <w:rPr>
          <w:rFonts w:ascii="Calibri Light" w:hAnsi="Calibri Light" w:cs="Calibri Light"/>
          <w:color w:val="000000"/>
        </w:rPr>
        <w:t>manièreS</w:t>
      </w:r>
      <w:proofErr w:type="spellEnd"/>
      <w:r w:rsidR="00393209" w:rsidRPr="008A6206">
        <w:rPr>
          <w:rFonts w:ascii="Calibri Light" w:hAnsi="Calibri Light" w:cs="Calibri Light"/>
          <w:color w:val="000000"/>
        </w:rPr>
        <w:t> » (ligne 8, p.2)</w:t>
      </w:r>
      <w:r w:rsidR="00064212" w:rsidRPr="008A6206">
        <w:rPr>
          <w:rFonts w:ascii="Calibri Light" w:hAnsi="Calibri Light" w:cs="Calibri Light"/>
          <w:color w:val="000000"/>
        </w:rPr>
        <w:t xml:space="preserve">. Toujours concernant les accords, au bas de la page 3, tu parles de « la personne », la taille de l’objet va donc déterminer SON choix et non pas « leur choix ». </w:t>
      </w:r>
    </w:p>
    <w:p w:rsidR="0040633C" w:rsidRPr="008A6206" w:rsidRDefault="00393209" w:rsidP="00064212">
      <w:pPr>
        <w:spacing w:line="360" w:lineRule="auto"/>
        <w:ind w:left="720"/>
        <w:jc w:val="both"/>
        <w:rPr>
          <w:rFonts w:ascii="Calibri Light" w:hAnsi="Calibri Light" w:cs="Calibri Light"/>
          <w:color w:val="000000"/>
        </w:rPr>
      </w:pPr>
      <w:r w:rsidRPr="008A6206">
        <w:rPr>
          <w:rFonts w:ascii="Calibri Light" w:hAnsi="Calibri Light" w:cs="Calibri Light"/>
          <w:color w:val="000000"/>
        </w:rPr>
        <w:t xml:space="preserve">Il serait </w:t>
      </w:r>
      <w:r w:rsidR="00064212" w:rsidRPr="008A6206">
        <w:rPr>
          <w:rFonts w:ascii="Calibri Light" w:hAnsi="Calibri Light" w:cs="Calibri Light"/>
          <w:color w:val="000000"/>
        </w:rPr>
        <w:t xml:space="preserve">également </w:t>
      </w:r>
      <w:r w:rsidRPr="008A6206">
        <w:rPr>
          <w:rFonts w:ascii="Calibri Light" w:hAnsi="Calibri Light" w:cs="Calibri Light"/>
          <w:color w:val="000000"/>
        </w:rPr>
        <w:t xml:space="preserve">intéressant de relire consciencieusement l’ensemble du travail pour s’assurer de la concordance des temps verbaux. </w:t>
      </w:r>
      <w:r w:rsidR="0040633C" w:rsidRPr="008A6206">
        <w:rPr>
          <w:rFonts w:ascii="Calibri Light" w:hAnsi="Calibri Light" w:cs="Calibri Light"/>
          <w:color w:val="000000"/>
        </w:rPr>
        <w:t xml:space="preserve">Fais particulièrement attention </w:t>
      </w:r>
      <w:r w:rsidR="00064212" w:rsidRPr="008A6206">
        <w:rPr>
          <w:rFonts w:ascii="Calibri Light" w:hAnsi="Calibri Light" w:cs="Calibri Light"/>
          <w:color w:val="000000"/>
        </w:rPr>
        <w:t>aux</w:t>
      </w:r>
      <w:r w:rsidR="0040633C" w:rsidRPr="008A6206">
        <w:rPr>
          <w:rFonts w:ascii="Calibri Light" w:hAnsi="Calibri Light" w:cs="Calibri Light"/>
          <w:color w:val="000000"/>
        </w:rPr>
        <w:t xml:space="preserve"> formulation</w:t>
      </w:r>
      <w:r w:rsidR="00064212" w:rsidRPr="008A6206">
        <w:rPr>
          <w:rFonts w:ascii="Calibri Light" w:hAnsi="Calibri Light" w:cs="Calibri Light"/>
          <w:color w:val="000000"/>
        </w:rPr>
        <w:t>s</w:t>
      </w:r>
      <w:r w:rsidR="0040633C" w:rsidRPr="008A6206">
        <w:rPr>
          <w:rFonts w:ascii="Calibri Light" w:hAnsi="Calibri Light" w:cs="Calibri Light"/>
          <w:color w:val="000000"/>
        </w:rPr>
        <w:t xml:space="preserve"> « vont voir apparaître, ligne 30 p.1 ; va influencer, ligne 7 p.2 » qui renvoie</w:t>
      </w:r>
      <w:r w:rsidR="00064212" w:rsidRPr="008A6206">
        <w:rPr>
          <w:rFonts w:ascii="Calibri Light" w:hAnsi="Calibri Light" w:cs="Calibri Light"/>
          <w:color w:val="000000"/>
        </w:rPr>
        <w:t>nt</w:t>
      </w:r>
      <w:r w:rsidR="0040633C" w:rsidRPr="008A6206">
        <w:rPr>
          <w:rFonts w:ascii="Calibri Light" w:hAnsi="Calibri Light" w:cs="Calibri Light"/>
          <w:color w:val="000000"/>
        </w:rPr>
        <w:t xml:space="preserve"> au futur alors que le reste du paragraphe est au présent.</w:t>
      </w:r>
      <w:r w:rsidR="00064212" w:rsidRPr="008A6206">
        <w:rPr>
          <w:rFonts w:ascii="Calibri Light" w:hAnsi="Calibri Light" w:cs="Calibri Light"/>
          <w:color w:val="000000"/>
        </w:rPr>
        <w:t xml:space="preserve"> </w:t>
      </w:r>
      <w:r w:rsidR="0040633C" w:rsidRPr="008A6206">
        <w:rPr>
          <w:rFonts w:ascii="Calibri Light" w:hAnsi="Calibri Light" w:cs="Calibri Light"/>
          <w:color w:val="000000"/>
        </w:rPr>
        <w:t>De plus, essaie de reformuler les expressions trop familières</w:t>
      </w:r>
      <w:r w:rsidR="00850740">
        <w:rPr>
          <w:rFonts w:ascii="Calibri Light" w:hAnsi="Calibri Light" w:cs="Calibri Light"/>
          <w:color w:val="000000"/>
        </w:rPr>
        <w:t xml:space="preserve"> telles que </w:t>
      </w:r>
      <w:r w:rsidR="0040633C" w:rsidRPr="008A6206">
        <w:rPr>
          <w:rFonts w:ascii="Calibri Light" w:hAnsi="Calibri Light" w:cs="Calibri Light"/>
          <w:color w:val="000000"/>
        </w:rPr>
        <w:t>« </w:t>
      </w:r>
      <w:r w:rsidR="0040633C" w:rsidRPr="00850740">
        <w:rPr>
          <w:rFonts w:ascii="Calibri Light" w:hAnsi="Calibri Light" w:cs="Calibri Light"/>
          <w:color w:val="000000"/>
          <w:u w:val="single"/>
        </w:rPr>
        <w:t>ça</w:t>
      </w:r>
      <w:r w:rsidR="0040633C" w:rsidRPr="008A6206">
        <w:rPr>
          <w:rFonts w:ascii="Calibri Light" w:hAnsi="Calibri Light" w:cs="Calibri Light"/>
          <w:color w:val="000000"/>
        </w:rPr>
        <w:t xml:space="preserve"> confirme / </w:t>
      </w:r>
      <w:r w:rsidR="0040633C" w:rsidRPr="00850740">
        <w:rPr>
          <w:rFonts w:ascii="Calibri Light" w:hAnsi="Calibri Light" w:cs="Calibri Light"/>
          <w:color w:val="000000"/>
          <w:u w:val="single"/>
        </w:rPr>
        <w:t>ça</w:t>
      </w:r>
      <w:r w:rsidR="0040633C" w:rsidRPr="008A6206">
        <w:rPr>
          <w:rFonts w:ascii="Calibri Light" w:hAnsi="Calibri Light" w:cs="Calibri Light"/>
          <w:color w:val="000000"/>
        </w:rPr>
        <w:t xml:space="preserve"> va influencer » (ligne 4 et 7, p.2) ou « il y a écrit » (ligne 10, p.4)</w:t>
      </w:r>
      <w:r w:rsidR="00C514CE" w:rsidRPr="008A6206">
        <w:rPr>
          <w:rFonts w:ascii="Calibri Light" w:hAnsi="Calibri Light" w:cs="Calibri Light"/>
          <w:color w:val="000000"/>
        </w:rPr>
        <w:t>.</w:t>
      </w:r>
    </w:p>
    <w:p w:rsidR="00C514CE" w:rsidRPr="008A6206" w:rsidRDefault="00C514CE" w:rsidP="00393209">
      <w:pPr>
        <w:spacing w:line="360" w:lineRule="auto"/>
        <w:ind w:left="720"/>
        <w:jc w:val="both"/>
        <w:rPr>
          <w:rFonts w:ascii="Calibri Light" w:hAnsi="Calibri Light" w:cs="Calibri Light"/>
          <w:color w:val="000000"/>
        </w:rPr>
      </w:pPr>
      <w:r w:rsidRPr="008A6206">
        <w:rPr>
          <w:rFonts w:ascii="Calibri Light" w:hAnsi="Calibri Light" w:cs="Calibri Light"/>
          <w:color w:val="000000"/>
        </w:rPr>
        <w:t>Un autre aspect qu’il serait judicieux d’unifier concerne l’écriture des nombres. En effet, parfois ils sont écrits en toutes lettres (« un » ligne 20, p.2) et parfois en chiffres (« 2 » ligne 20, p.2).</w:t>
      </w:r>
    </w:p>
    <w:p w:rsidR="00C514CE" w:rsidRPr="008A6206" w:rsidRDefault="00C514CE" w:rsidP="00393209">
      <w:pPr>
        <w:spacing w:line="360" w:lineRule="auto"/>
        <w:ind w:left="720"/>
        <w:jc w:val="both"/>
        <w:rPr>
          <w:rFonts w:ascii="Calibri Light" w:hAnsi="Calibri Light" w:cs="Calibri Light"/>
          <w:color w:val="000000"/>
        </w:rPr>
      </w:pPr>
      <w:r w:rsidRPr="008A6206">
        <w:rPr>
          <w:rFonts w:ascii="Calibri Light" w:hAnsi="Calibri Light" w:cs="Calibri Light"/>
          <w:color w:val="000000"/>
        </w:rPr>
        <w:t>Ensuite, félicitations pour avoir pensé à l’écriture inclusive ! Bel effort de féminisation du texte. On constate quelques oublis</w:t>
      </w:r>
      <w:r w:rsidR="00064212" w:rsidRPr="008A6206">
        <w:rPr>
          <w:rFonts w:ascii="Calibri Light" w:hAnsi="Calibri Light" w:cs="Calibri Light"/>
          <w:color w:val="000000"/>
        </w:rPr>
        <w:t>, notamment les « ils et elles » lorsque tu fais référence aux participant-e-s.</w:t>
      </w:r>
      <w:r w:rsidRPr="008A6206">
        <w:rPr>
          <w:rFonts w:ascii="Calibri Light" w:hAnsi="Calibri Light" w:cs="Calibri Light"/>
          <w:color w:val="000000"/>
        </w:rPr>
        <w:t xml:space="preserve"> </w:t>
      </w:r>
    </w:p>
    <w:p w:rsidR="00C514CE" w:rsidRPr="008A6206" w:rsidRDefault="00C514CE" w:rsidP="00393209">
      <w:pPr>
        <w:spacing w:line="360" w:lineRule="auto"/>
        <w:ind w:left="720"/>
        <w:jc w:val="both"/>
        <w:rPr>
          <w:rFonts w:ascii="Calibri Light" w:hAnsi="Calibri Light" w:cs="Calibri Light"/>
          <w:color w:val="000000"/>
        </w:rPr>
      </w:pPr>
      <w:r w:rsidRPr="008A6206">
        <w:rPr>
          <w:rFonts w:ascii="Calibri Light" w:hAnsi="Calibri Light" w:cs="Calibri Light"/>
          <w:color w:val="000000"/>
        </w:rPr>
        <w:t>Finalement, on remarque certain</w:t>
      </w:r>
      <w:r w:rsidR="005336B0">
        <w:rPr>
          <w:rFonts w:ascii="Calibri Light" w:hAnsi="Calibri Light" w:cs="Calibri Light"/>
          <w:color w:val="000000"/>
        </w:rPr>
        <w:t>e</w:t>
      </w:r>
      <w:r w:rsidRPr="008A6206">
        <w:rPr>
          <w:rFonts w:ascii="Calibri Light" w:hAnsi="Calibri Light" w:cs="Calibri Light"/>
          <w:color w:val="000000"/>
        </w:rPr>
        <w:t xml:space="preserve">s répétitions de mots. Plus spécifiquement les mots : </w:t>
      </w:r>
    </w:p>
    <w:p w:rsidR="00C514CE" w:rsidRPr="008A6206" w:rsidRDefault="005336B0" w:rsidP="00C514CE">
      <w:pPr>
        <w:numPr>
          <w:ilvl w:val="0"/>
          <w:numId w:val="20"/>
        </w:numPr>
        <w:spacing w:line="360" w:lineRule="auto"/>
        <w:jc w:val="both"/>
        <w:rPr>
          <w:rFonts w:ascii="Calibri Light" w:hAnsi="Calibri Light" w:cs="Calibri Light"/>
          <w:color w:val="000000"/>
        </w:rPr>
      </w:pPr>
      <w:r>
        <w:rPr>
          <w:rFonts w:ascii="Calibri Light" w:hAnsi="Calibri Light" w:cs="Calibri Light"/>
          <w:color w:val="000000"/>
        </w:rPr>
        <w:t>« </w:t>
      </w:r>
      <w:r w:rsidR="00C514CE" w:rsidRPr="008A6206">
        <w:rPr>
          <w:rFonts w:ascii="Calibri Light" w:hAnsi="Calibri Light" w:cs="Calibri Light"/>
          <w:color w:val="000000"/>
        </w:rPr>
        <w:t>Limité</w:t>
      </w:r>
      <w:r>
        <w:rPr>
          <w:rFonts w:ascii="Calibri Light" w:hAnsi="Calibri Light" w:cs="Calibri Light"/>
          <w:color w:val="000000"/>
        </w:rPr>
        <w:t> »</w:t>
      </w:r>
      <w:r w:rsidR="00C514CE" w:rsidRPr="008A6206">
        <w:rPr>
          <w:rFonts w:ascii="Calibri Light" w:hAnsi="Calibri Light" w:cs="Calibri Light"/>
          <w:color w:val="000000"/>
        </w:rPr>
        <w:t xml:space="preserve"> : introduction et conclusion </w:t>
      </w:r>
    </w:p>
    <w:p w:rsidR="00C514CE" w:rsidRPr="008A6206" w:rsidRDefault="005336B0" w:rsidP="00C514CE">
      <w:pPr>
        <w:numPr>
          <w:ilvl w:val="0"/>
          <w:numId w:val="20"/>
        </w:numPr>
        <w:spacing w:line="360" w:lineRule="auto"/>
        <w:jc w:val="both"/>
        <w:rPr>
          <w:rFonts w:ascii="Calibri Light" w:hAnsi="Calibri Light" w:cs="Calibri Light"/>
          <w:color w:val="000000"/>
        </w:rPr>
      </w:pPr>
      <w:r>
        <w:rPr>
          <w:rFonts w:ascii="Calibri Light" w:hAnsi="Calibri Light" w:cs="Calibri Light"/>
          <w:color w:val="000000"/>
        </w:rPr>
        <w:t>« </w:t>
      </w:r>
      <w:r w:rsidR="00C514CE" w:rsidRPr="008A6206">
        <w:rPr>
          <w:rFonts w:ascii="Calibri Light" w:hAnsi="Calibri Light" w:cs="Calibri Light"/>
          <w:color w:val="000000"/>
        </w:rPr>
        <w:t>Temps</w:t>
      </w:r>
      <w:r>
        <w:rPr>
          <w:rFonts w:ascii="Calibri Light" w:hAnsi="Calibri Light" w:cs="Calibri Light"/>
          <w:color w:val="000000"/>
        </w:rPr>
        <w:t> »</w:t>
      </w:r>
      <w:r w:rsidR="00C514CE" w:rsidRPr="008A6206">
        <w:rPr>
          <w:rFonts w:ascii="Calibri Light" w:hAnsi="Calibri Light" w:cs="Calibri Light"/>
          <w:color w:val="000000"/>
        </w:rPr>
        <w:t> : lignes 26 – 29 p.1</w:t>
      </w:r>
    </w:p>
    <w:p w:rsidR="00C514CE" w:rsidRPr="008A6206" w:rsidRDefault="005336B0" w:rsidP="00C514CE">
      <w:pPr>
        <w:numPr>
          <w:ilvl w:val="0"/>
          <w:numId w:val="20"/>
        </w:numPr>
        <w:spacing w:line="360" w:lineRule="auto"/>
        <w:jc w:val="both"/>
        <w:rPr>
          <w:rFonts w:ascii="Calibri Light" w:hAnsi="Calibri Light" w:cs="Calibri Light"/>
          <w:color w:val="000000"/>
        </w:rPr>
      </w:pPr>
      <w:r>
        <w:rPr>
          <w:rFonts w:ascii="Calibri Light" w:hAnsi="Calibri Light" w:cs="Calibri Light"/>
          <w:color w:val="000000"/>
        </w:rPr>
        <w:t>« </w:t>
      </w:r>
      <w:r w:rsidR="00C514CE" w:rsidRPr="008A6206">
        <w:rPr>
          <w:rFonts w:ascii="Calibri Light" w:hAnsi="Calibri Light" w:cs="Calibri Light"/>
          <w:color w:val="000000"/>
        </w:rPr>
        <w:t>Tâche</w:t>
      </w:r>
      <w:r>
        <w:rPr>
          <w:rFonts w:ascii="Calibri Light" w:hAnsi="Calibri Light" w:cs="Calibri Light"/>
          <w:color w:val="000000"/>
        </w:rPr>
        <w:t> »</w:t>
      </w:r>
      <w:r w:rsidR="00C514CE" w:rsidRPr="008A6206">
        <w:rPr>
          <w:rFonts w:ascii="Calibri Light" w:hAnsi="Calibri Light" w:cs="Calibri Light"/>
          <w:color w:val="000000"/>
        </w:rPr>
        <w:t xml:space="preserve"> : ligne 26 p.2 </w:t>
      </w:r>
    </w:p>
    <w:p w:rsidR="00C514CE" w:rsidRPr="008A6206" w:rsidRDefault="005336B0" w:rsidP="00064212">
      <w:pPr>
        <w:numPr>
          <w:ilvl w:val="0"/>
          <w:numId w:val="20"/>
        </w:numPr>
        <w:spacing w:line="360" w:lineRule="auto"/>
        <w:jc w:val="both"/>
        <w:rPr>
          <w:rFonts w:ascii="Calibri Light" w:hAnsi="Calibri Light" w:cs="Calibri Light"/>
          <w:color w:val="000000"/>
        </w:rPr>
      </w:pPr>
      <w:r>
        <w:rPr>
          <w:rFonts w:ascii="Calibri Light" w:hAnsi="Calibri Light" w:cs="Calibri Light"/>
          <w:color w:val="000000"/>
        </w:rPr>
        <w:t>« </w:t>
      </w:r>
      <w:r w:rsidR="00C514CE" w:rsidRPr="008A6206">
        <w:rPr>
          <w:rFonts w:ascii="Calibri Light" w:hAnsi="Calibri Light" w:cs="Calibri Light"/>
          <w:color w:val="000000"/>
        </w:rPr>
        <w:t>Phrase</w:t>
      </w:r>
      <w:r>
        <w:rPr>
          <w:rFonts w:ascii="Calibri Light" w:hAnsi="Calibri Light" w:cs="Calibri Light"/>
          <w:color w:val="000000"/>
        </w:rPr>
        <w:t> »</w:t>
      </w:r>
      <w:r w:rsidR="00C514CE" w:rsidRPr="008A6206">
        <w:rPr>
          <w:rFonts w:ascii="Calibri Light" w:hAnsi="Calibri Light" w:cs="Calibri Light"/>
          <w:color w:val="000000"/>
        </w:rPr>
        <w:t> : ligne 14 – 20 p.4</w:t>
      </w:r>
    </w:p>
    <w:p w:rsidR="005336B0" w:rsidRDefault="005336B0" w:rsidP="00016726">
      <w:pPr>
        <w:spacing w:line="360" w:lineRule="auto"/>
        <w:rPr>
          <w:rFonts w:ascii="Arial" w:hAnsi="Arial" w:cs="Arial"/>
          <w:b/>
          <w:color w:val="000000"/>
        </w:rPr>
      </w:pPr>
    </w:p>
    <w:p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rsidR="009A7BDE" w:rsidRPr="008A6206" w:rsidRDefault="009172B2" w:rsidP="009A7BDE">
      <w:pPr>
        <w:spacing w:line="360" w:lineRule="auto"/>
        <w:ind w:left="720"/>
        <w:jc w:val="both"/>
        <w:rPr>
          <w:rFonts w:ascii="Calibri Light" w:hAnsi="Calibri Light" w:cs="Calibri Light"/>
          <w:color w:val="000000"/>
        </w:rPr>
      </w:pPr>
      <w:r w:rsidRPr="008A6206">
        <w:rPr>
          <w:rFonts w:ascii="Calibri Light" w:hAnsi="Calibri Light" w:cs="Calibri Light"/>
          <w:color w:val="000000"/>
        </w:rPr>
        <w:t xml:space="preserve">Les quatre études choisies sont utiles pour répondre à la problématique. En effet, </w:t>
      </w:r>
      <w:r w:rsidR="001B5975">
        <w:rPr>
          <w:rFonts w:ascii="Calibri Light" w:hAnsi="Calibri Light" w:cs="Calibri Light"/>
          <w:color w:val="000000"/>
        </w:rPr>
        <w:t>elles</w:t>
      </w:r>
      <w:r w:rsidRPr="008A6206">
        <w:rPr>
          <w:rFonts w:ascii="Calibri Light" w:hAnsi="Calibri Light" w:cs="Calibri Light"/>
          <w:color w:val="000000"/>
        </w:rPr>
        <w:t xml:space="preserve"> permettent de traiter la thématique dans son ensemble en mettant en concurrence deux théories différentes. Ensuite, grâce aux résultats contradictoires de ces études, on remarque qu’il est difficile de répondre clairement à la question en adoptant un seul point de vue. </w:t>
      </w:r>
      <w:r w:rsidR="00850740">
        <w:rPr>
          <w:rFonts w:ascii="Calibri Light" w:hAnsi="Calibri Light" w:cs="Calibri Light"/>
          <w:color w:val="000000"/>
        </w:rPr>
        <w:t xml:space="preserve">Tu </w:t>
      </w:r>
      <w:r w:rsidR="009A7BDE" w:rsidRPr="008A6206">
        <w:rPr>
          <w:rFonts w:ascii="Calibri Light" w:hAnsi="Calibri Light" w:cs="Calibri Light"/>
          <w:color w:val="000000"/>
        </w:rPr>
        <w:t>répond</w:t>
      </w:r>
      <w:r w:rsidR="00850740">
        <w:rPr>
          <w:rFonts w:ascii="Calibri Light" w:hAnsi="Calibri Light" w:cs="Calibri Light"/>
          <w:color w:val="000000"/>
        </w:rPr>
        <w:t>s</w:t>
      </w:r>
      <w:r w:rsidR="009A7BDE" w:rsidRPr="008A6206">
        <w:rPr>
          <w:rFonts w:ascii="Calibri Light" w:hAnsi="Calibri Light" w:cs="Calibri Light"/>
          <w:color w:val="000000"/>
        </w:rPr>
        <w:t xml:space="preserve"> à la question sans prendre de position puisqu’il est difficile de le faire aux vues des découvertes actuelles. </w:t>
      </w:r>
    </w:p>
    <w:p w:rsidR="009A7BDE" w:rsidRPr="008A6206" w:rsidRDefault="009A7BDE" w:rsidP="009A7BDE">
      <w:pPr>
        <w:spacing w:line="360" w:lineRule="auto"/>
        <w:ind w:left="720"/>
        <w:jc w:val="both"/>
        <w:rPr>
          <w:rFonts w:ascii="Calibri Light" w:hAnsi="Calibri Light" w:cs="Calibri Light"/>
        </w:rPr>
      </w:pPr>
      <w:r w:rsidRPr="008A6206">
        <w:rPr>
          <w:rFonts w:ascii="Calibri Light" w:hAnsi="Calibri Light" w:cs="Calibri Light"/>
          <w:color w:val="000000"/>
        </w:rPr>
        <w:lastRenderedPageBreak/>
        <w:t xml:space="preserve">Je pense cependant que tu pourrais </w:t>
      </w:r>
      <w:r w:rsidR="00CE018A">
        <w:rPr>
          <w:rFonts w:ascii="Calibri Light" w:hAnsi="Calibri Light" w:cs="Calibri Light"/>
          <w:color w:val="000000"/>
        </w:rPr>
        <w:t>développer</w:t>
      </w:r>
      <w:r w:rsidRPr="008A6206">
        <w:rPr>
          <w:rFonts w:ascii="Calibri Light" w:hAnsi="Calibri Light" w:cs="Calibri Light"/>
          <w:color w:val="000000"/>
        </w:rPr>
        <w:t xml:space="preserve"> davantage ta conclusion. Par exemple, je ne comprends pas bien ces deux phrases : « </w:t>
      </w:r>
      <w:r>
        <w:rPr>
          <w:rFonts w:ascii="TimesNewRomanPSMT" w:hAnsi="TimesNewRomanPSMT"/>
        </w:rPr>
        <w:t>Le langage influence probablement notre façon de penser, mais pas</w:t>
      </w:r>
      <w:r>
        <w:rPr>
          <w:rFonts w:ascii="Calibri" w:hAnsi="Calibri" w:cs="Calibri"/>
        </w:rPr>
        <w:t> </w:t>
      </w:r>
      <w:r>
        <w:rPr>
          <w:rFonts w:ascii="TimesNewRomanPSMT" w:hAnsi="TimesNewRomanPSMT"/>
        </w:rPr>
        <w:t xml:space="preserve">autant que le soutenait Sapir. Le langage ne détermine sans doute pas notre pensée. ». </w:t>
      </w:r>
      <w:r w:rsidRPr="008A6206">
        <w:rPr>
          <w:rFonts w:ascii="Calibri Light" w:hAnsi="Calibri Light" w:cs="Calibri Light"/>
        </w:rPr>
        <w:t xml:space="preserve">J’ai l’impression que ces deux phrases veulent dire la même chose (le langage influence un peu la pensée mais pas complétement) et en même temps elles disent l’inverse (le langage influence la pensée, mais détermine pas notre pensée). Ce n’est pas très limpide ce que tu souhaites transmettre avec ces deux phrases. Essaie de formuler plus clairement pour que </w:t>
      </w:r>
      <w:r w:rsidR="00850740">
        <w:rPr>
          <w:rFonts w:ascii="Calibri Light" w:hAnsi="Calibri Light" w:cs="Calibri Light"/>
        </w:rPr>
        <w:t>ce</w:t>
      </w:r>
      <w:r w:rsidRPr="008A6206">
        <w:rPr>
          <w:rFonts w:ascii="Calibri Light" w:hAnsi="Calibri Light" w:cs="Calibri Light"/>
        </w:rPr>
        <w:t xml:space="preserve"> soit compréhensible pour le lecteur. </w:t>
      </w:r>
    </w:p>
    <w:p w:rsidR="00536BC1" w:rsidRPr="008A6206" w:rsidRDefault="00536BC1" w:rsidP="009A7BDE">
      <w:pPr>
        <w:spacing w:line="360" w:lineRule="auto"/>
        <w:ind w:left="720"/>
        <w:jc w:val="both"/>
        <w:rPr>
          <w:rFonts w:ascii="Calibri Light" w:hAnsi="Calibri Light" w:cs="Calibri Light"/>
          <w:color w:val="000000"/>
        </w:rPr>
      </w:pPr>
      <w:r w:rsidRPr="008A6206">
        <w:rPr>
          <w:rFonts w:ascii="Calibri Light" w:hAnsi="Calibri Light" w:cs="Calibri Light"/>
          <w:color w:val="000000"/>
        </w:rPr>
        <w:t xml:space="preserve">De plus, je pense à nouveau que tu devrais mettre en avant l’aspect de la pertinence. Tu ne le traites pas du tout dans ta conclusion et je trouve que cela manque. En effet, dans </w:t>
      </w:r>
      <w:r w:rsidR="00850740">
        <w:rPr>
          <w:rFonts w:ascii="Calibri Light" w:hAnsi="Calibri Light" w:cs="Calibri Light"/>
          <w:color w:val="000000"/>
        </w:rPr>
        <w:t>l</w:t>
      </w:r>
      <w:r w:rsidRPr="008A6206">
        <w:rPr>
          <w:rFonts w:ascii="Calibri Light" w:hAnsi="Calibri Light" w:cs="Calibri Light"/>
          <w:color w:val="000000"/>
        </w:rPr>
        <w:t xml:space="preserve">a réponse tu exposes clairement les deux théories que tu as analysées, t’attardant sur une partie de la problématique alors que la seconde est mise de côté. A mon avis il serait bien de conclure en reprenant la thématique dans son entier. </w:t>
      </w:r>
    </w:p>
    <w:p w:rsidR="00D462DF" w:rsidRPr="008A6206" w:rsidRDefault="00536BC1" w:rsidP="00FF5E1E">
      <w:pPr>
        <w:spacing w:line="360" w:lineRule="auto"/>
        <w:ind w:left="720"/>
        <w:jc w:val="both"/>
        <w:rPr>
          <w:rFonts w:ascii="Calibri Light" w:hAnsi="Calibri Light" w:cs="Calibri Light"/>
          <w:color w:val="000000"/>
        </w:rPr>
      </w:pPr>
      <w:r w:rsidRPr="008A6206">
        <w:rPr>
          <w:rFonts w:ascii="Calibri Light" w:hAnsi="Calibri Light" w:cs="Calibri Light"/>
          <w:color w:val="000000"/>
        </w:rPr>
        <w:t>Ces petites corrections mise</w:t>
      </w:r>
      <w:r w:rsidR="005336B0">
        <w:rPr>
          <w:rFonts w:ascii="Calibri Light" w:hAnsi="Calibri Light" w:cs="Calibri Light"/>
          <w:color w:val="000000"/>
        </w:rPr>
        <w:t>s</w:t>
      </w:r>
      <w:r w:rsidRPr="008A6206">
        <w:rPr>
          <w:rFonts w:ascii="Calibri Light" w:hAnsi="Calibri Light" w:cs="Calibri Light"/>
          <w:color w:val="000000"/>
        </w:rPr>
        <w:t xml:space="preserve"> à part, ton travail répond à la question de manière cohérente avec ce qui a été présenté </w:t>
      </w:r>
      <w:r w:rsidR="00D462DF" w:rsidRPr="008A6206">
        <w:rPr>
          <w:rFonts w:ascii="Calibri Light" w:hAnsi="Calibri Light" w:cs="Calibri Light"/>
          <w:color w:val="000000"/>
        </w:rPr>
        <w:t xml:space="preserve">par les études. Finalement, tu termines avec une belle ouverture sur l’avenir des études à mener sur le sujet. </w:t>
      </w:r>
    </w:p>
    <w:p w:rsidR="00FF5E1E" w:rsidRPr="008A6206" w:rsidRDefault="00FF5E1E" w:rsidP="00FF5E1E">
      <w:pPr>
        <w:spacing w:line="360" w:lineRule="auto"/>
        <w:ind w:left="720"/>
        <w:jc w:val="both"/>
        <w:rPr>
          <w:rFonts w:ascii="Calibri Light" w:hAnsi="Calibri Light" w:cs="Calibri Light"/>
          <w:color w:val="000000"/>
        </w:rPr>
      </w:pPr>
    </w:p>
    <w:p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rsidR="00FF15E5" w:rsidRPr="008A6206" w:rsidRDefault="00D462DF" w:rsidP="00D462DF">
      <w:pPr>
        <w:spacing w:line="360" w:lineRule="auto"/>
        <w:ind w:left="720"/>
        <w:jc w:val="both"/>
        <w:rPr>
          <w:rFonts w:ascii="Calibri Light" w:hAnsi="Calibri Light" w:cs="Calibri Light"/>
          <w:color w:val="000000"/>
        </w:rPr>
      </w:pPr>
      <w:r w:rsidRPr="008A6206">
        <w:rPr>
          <w:rFonts w:ascii="Calibri Light" w:hAnsi="Calibri Light" w:cs="Calibri Light"/>
          <w:color w:val="000000"/>
        </w:rPr>
        <w:t>L’argumentation est bien menée, on remarque que tu t’es beaucoup renseigné</w:t>
      </w:r>
      <w:r w:rsidR="005336B0">
        <w:rPr>
          <w:rFonts w:ascii="Calibri Light" w:hAnsi="Calibri Light" w:cs="Calibri Light"/>
          <w:color w:val="000000"/>
        </w:rPr>
        <w:t>-</w:t>
      </w:r>
      <w:r w:rsidRPr="008A6206">
        <w:rPr>
          <w:rFonts w:ascii="Calibri Light" w:hAnsi="Calibri Light" w:cs="Calibri Light"/>
          <w:color w:val="000000"/>
        </w:rPr>
        <w:t xml:space="preserve">e sur ton sujet et que tu sais </w:t>
      </w:r>
      <w:r w:rsidR="00CE018A">
        <w:rPr>
          <w:rFonts w:ascii="Calibri Light" w:hAnsi="Calibri Light" w:cs="Calibri Light"/>
          <w:color w:val="000000"/>
        </w:rPr>
        <w:t>de quoi tu parles</w:t>
      </w:r>
      <w:r w:rsidRPr="008A6206">
        <w:rPr>
          <w:rFonts w:ascii="Calibri Light" w:hAnsi="Calibri Light" w:cs="Calibri Light"/>
          <w:color w:val="000000"/>
        </w:rPr>
        <w:t xml:space="preserve">. </w:t>
      </w:r>
      <w:r w:rsidR="00FB0CEA" w:rsidRPr="008A6206">
        <w:rPr>
          <w:rFonts w:ascii="Calibri Light" w:hAnsi="Calibri Light" w:cs="Calibri Light"/>
          <w:color w:val="000000"/>
        </w:rPr>
        <w:t xml:space="preserve">Chaque argument est présenté clairement et avec tous les détails nécessaires à la compréhension, sans qu’il y en ait trop. </w:t>
      </w:r>
      <w:r w:rsidRPr="008A6206">
        <w:rPr>
          <w:rFonts w:ascii="Calibri Light" w:hAnsi="Calibri Light" w:cs="Calibri Light"/>
          <w:color w:val="000000"/>
        </w:rPr>
        <w:t xml:space="preserve">La discussion que tu conduis tout au long du travail permet de conclure avec les données que tu as en possession. Le fait qu’elles soient contradictoires les unes avec les autres pousse à nuancer la réponse, mais tu le fais très bien. </w:t>
      </w:r>
    </w:p>
    <w:p w:rsidR="00FB0CEA" w:rsidRDefault="00FB0CEA" w:rsidP="00FF5E1E">
      <w:pPr>
        <w:spacing w:line="360" w:lineRule="auto"/>
        <w:ind w:left="720"/>
        <w:jc w:val="both"/>
        <w:rPr>
          <w:rFonts w:ascii="Calibri Light" w:hAnsi="Calibri Light" w:cs="Calibri Light"/>
          <w:color w:val="000000"/>
        </w:rPr>
      </w:pPr>
      <w:r w:rsidRPr="008A6206">
        <w:rPr>
          <w:rFonts w:ascii="Calibri Light" w:hAnsi="Calibri Light" w:cs="Calibri Light"/>
          <w:color w:val="000000"/>
        </w:rPr>
        <w:t xml:space="preserve">Seul petit bémol de ton argumentation selon moi : </w:t>
      </w:r>
      <w:r w:rsidR="00D462DF" w:rsidRPr="008A6206">
        <w:rPr>
          <w:rFonts w:ascii="Calibri Light" w:hAnsi="Calibri Light" w:cs="Calibri Light"/>
          <w:color w:val="000000"/>
        </w:rPr>
        <w:t xml:space="preserve">essaie de ne pas oublier une partie de la problématique dans ton argumentation. </w:t>
      </w:r>
      <w:r w:rsidRPr="008A6206">
        <w:rPr>
          <w:rFonts w:ascii="Calibri Light" w:hAnsi="Calibri Light" w:cs="Calibri Light"/>
          <w:color w:val="000000"/>
        </w:rPr>
        <w:t xml:space="preserve">Comme déjà dit plus haut, tu as tendance à te focaliser uniquement sur les deux théories concernant le lien entre langage et pensée, et tu négliges un peu l’aspect de la pertinence. </w:t>
      </w:r>
    </w:p>
    <w:p w:rsidR="005336B0" w:rsidRPr="008A6206" w:rsidRDefault="005336B0" w:rsidP="00FF5E1E">
      <w:pPr>
        <w:spacing w:line="360" w:lineRule="auto"/>
        <w:ind w:left="720"/>
        <w:jc w:val="both"/>
        <w:rPr>
          <w:rFonts w:ascii="Calibri Light" w:hAnsi="Calibri Light" w:cs="Calibri Light"/>
          <w:color w:val="000000"/>
        </w:rPr>
      </w:pPr>
    </w:p>
    <w:p w:rsidR="00FF15E5" w:rsidRP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w:t>
      </w:r>
      <w:r w:rsidR="00FB0CEA">
        <w:rPr>
          <w:rFonts w:ascii="Arial" w:hAnsi="Arial" w:cs="Arial"/>
          <w:color w:val="000000"/>
        </w:rPr>
        <w:t> </w:t>
      </w:r>
      <w:r>
        <w:rPr>
          <w:rFonts w:ascii="Arial" w:hAnsi="Arial" w:cs="Arial"/>
          <w:color w:val="000000"/>
        </w:rPr>
        <w:t>?</w:t>
      </w:r>
    </w:p>
    <w:p w:rsidR="00AB5CC1" w:rsidRPr="008A6206" w:rsidRDefault="00FB0CEA" w:rsidP="00775630">
      <w:pPr>
        <w:spacing w:line="360" w:lineRule="auto"/>
        <w:ind w:left="720"/>
        <w:jc w:val="both"/>
        <w:rPr>
          <w:rFonts w:ascii="Calibri Light" w:hAnsi="Calibri Light" w:cs="Calibri Light"/>
          <w:color w:val="000000"/>
        </w:rPr>
      </w:pPr>
      <w:r w:rsidRPr="008A6206">
        <w:rPr>
          <w:rFonts w:ascii="Calibri Light" w:hAnsi="Calibri Light" w:cs="Calibri Light"/>
          <w:color w:val="000000"/>
        </w:rPr>
        <w:t xml:space="preserve">Oui, les études ont été comprises. Cela se remarque parce que tu es capable de les réécrire simplement, </w:t>
      </w:r>
      <w:r w:rsidR="00775630">
        <w:rPr>
          <w:rFonts w:ascii="Calibri Light" w:hAnsi="Calibri Light" w:cs="Calibri Light"/>
          <w:color w:val="000000"/>
        </w:rPr>
        <w:t xml:space="preserve">avec tes propres mots. De cette façon, </w:t>
      </w:r>
      <w:r w:rsidRPr="008A6206">
        <w:rPr>
          <w:rFonts w:ascii="Calibri Light" w:hAnsi="Calibri Light" w:cs="Calibri Light"/>
          <w:color w:val="000000"/>
        </w:rPr>
        <w:t>le lecteur compren</w:t>
      </w:r>
      <w:r w:rsidR="00775630">
        <w:rPr>
          <w:rFonts w:ascii="Calibri Light" w:hAnsi="Calibri Light" w:cs="Calibri Light"/>
          <w:color w:val="000000"/>
        </w:rPr>
        <w:t>d</w:t>
      </w:r>
      <w:r w:rsidRPr="008A6206">
        <w:rPr>
          <w:rFonts w:ascii="Calibri Light" w:hAnsi="Calibri Light" w:cs="Calibri Light"/>
          <w:color w:val="000000"/>
        </w:rPr>
        <w:t xml:space="preserve"> </w:t>
      </w:r>
      <w:r w:rsidR="008804E3">
        <w:rPr>
          <w:rFonts w:ascii="Calibri Light" w:hAnsi="Calibri Light" w:cs="Calibri Light"/>
          <w:color w:val="000000"/>
        </w:rPr>
        <w:t xml:space="preserve">l’essentiel des études </w:t>
      </w:r>
      <w:r w:rsidRPr="008A6206">
        <w:rPr>
          <w:rFonts w:ascii="Calibri Light" w:hAnsi="Calibri Light" w:cs="Calibri Light"/>
          <w:color w:val="000000"/>
        </w:rPr>
        <w:t>sans avoir l</w:t>
      </w:r>
      <w:r w:rsidR="008804E3">
        <w:rPr>
          <w:rFonts w:ascii="Calibri Light" w:hAnsi="Calibri Light" w:cs="Calibri Light"/>
          <w:color w:val="000000"/>
        </w:rPr>
        <w:t xml:space="preserve">es </w:t>
      </w:r>
      <w:r w:rsidRPr="008A6206">
        <w:rPr>
          <w:rFonts w:ascii="Calibri Light" w:hAnsi="Calibri Light" w:cs="Calibri Light"/>
          <w:color w:val="000000"/>
        </w:rPr>
        <w:t>article</w:t>
      </w:r>
      <w:r w:rsidR="008804E3">
        <w:rPr>
          <w:rFonts w:ascii="Calibri Light" w:hAnsi="Calibri Light" w:cs="Calibri Light"/>
          <w:color w:val="000000"/>
        </w:rPr>
        <w:t>s correspondant</w:t>
      </w:r>
      <w:r w:rsidRPr="008A6206">
        <w:rPr>
          <w:rFonts w:ascii="Calibri Light" w:hAnsi="Calibri Light" w:cs="Calibri Light"/>
          <w:color w:val="000000"/>
        </w:rPr>
        <w:t xml:space="preserve"> sous les yeux. Bravo !</w:t>
      </w:r>
      <w:bookmarkStart w:id="0" w:name="_GoBack"/>
      <w:bookmarkEnd w:id="0"/>
    </w:p>
    <w:p w:rsidR="00FB0CEA" w:rsidRDefault="0033595A" w:rsidP="00FB0CEA">
      <w:pPr>
        <w:numPr>
          <w:ilvl w:val="0"/>
          <w:numId w:val="16"/>
        </w:numPr>
        <w:spacing w:line="360" w:lineRule="auto"/>
        <w:rPr>
          <w:rFonts w:ascii="Arial" w:hAnsi="Arial" w:cs="Arial"/>
          <w:color w:val="000000"/>
        </w:rPr>
      </w:pPr>
      <w:r>
        <w:rPr>
          <w:rFonts w:ascii="Arial" w:hAnsi="Arial" w:cs="Arial"/>
          <w:color w:val="000000"/>
        </w:rPr>
        <w:lastRenderedPageBreak/>
        <w:t>Commentez le choix des études</w:t>
      </w:r>
    </w:p>
    <w:p w:rsidR="00FB0CEA" w:rsidRDefault="005F1CF1" w:rsidP="00FB0CEA">
      <w:pPr>
        <w:spacing w:line="360" w:lineRule="auto"/>
        <w:ind w:left="720"/>
        <w:rPr>
          <w:rFonts w:ascii="Arial" w:hAnsi="Arial" w:cs="Arial"/>
          <w:i/>
          <w:color w:val="000000"/>
        </w:rPr>
      </w:pPr>
      <w:r w:rsidRPr="00FB0CEA">
        <w:rPr>
          <w:rFonts w:ascii="Arial" w:hAnsi="Arial" w:cs="Arial"/>
          <w:i/>
          <w:color w:val="000000"/>
        </w:rPr>
        <w:t>(</w:t>
      </w:r>
      <w:r w:rsidR="004A4945" w:rsidRPr="00FB0CEA">
        <w:rPr>
          <w:rFonts w:ascii="Arial" w:hAnsi="Arial" w:cs="Arial"/>
          <w:i/>
          <w:color w:val="000000"/>
        </w:rPr>
        <w:t>N</w:t>
      </w:r>
      <w:r w:rsidRPr="00FB0CEA">
        <w:rPr>
          <w:rFonts w:ascii="Arial" w:hAnsi="Arial" w:cs="Arial"/>
          <w:i/>
          <w:color w:val="000000"/>
        </w:rPr>
        <w:t>ombres et pertinence</w:t>
      </w:r>
      <w:r w:rsidR="000B2E11" w:rsidRPr="00FB0CEA">
        <w:rPr>
          <w:rFonts w:ascii="Arial" w:hAnsi="Arial" w:cs="Arial"/>
          <w:i/>
          <w:color w:val="000000"/>
        </w:rPr>
        <w:t>)</w:t>
      </w:r>
    </w:p>
    <w:p w:rsidR="00FB0CEA" w:rsidRPr="008A6206" w:rsidRDefault="00FB0CEA" w:rsidP="00F027DC">
      <w:pPr>
        <w:spacing w:line="360" w:lineRule="auto"/>
        <w:ind w:left="720"/>
        <w:jc w:val="both"/>
        <w:rPr>
          <w:rFonts w:ascii="Calibri Light" w:hAnsi="Calibri Light" w:cs="Calibri Light"/>
          <w:color w:val="000000"/>
        </w:rPr>
      </w:pPr>
      <w:r w:rsidRPr="008A6206">
        <w:rPr>
          <w:rFonts w:ascii="Calibri Light" w:hAnsi="Calibri Light" w:cs="Calibri Light"/>
          <w:color w:val="000000"/>
        </w:rPr>
        <w:t>Tu as présenté quatre études, deux par théorie. Ceci rend ton argumentation bien équilibrée et neutre.</w:t>
      </w:r>
      <w:r w:rsidR="00F027DC" w:rsidRPr="008A6206">
        <w:rPr>
          <w:rFonts w:ascii="Calibri Light" w:hAnsi="Calibri Light" w:cs="Calibri Light"/>
          <w:color w:val="000000"/>
        </w:rPr>
        <w:t xml:space="preserve"> Je pense que le nombre d’études est suffisant, d’autant plus qu’elles sont bien développées. </w:t>
      </w:r>
    </w:p>
    <w:p w:rsidR="00FF5E1E" w:rsidRDefault="00F027DC" w:rsidP="00FF5E1E">
      <w:pPr>
        <w:spacing w:line="360" w:lineRule="auto"/>
        <w:ind w:left="720"/>
        <w:jc w:val="both"/>
        <w:rPr>
          <w:rFonts w:ascii="Calibri Light" w:hAnsi="Calibri Light" w:cs="Calibri Light"/>
          <w:color w:val="000000"/>
        </w:rPr>
      </w:pPr>
      <w:r w:rsidRPr="008A6206">
        <w:rPr>
          <w:rFonts w:ascii="Calibri Light" w:hAnsi="Calibri Light" w:cs="Calibri Light"/>
          <w:color w:val="000000"/>
        </w:rPr>
        <w:t xml:space="preserve">Concernant la pertinence, les études que tu as choisies sont </w:t>
      </w:r>
      <w:r w:rsidR="005336B0">
        <w:rPr>
          <w:rFonts w:ascii="Calibri Light" w:hAnsi="Calibri Light" w:cs="Calibri Light"/>
          <w:color w:val="000000"/>
        </w:rPr>
        <w:t xml:space="preserve">toutes en lien avec la thématique et les deux théories que tu souhaites comparer. De plus, ces recherches te permettent de répondre à la question de départ, ce qui montre qu’elles sont </w:t>
      </w:r>
      <w:r w:rsidR="00C37FCF">
        <w:rPr>
          <w:rFonts w:ascii="Calibri Light" w:hAnsi="Calibri Light" w:cs="Calibri Light"/>
          <w:color w:val="000000"/>
        </w:rPr>
        <w:t>pertinentes</w:t>
      </w:r>
      <w:r w:rsidR="005336B0">
        <w:rPr>
          <w:rFonts w:ascii="Calibri Light" w:hAnsi="Calibri Light" w:cs="Calibri Light"/>
          <w:color w:val="000000"/>
        </w:rPr>
        <w:t xml:space="preserve">. Aussi, </w:t>
      </w:r>
      <w:r w:rsidR="00C37FCF">
        <w:rPr>
          <w:rFonts w:ascii="Calibri Light" w:hAnsi="Calibri Light" w:cs="Calibri Light"/>
          <w:color w:val="000000"/>
        </w:rPr>
        <w:t xml:space="preserve">les études </w:t>
      </w:r>
      <w:r w:rsidR="00EA1FE0">
        <w:rPr>
          <w:rFonts w:ascii="Calibri Light" w:hAnsi="Calibri Light" w:cs="Calibri Light"/>
          <w:color w:val="000000"/>
        </w:rPr>
        <w:t>présentées</w:t>
      </w:r>
      <w:r w:rsidR="00C37FCF">
        <w:rPr>
          <w:rFonts w:ascii="Calibri Light" w:hAnsi="Calibri Light" w:cs="Calibri Light"/>
          <w:color w:val="000000"/>
        </w:rPr>
        <w:t xml:space="preserve"> sont </w:t>
      </w:r>
      <w:r w:rsidRPr="008A6206">
        <w:rPr>
          <w:rFonts w:ascii="Calibri Light" w:hAnsi="Calibri Light" w:cs="Calibri Light"/>
          <w:color w:val="000000"/>
        </w:rPr>
        <w:t xml:space="preserve">récentes, ce qui inspire confiance </w:t>
      </w:r>
      <w:r w:rsidR="00C37FCF">
        <w:rPr>
          <w:rFonts w:ascii="Calibri Light" w:hAnsi="Calibri Light" w:cs="Calibri Light"/>
          <w:color w:val="000000"/>
        </w:rPr>
        <w:t>puisqu’elles sont en accord avec l’état actuel de la littérature sur le sujet traité. On remarque également des noms de linguistes connus dans tes sources, ce qui indique que les auteurs parlent d’un sujet qu’ils et elles maîtrisent. Leurs articles sont donc supposés être fiables</w:t>
      </w:r>
      <w:r w:rsidR="00775630">
        <w:rPr>
          <w:rFonts w:ascii="Calibri Light" w:hAnsi="Calibri Light" w:cs="Calibri Light"/>
          <w:color w:val="000000"/>
        </w:rPr>
        <w:t>.</w:t>
      </w:r>
    </w:p>
    <w:p w:rsidR="00C37FCF" w:rsidRPr="008A6206" w:rsidRDefault="00C37FCF" w:rsidP="00FF5E1E">
      <w:pPr>
        <w:spacing w:line="360" w:lineRule="auto"/>
        <w:ind w:left="720"/>
        <w:jc w:val="both"/>
        <w:rPr>
          <w:rFonts w:ascii="Calibri Light" w:hAnsi="Calibri Light" w:cs="Calibri Light"/>
          <w:color w:val="000000"/>
        </w:rPr>
      </w:pPr>
    </w:p>
    <w:p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rsidR="00FF5E1E" w:rsidRPr="008A6206" w:rsidRDefault="00FF5E1E" w:rsidP="00FF5E1E">
      <w:pPr>
        <w:spacing w:line="360" w:lineRule="auto"/>
        <w:ind w:left="720"/>
        <w:jc w:val="both"/>
        <w:rPr>
          <w:rFonts w:ascii="Calibri Light" w:hAnsi="Calibri Light" w:cs="Calibri Light"/>
          <w:color w:val="000000"/>
        </w:rPr>
      </w:pPr>
      <w:r w:rsidRPr="008A6206">
        <w:rPr>
          <w:rFonts w:ascii="Calibri Light" w:hAnsi="Calibri Light" w:cs="Calibri Light"/>
          <w:color w:val="000000"/>
        </w:rPr>
        <w:t xml:space="preserve">Très bien le fait de souligner que d’autres recherches sont nécessaires sur le sujet. Pour développer davantage, tu pourrais par exemple te demander en quoi il serait utile de </w:t>
      </w:r>
      <w:r w:rsidR="00775630">
        <w:rPr>
          <w:rFonts w:ascii="Calibri Light" w:hAnsi="Calibri Light" w:cs="Calibri Light"/>
          <w:color w:val="000000"/>
        </w:rPr>
        <w:t>connaître</w:t>
      </w:r>
      <w:r w:rsidRPr="008A6206">
        <w:rPr>
          <w:rFonts w:ascii="Calibri Light" w:hAnsi="Calibri Light" w:cs="Calibri Light"/>
          <w:color w:val="000000"/>
        </w:rPr>
        <w:t xml:space="preserve"> l’influence du langage sur la pensée. En effet, cela attiserait la curiosité du lecteur</w:t>
      </w:r>
      <w:r w:rsidR="00C37FCF">
        <w:rPr>
          <w:rFonts w:ascii="Calibri Light" w:hAnsi="Calibri Light" w:cs="Calibri Light"/>
          <w:color w:val="000000"/>
        </w:rPr>
        <w:t xml:space="preserve"> et te permettrait par la même occasion d’allonger la conclusion</w:t>
      </w:r>
      <w:r w:rsidRPr="008A6206">
        <w:rPr>
          <w:rFonts w:ascii="Calibri Light" w:hAnsi="Calibri Light" w:cs="Calibri Light"/>
          <w:color w:val="000000"/>
        </w:rPr>
        <w:t>. Par exemple, montrer que le langage affecte réellement notre manière de penser pourrait expliquer le succès des psychothérapies</w:t>
      </w:r>
      <w:r w:rsidR="00C37FCF">
        <w:rPr>
          <w:rFonts w:ascii="Calibri Light" w:hAnsi="Calibri Light" w:cs="Calibri Light"/>
          <w:color w:val="000000"/>
        </w:rPr>
        <w:t> ? Ou … ?</w:t>
      </w:r>
    </w:p>
    <w:p w:rsidR="00FF5E1E" w:rsidRPr="008A6206" w:rsidRDefault="00FF5E1E" w:rsidP="00FF5E1E">
      <w:pPr>
        <w:spacing w:line="360" w:lineRule="auto"/>
        <w:ind w:left="720"/>
        <w:jc w:val="both"/>
        <w:rPr>
          <w:rFonts w:ascii="Calibri Light" w:hAnsi="Calibri Light" w:cs="Calibri Light"/>
          <w:color w:val="000000"/>
        </w:rPr>
      </w:pPr>
    </w:p>
    <w:p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rsidR="00326BBB" w:rsidRDefault="00326BBB" w:rsidP="00326BBB">
      <w:pPr>
        <w:spacing w:line="360" w:lineRule="auto"/>
        <w:ind w:left="720"/>
        <w:jc w:val="both"/>
        <w:rPr>
          <w:rFonts w:ascii="Calibri Light" w:hAnsi="Calibri Light" w:cs="Calibri Light"/>
          <w:color w:val="000000"/>
        </w:rPr>
      </w:pPr>
      <w:r w:rsidRPr="00326BBB">
        <w:rPr>
          <w:rFonts w:ascii="Calibri Light" w:hAnsi="Calibri Light" w:cs="Calibri Light"/>
          <w:color w:val="000000"/>
        </w:rPr>
        <w:t xml:space="preserve">Je me permets juste une remarque concernant l’hypothèse de Sapir-Whorf. En effet, les noms de ces deux auteurs sont au centre de ton travail. Toutefois, je ne vois aucune référence </w:t>
      </w:r>
      <w:r w:rsidR="004F744C">
        <w:rPr>
          <w:rFonts w:ascii="Calibri Light" w:hAnsi="Calibri Light" w:cs="Calibri Light"/>
          <w:color w:val="000000"/>
        </w:rPr>
        <w:t xml:space="preserve">directement liée à leurs travaux ? Est-ce un oubli ou tu n’en as pas trouvé ? </w:t>
      </w:r>
    </w:p>
    <w:p w:rsidR="009715E2" w:rsidRPr="009715E2" w:rsidRDefault="004F744C" w:rsidP="009715E2">
      <w:pPr>
        <w:spacing w:line="360" w:lineRule="auto"/>
        <w:ind w:left="720"/>
        <w:jc w:val="both"/>
        <w:rPr>
          <w:rFonts w:ascii="Calibri Light" w:hAnsi="Calibri Light" w:cs="Calibri Light"/>
          <w:color w:val="000000"/>
        </w:rPr>
      </w:pPr>
      <w:r>
        <w:rPr>
          <w:rFonts w:ascii="Calibri Light" w:hAnsi="Calibri Light" w:cs="Calibri Light"/>
          <w:color w:val="000000"/>
        </w:rPr>
        <w:t xml:space="preserve">Peut-être que ceci pourrait t’être utile : </w:t>
      </w:r>
    </w:p>
    <w:p w:rsidR="00507536" w:rsidRDefault="004F744C" w:rsidP="00FF5E1E">
      <w:pPr>
        <w:spacing w:line="360" w:lineRule="auto"/>
        <w:ind w:left="720"/>
        <w:jc w:val="both"/>
        <w:rPr>
          <w:rFonts w:ascii="Arial" w:eastAsia="Times New Roman" w:hAnsi="Arial" w:cs="Arial"/>
          <w:color w:val="222222"/>
          <w:sz w:val="20"/>
          <w:shd w:val="clear" w:color="auto" w:fill="FFFFFF"/>
          <w:lang w:val="en-US"/>
        </w:rPr>
      </w:pPr>
      <w:r w:rsidRPr="002A2028">
        <w:rPr>
          <w:rFonts w:ascii="Arial" w:eastAsia="Times New Roman" w:hAnsi="Arial" w:cs="Arial"/>
          <w:color w:val="222222"/>
          <w:sz w:val="20"/>
          <w:shd w:val="clear" w:color="auto" w:fill="FFFFFF"/>
          <w:lang w:val="en-US"/>
        </w:rPr>
        <w:t>Whorf, B. L. (1940). </w:t>
      </w:r>
      <w:r w:rsidRPr="004F744C">
        <w:rPr>
          <w:rFonts w:ascii="Arial" w:eastAsia="Times New Roman" w:hAnsi="Arial" w:cs="Arial"/>
          <w:i/>
          <w:iCs/>
          <w:color w:val="222222"/>
          <w:sz w:val="20"/>
          <w:lang w:val="en-US"/>
        </w:rPr>
        <w:t>Science and linguistics</w:t>
      </w:r>
      <w:r w:rsidRPr="004F744C">
        <w:rPr>
          <w:rFonts w:ascii="Arial" w:eastAsia="Times New Roman" w:hAnsi="Arial" w:cs="Arial"/>
          <w:color w:val="222222"/>
          <w:sz w:val="20"/>
          <w:shd w:val="clear" w:color="auto" w:fill="FFFFFF"/>
          <w:lang w:val="en-US"/>
        </w:rPr>
        <w:t xml:space="preserve"> (pp. 207-219). Indianapolis, IN, </w:t>
      </w:r>
      <w:proofErr w:type="gramStart"/>
      <w:r w:rsidRPr="004F744C">
        <w:rPr>
          <w:rFonts w:ascii="Arial" w:eastAsia="Times New Roman" w:hAnsi="Arial" w:cs="Arial"/>
          <w:color w:val="222222"/>
          <w:sz w:val="20"/>
          <w:shd w:val="clear" w:color="auto" w:fill="FFFFFF"/>
          <w:lang w:val="en-US"/>
        </w:rPr>
        <w:t>USA::</w:t>
      </w:r>
      <w:proofErr w:type="gramEnd"/>
      <w:r w:rsidRPr="004F744C">
        <w:rPr>
          <w:rFonts w:ascii="Arial" w:eastAsia="Times New Roman" w:hAnsi="Arial" w:cs="Arial"/>
          <w:color w:val="222222"/>
          <w:sz w:val="20"/>
          <w:shd w:val="clear" w:color="auto" w:fill="FFFFFF"/>
          <w:lang w:val="en-US"/>
        </w:rPr>
        <w:t xml:space="preserve"> </w:t>
      </w:r>
      <w:proofErr w:type="spellStart"/>
      <w:r w:rsidRPr="004F744C">
        <w:rPr>
          <w:rFonts w:ascii="Arial" w:eastAsia="Times New Roman" w:hAnsi="Arial" w:cs="Arial"/>
          <w:color w:val="222222"/>
          <w:sz w:val="20"/>
          <w:shd w:val="clear" w:color="auto" w:fill="FFFFFF"/>
          <w:lang w:val="en-US"/>
        </w:rPr>
        <w:t>Bobbs</w:t>
      </w:r>
      <w:proofErr w:type="spellEnd"/>
      <w:r w:rsidRPr="004F744C">
        <w:rPr>
          <w:rFonts w:ascii="Arial" w:eastAsia="Times New Roman" w:hAnsi="Arial" w:cs="Arial"/>
          <w:color w:val="222222"/>
          <w:sz w:val="20"/>
          <w:shd w:val="clear" w:color="auto" w:fill="FFFFFF"/>
          <w:lang w:val="en-US"/>
        </w:rPr>
        <w:t>-Merrill.</w:t>
      </w:r>
    </w:p>
    <w:p w:rsidR="00C37FCF" w:rsidRDefault="00C37FCF" w:rsidP="00FF5E1E">
      <w:pPr>
        <w:spacing w:line="360" w:lineRule="auto"/>
        <w:ind w:left="720"/>
        <w:jc w:val="both"/>
        <w:rPr>
          <w:rFonts w:ascii="Calibri Light" w:hAnsi="Calibri Light" w:cs="Calibri Light"/>
          <w:color w:val="000000"/>
          <w:lang w:val="en-US"/>
        </w:rPr>
      </w:pPr>
    </w:p>
    <w:p w:rsidR="00C37FCF" w:rsidRPr="00591377" w:rsidRDefault="00C37FCF" w:rsidP="00FF5E1E">
      <w:pPr>
        <w:spacing w:line="360" w:lineRule="auto"/>
        <w:ind w:left="720"/>
        <w:jc w:val="both"/>
        <w:rPr>
          <w:rFonts w:ascii="Calibri Light" w:hAnsi="Calibri Light" w:cs="Calibri Light"/>
          <w:color w:val="000000"/>
          <w:lang w:val="en-US"/>
        </w:rPr>
      </w:pPr>
    </w:p>
    <w:p w:rsidR="00C37FCF" w:rsidRPr="00C37FCF" w:rsidRDefault="00C37FCF" w:rsidP="00C37FCF">
      <w:pPr>
        <w:spacing w:line="360" w:lineRule="auto"/>
        <w:ind w:left="720"/>
        <w:jc w:val="center"/>
        <w:rPr>
          <w:rFonts w:ascii="Calibri Light" w:hAnsi="Calibri Light" w:cs="Calibri Light"/>
          <w:color w:val="000000"/>
          <w:lang w:val="fr-CH"/>
        </w:rPr>
      </w:pPr>
      <w:r w:rsidRPr="00C37FCF">
        <w:rPr>
          <w:rFonts w:ascii="Calibri Light" w:hAnsi="Calibri Light" w:cs="Calibri Light"/>
          <w:color w:val="000000"/>
          <w:lang w:val="fr-CH"/>
        </w:rPr>
        <w:t>Félicitations pour ton travail très bien écrit et agréable à lire</w:t>
      </w:r>
      <w:r>
        <w:rPr>
          <w:rFonts w:ascii="Calibri Light" w:hAnsi="Calibri Light" w:cs="Calibri Light"/>
          <w:color w:val="000000"/>
          <w:lang w:val="fr-CH"/>
        </w:rPr>
        <w:t> !</w:t>
      </w:r>
    </w:p>
    <w:sectPr w:rsidR="00C37FCF" w:rsidRPr="00C37FCF"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161" w:rsidRDefault="00F43161" w:rsidP="007613C9">
      <w:r>
        <w:separator/>
      </w:r>
    </w:p>
  </w:endnote>
  <w:endnote w:type="continuationSeparator" w:id="0">
    <w:p w:rsidR="00F43161" w:rsidRDefault="00F43161"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BC1" w:rsidRDefault="00536BC1" w:rsidP="00536BC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536BC1" w:rsidRDefault="00536BC1"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BC1" w:rsidRDefault="00536BC1" w:rsidP="00536BC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rsidR="00536BC1" w:rsidRDefault="00536BC1"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161" w:rsidRDefault="00F43161" w:rsidP="007613C9">
      <w:r>
        <w:separator/>
      </w:r>
    </w:p>
  </w:footnote>
  <w:footnote w:type="continuationSeparator" w:id="0">
    <w:p w:rsidR="00F43161" w:rsidRDefault="00F43161"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1543F0"/>
    <w:multiLevelType w:val="multilevel"/>
    <w:tmpl w:val="242C1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A015D7"/>
    <w:multiLevelType w:val="multilevel"/>
    <w:tmpl w:val="18386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F51623"/>
    <w:multiLevelType w:val="multilevel"/>
    <w:tmpl w:val="D99A8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60CF308F"/>
    <w:multiLevelType w:val="hybridMultilevel"/>
    <w:tmpl w:val="BE22A54C"/>
    <w:lvl w:ilvl="0" w:tplc="86D28BEE">
      <w:numFmt w:val="bullet"/>
      <w:lvlText w:val="-"/>
      <w:lvlJc w:val="left"/>
      <w:pPr>
        <w:ind w:left="1080" w:hanging="360"/>
      </w:pPr>
      <w:rPr>
        <w:rFonts w:ascii="Calibri Light" w:eastAsia="Times" w:hAnsi="Calibri Light" w:cs="Calibri 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8"/>
  </w:num>
  <w:num w:numId="4">
    <w:abstractNumId w:val="10"/>
  </w:num>
  <w:num w:numId="5">
    <w:abstractNumId w:val="14"/>
  </w:num>
  <w:num w:numId="6">
    <w:abstractNumId w:val="9"/>
  </w:num>
  <w:num w:numId="7">
    <w:abstractNumId w:val="0"/>
  </w:num>
  <w:num w:numId="8">
    <w:abstractNumId w:val="1"/>
  </w:num>
  <w:num w:numId="9">
    <w:abstractNumId w:val="2"/>
  </w:num>
  <w:num w:numId="10">
    <w:abstractNumId w:val="3"/>
  </w:num>
  <w:num w:numId="11">
    <w:abstractNumId w:val="15"/>
  </w:num>
  <w:num w:numId="12">
    <w:abstractNumId w:val="17"/>
  </w:num>
  <w:num w:numId="13">
    <w:abstractNumId w:val="19"/>
  </w:num>
  <w:num w:numId="14">
    <w:abstractNumId w:val="20"/>
  </w:num>
  <w:num w:numId="15">
    <w:abstractNumId w:val="8"/>
  </w:num>
  <w:num w:numId="16">
    <w:abstractNumId w:val="7"/>
  </w:num>
  <w:num w:numId="17">
    <w:abstractNumId w:val="5"/>
  </w:num>
  <w:num w:numId="18">
    <w:abstractNumId w:val="12"/>
  </w:num>
  <w:num w:numId="19">
    <w:abstractNumId w:val="13"/>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D6"/>
    <w:rsid w:val="00016726"/>
    <w:rsid w:val="00057EB1"/>
    <w:rsid w:val="00064212"/>
    <w:rsid w:val="00071F72"/>
    <w:rsid w:val="00082934"/>
    <w:rsid w:val="000B2E11"/>
    <w:rsid w:val="001B5975"/>
    <w:rsid w:val="00204A0F"/>
    <w:rsid w:val="00222C6F"/>
    <w:rsid w:val="00237448"/>
    <w:rsid w:val="002563ED"/>
    <w:rsid w:val="00274F2A"/>
    <w:rsid w:val="002A2028"/>
    <w:rsid w:val="002C7058"/>
    <w:rsid w:val="002C7410"/>
    <w:rsid w:val="002D2ACE"/>
    <w:rsid w:val="002E4812"/>
    <w:rsid w:val="002F14BA"/>
    <w:rsid w:val="00323109"/>
    <w:rsid w:val="00326BBB"/>
    <w:rsid w:val="003311EF"/>
    <w:rsid w:val="0033595A"/>
    <w:rsid w:val="00360B72"/>
    <w:rsid w:val="00393209"/>
    <w:rsid w:val="003A30A2"/>
    <w:rsid w:val="003C1BDE"/>
    <w:rsid w:val="003C4838"/>
    <w:rsid w:val="003E2835"/>
    <w:rsid w:val="003E392B"/>
    <w:rsid w:val="003F1F66"/>
    <w:rsid w:val="004003BC"/>
    <w:rsid w:val="0040633C"/>
    <w:rsid w:val="00417AEA"/>
    <w:rsid w:val="00433F86"/>
    <w:rsid w:val="00434906"/>
    <w:rsid w:val="004A2040"/>
    <w:rsid w:val="004A4945"/>
    <w:rsid w:val="004B3BE4"/>
    <w:rsid w:val="004E46DF"/>
    <w:rsid w:val="004E75D5"/>
    <w:rsid w:val="004F3B1E"/>
    <w:rsid w:val="004F744C"/>
    <w:rsid w:val="00507536"/>
    <w:rsid w:val="00523DCF"/>
    <w:rsid w:val="005336B0"/>
    <w:rsid w:val="00536BC1"/>
    <w:rsid w:val="00554353"/>
    <w:rsid w:val="0058343F"/>
    <w:rsid w:val="00591377"/>
    <w:rsid w:val="005922B5"/>
    <w:rsid w:val="00597AC9"/>
    <w:rsid w:val="005D1D04"/>
    <w:rsid w:val="005E1A97"/>
    <w:rsid w:val="005E2711"/>
    <w:rsid w:val="005F1CF1"/>
    <w:rsid w:val="0064293B"/>
    <w:rsid w:val="00650907"/>
    <w:rsid w:val="006B4E73"/>
    <w:rsid w:val="006E3B65"/>
    <w:rsid w:val="00700FE8"/>
    <w:rsid w:val="007613C9"/>
    <w:rsid w:val="00775630"/>
    <w:rsid w:val="0077786D"/>
    <w:rsid w:val="007809AC"/>
    <w:rsid w:val="00791072"/>
    <w:rsid w:val="007C0F71"/>
    <w:rsid w:val="00806119"/>
    <w:rsid w:val="00822336"/>
    <w:rsid w:val="00842C0B"/>
    <w:rsid w:val="00850740"/>
    <w:rsid w:val="00856579"/>
    <w:rsid w:val="008804E3"/>
    <w:rsid w:val="008A6206"/>
    <w:rsid w:val="008C4B83"/>
    <w:rsid w:val="008C65D6"/>
    <w:rsid w:val="008C6C13"/>
    <w:rsid w:val="009072E8"/>
    <w:rsid w:val="009172B2"/>
    <w:rsid w:val="00921CF6"/>
    <w:rsid w:val="009617BD"/>
    <w:rsid w:val="009715E2"/>
    <w:rsid w:val="00983DD1"/>
    <w:rsid w:val="009A7BDE"/>
    <w:rsid w:val="009D204A"/>
    <w:rsid w:val="00A369EF"/>
    <w:rsid w:val="00A61401"/>
    <w:rsid w:val="00A96544"/>
    <w:rsid w:val="00AB4B73"/>
    <w:rsid w:val="00AB5CC1"/>
    <w:rsid w:val="00AF7922"/>
    <w:rsid w:val="00B2661B"/>
    <w:rsid w:val="00B52698"/>
    <w:rsid w:val="00B648CA"/>
    <w:rsid w:val="00B66FE4"/>
    <w:rsid w:val="00BA24B0"/>
    <w:rsid w:val="00BC7A07"/>
    <w:rsid w:val="00BF25ED"/>
    <w:rsid w:val="00C37FCF"/>
    <w:rsid w:val="00C416AA"/>
    <w:rsid w:val="00C514CE"/>
    <w:rsid w:val="00C81BAD"/>
    <w:rsid w:val="00CA0580"/>
    <w:rsid w:val="00CD26F3"/>
    <w:rsid w:val="00CE018A"/>
    <w:rsid w:val="00CF3FF2"/>
    <w:rsid w:val="00D11037"/>
    <w:rsid w:val="00D406D6"/>
    <w:rsid w:val="00D462DF"/>
    <w:rsid w:val="00D92251"/>
    <w:rsid w:val="00DC7170"/>
    <w:rsid w:val="00DD529D"/>
    <w:rsid w:val="00DE44FC"/>
    <w:rsid w:val="00E32C29"/>
    <w:rsid w:val="00E3767A"/>
    <w:rsid w:val="00E75878"/>
    <w:rsid w:val="00E8493B"/>
    <w:rsid w:val="00E95943"/>
    <w:rsid w:val="00EA1FE0"/>
    <w:rsid w:val="00EA26DC"/>
    <w:rsid w:val="00EA7E4F"/>
    <w:rsid w:val="00F027DC"/>
    <w:rsid w:val="00F02DDE"/>
    <w:rsid w:val="00F20CAC"/>
    <w:rsid w:val="00F42E65"/>
    <w:rsid w:val="00F43161"/>
    <w:rsid w:val="00FB0CEA"/>
    <w:rsid w:val="00FD5833"/>
    <w:rsid w:val="00FF15E5"/>
    <w:rsid w:val="00FF5E1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4B498"/>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 w:type="paragraph" w:styleId="NormalWeb">
    <w:name w:val="Normal (Web)"/>
    <w:basedOn w:val="Normal"/>
    <w:uiPriority w:val="99"/>
    <w:unhideWhenUsed/>
    <w:rsid w:val="00921CF6"/>
    <w:pPr>
      <w:spacing w:before="100" w:beforeAutospacing="1" w:after="100" w:afterAutospacing="1"/>
    </w:pPr>
    <w:rPr>
      <w:rFonts w:ascii="Times New Roman" w:eastAsia="Times New Roman" w:hAnsi="Times New Roman"/>
      <w:szCs w:val="24"/>
      <w:lang w:val="fr-CH"/>
    </w:rPr>
  </w:style>
  <w:style w:type="character" w:customStyle="1" w:styleId="apple-converted-space">
    <w:name w:val="apple-converted-space"/>
    <w:rsid w:val="004F7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9515">
      <w:bodyDiv w:val="1"/>
      <w:marLeft w:val="0"/>
      <w:marRight w:val="0"/>
      <w:marTop w:val="0"/>
      <w:marBottom w:val="0"/>
      <w:divBdr>
        <w:top w:val="none" w:sz="0" w:space="0" w:color="auto"/>
        <w:left w:val="none" w:sz="0" w:space="0" w:color="auto"/>
        <w:bottom w:val="none" w:sz="0" w:space="0" w:color="auto"/>
        <w:right w:val="none" w:sz="0" w:space="0" w:color="auto"/>
      </w:divBdr>
      <w:divsChild>
        <w:div w:id="2066025503">
          <w:marLeft w:val="0"/>
          <w:marRight w:val="0"/>
          <w:marTop w:val="0"/>
          <w:marBottom w:val="0"/>
          <w:divBdr>
            <w:top w:val="none" w:sz="0" w:space="0" w:color="auto"/>
            <w:left w:val="none" w:sz="0" w:space="0" w:color="auto"/>
            <w:bottom w:val="none" w:sz="0" w:space="0" w:color="auto"/>
            <w:right w:val="none" w:sz="0" w:space="0" w:color="auto"/>
          </w:divBdr>
          <w:divsChild>
            <w:div w:id="1841768280">
              <w:marLeft w:val="0"/>
              <w:marRight w:val="0"/>
              <w:marTop w:val="0"/>
              <w:marBottom w:val="0"/>
              <w:divBdr>
                <w:top w:val="none" w:sz="0" w:space="0" w:color="auto"/>
                <w:left w:val="none" w:sz="0" w:space="0" w:color="auto"/>
                <w:bottom w:val="none" w:sz="0" w:space="0" w:color="auto"/>
                <w:right w:val="none" w:sz="0" w:space="0" w:color="auto"/>
              </w:divBdr>
              <w:divsChild>
                <w:div w:id="10928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15969">
      <w:bodyDiv w:val="1"/>
      <w:marLeft w:val="0"/>
      <w:marRight w:val="0"/>
      <w:marTop w:val="0"/>
      <w:marBottom w:val="0"/>
      <w:divBdr>
        <w:top w:val="none" w:sz="0" w:space="0" w:color="auto"/>
        <w:left w:val="none" w:sz="0" w:space="0" w:color="auto"/>
        <w:bottom w:val="none" w:sz="0" w:space="0" w:color="auto"/>
        <w:right w:val="none" w:sz="0" w:space="0" w:color="auto"/>
      </w:divBdr>
      <w:divsChild>
        <w:div w:id="1727142074">
          <w:marLeft w:val="0"/>
          <w:marRight w:val="0"/>
          <w:marTop w:val="0"/>
          <w:marBottom w:val="0"/>
          <w:divBdr>
            <w:top w:val="none" w:sz="0" w:space="0" w:color="auto"/>
            <w:left w:val="none" w:sz="0" w:space="0" w:color="auto"/>
            <w:bottom w:val="none" w:sz="0" w:space="0" w:color="auto"/>
            <w:right w:val="none" w:sz="0" w:space="0" w:color="auto"/>
          </w:divBdr>
          <w:divsChild>
            <w:div w:id="1434203623">
              <w:marLeft w:val="0"/>
              <w:marRight w:val="0"/>
              <w:marTop w:val="0"/>
              <w:marBottom w:val="0"/>
              <w:divBdr>
                <w:top w:val="none" w:sz="0" w:space="0" w:color="auto"/>
                <w:left w:val="none" w:sz="0" w:space="0" w:color="auto"/>
                <w:bottom w:val="none" w:sz="0" w:space="0" w:color="auto"/>
                <w:right w:val="none" w:sz="0" w:space="0" w:color="auto"/>
              </w:divBdr>
              <w:divsChild>
                <w:div w:id="4528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17951">
      <w:bodyDiv w:val="1"/>
      <w:marLeft w:val="0"/>
      <w:marRight w:val="0"/>
      <w:marTop w:val="0"/>
      <w:marBottom w:val="0"/>
      <w:divBdr>
        <w:top w:val="none" w:sz="0" w:space="0" w:color="auto"/>
        <w:left w:val="none" w:sz="0" w:space="0" w:color="auto"/>
        <w:bottom w:val="none" w:sz="0" w:space="0" w:color="auto"/>
        <w:right w:val="none" w:sz="0" w:space="0" w:color="auto"/>
      </w:divBdr>
    </w:div>
    <w:div w:id="1168595324">
      <w:bodyDiv w:val="1"/>
      <w:marLeft w:val="0"/>
      <w:marRight w:val="0"/>
      <w:marTop w:val="0"/>
      <w:marBottom w:val="0"/>
      <w:divBdr>
        <w:top w:val="none" w:sz="0" w:space="0" w:color="auto"/>
        <w:left w:val="none" w:sz="0" w:space="0" w:color="auto"/>
        <w:bottom w:val="none" w:sz="0" w:space="0" w:color="auto"/>
        <w:right w:val="none" w:sz="0" w:space="0" w:color="auto"/>
      </w:divBdr>
    </w:div>
    <w:div w:id="1252666374">
      <w:bodyDiv w:val="1"/>
      <w:marLeft w:val="0"/>
      <w:marRight w:val="0"/>
      <w:marTop w:val="0"/>
      <w:marBottom w:val="0"/>
      <w:divBdr>
        <w:top w:val="none" w:sz="0" w:space="0" w:color="auto"/>
        <w:left w:val="none" w:sz="0" w:space="0" w:color="auto"/>
        <w:bottom w:val="none" w:sz="0" w:space="0" w:color="auto"/>
        <w:right w:val="none" w:sz="0" w:space="0" w:color="auto"/>
      </w:divBdr>
      <w:divsChild>
        <w:div w:id="303974891">
          <w:marLeft w:val="0"/>
          <w:marRight w:val="0"/>
          <w:marTop w:val="0"/>
          <w:marBottom w:val="0"/>
          <w:divBdr>
            <w:top w:val="none" w:sz="0" w:space="0" w:color="auto"/>
            <w:left w:val="none" w:sz="0" w:space="0" w:color="auto"/>
            <w:bottom w:val="none" w:sz="0" w:space="0" w:color="auto"/>
            <w:right w:val="none" w:sz="0" w:space="0" w:color="auto"/>
          </w:divBdr>
          <w:divsChild>
            <w:div w:id="718019273">
              <w:marLeft w:val="0"/>
              <w:marRight w:val="0"/>
              <w:marTop w:val="0"/>
              <w:marBottom w:val="0"/>
              <w:divBdr>
                <w:top w:val="none" w:sz="0" w:space="0" w:color="auto"/>
                <w:left w:val="none" w:sz="0" w:space="0" w:color="auto"/>
                <w:bottom w:val="none" w:sz="0" w:space="0" w:color="auto"/>
                <w:right w:val="none" w:sz="0" w:space="0" w:color="auto"/>
              </w:divBdr>
              <w:divsChild>
                <w:div w:id="16141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23119">
      <w:bodyDiv w:val="1"/>
      <w:marLeft w:val="0"/>
      <w:marRight w:val="0"/>
      <w:marTop w:val="0"/>
      <w:marBottom w:val="0"/>
      <w:divBdr>
        <w:top w:val="none" w:sz="0" w:space="0" w:color="auto"/>
        <w:left w:val="none" w:sz="0" w:space="0" w:color="auto"/>
        <w:bottom w:val="none" w:sz="0" w:space="0" w:color="auto"/>
        <w:right w:val="none" w:sz="0" w:space="0" w:color="auto"/>
      </w:divBdr>
      <w:divsChild>
        <w:div w:id="1700280276">
          <w:marLeft w:val="0"/>
          <w:marRight w:val="0"/>
          <w:marTop w:val="0"/>
          <w:marBottom w:val="0"/>
          <w:divBdr>
            <w:top w:val="none" w:sz="0" w:space="0" w:color="auto"/>
            <w:left w:val="none" w:sz="0" w:space="0" w:color="auto"/>
            <w:bottom w:val="none" w:sz="0" w:space="0" w:color="auto"/>
            <w:right w:val="none" w:sz="0" w:space="0" w:color="auto"/>
          </w:divBdr>
          <w:divsChild>
            <w:div w:id="111169911">
              <w:marLeft w:val="0"/>
              <w:marRight w:val="0"/>
              <w:marTop w:val="0"/>
              <w:marBottom w:val="0"/>
              <w:divBdr>
                <w:top w:val="none" w:sz="0" w:space="0" w:color="auto"/>
                <w:left w:val="none" w:sz="0" w:space="0" w:color="auto"/>
                <w:bottom w:val="none" w:sz="0" w:space="0" w:color="auto"/>
                <w:right w:val="none" w:sz="0" w:space="0" w:color="auto"/>
              </w:divBdr>
              <w:divsChild>
                <w:div w:id="13443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7</Pages>
  <Words>2402</Words>
  <Characters>13213</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Chassot office</cp:lastModifiedBy>
  <cp:revision>20</cp:revision>
  <dcterms:created xsi:type="dcterms:W3CDTF">2020-12-01T09:11:00Z</dcterms:created>
  <dcterms:modified xsi:type="dcterms:W3CDTF">2020-12-10T13:54:00Z</dcterms:modified>
</cp:coreProperties>
</file>