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B65" w:rsidRPr="006E3B65" w:rsidRDefault="006E3B65" w:rsidP="00016726">
      <w:pPr>
        <w:pStyle w:val="Titolo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olo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olo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E5063E">
        <w:rPr>
          <w:rFonts w:ascii="Arial" w:hAnsi="Arial" w:cs="Arial"/>
          <w:color w:val="000000"/>
        </w:rPr>
        <w:t>19-209-360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E5063E">
        <w:rPr>
          <w:rFonts w:ascii="Arial" w:hAnsi="Arial" w:cs="Arial"/>
          <w:color w:val="000000"/>
        </w:rPr>
        <w:t>18-214-163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</w:t>
      </w:r>
      <w:proofErr w:type="gramStart"/>
      <w:r w:rsidR="004E75D5">
        <w:rPr>
          <w:rFonts w:ascii="Arial" w:hAnsi="Arial" w:cs="Arial"/>
          <w:color w:val="000000"/>
        </w:rPr>
        <w:t>e</w:t>
      </w:r>
      <w:proofErr w:type="spellEnd"/>
      <w:r w:rsidR="004E75D5">
        <w:rPr>
          <w:rFonts w:ascii="Arial" w:hAnsi="Arial" w:cs="Arial"/>
          <w:color w:val="000000"/>
        </w:rPr>
        <w:t>]_</w:t>
      </w:r>
      <w:proofErr w:type="gramEnd"/>
      <w:r w:rsidR="004E75D5">
        <w:rPr>
          <w:rFonts w:ascii="Arial" w:hAnsi="Arial" w:cs="Arial"/>
          <w:color w:val="000000"/>
        </w:rPr>
        <w:t>[votre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</w:t>
      </w:r>
      <w:proofErr w:type="gramStart"/>
      <w:r>
        <w:rPr>
          <w:rFonts w:ascii="Arial" w:hAnsi="Arial" w:cs="Arial"/>
          <w:color w:val="000000"/>
        </w:rPr>
        <w:t>personnes</w:t>
      </w:r>
      <w:proofErr w:type="gramEnd"/>
      <w:r>
        <w:rPr>
          <w:rFonts w:ascii="Arial" w:hAnsi="Arial" w:cs="Arial"/>
          <w:color w:val="000000"/>
        </w:rPr>
        <w:t xml:space="preserve">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</w:t>
      </w:r>
      <w:proofErr w:type="gramStart"/>
      <w:r w:rsidRPr="007C0F71">
        <w:rPr>
          <w:rFonts w:ascii="Arial" w:hAnsi="Arial" w:cs="Arial"/>
          <w:i/>
          <w:color w:val="000000"/>
        </w:rPr>
        <w:t> ?...</w:t>
      </w:r>
      <w:proofErr w:type="gramEnd"/>
      <w:r w:rsidRPr="007C0F71">
        <w:rPr>
          <w:rFonts w:ascii="Arial" w:hAnsi="Arial" w:cs="Arial"/>
          <w:i/>
          <w:color w:val="000000"/>
        </w:rPr>
        <w:t>)</w:t>
      </w:r>
    </w:p>
    <w:p w:rsidR="00FF15E5" w:rsidRDefault="00E5063E" w:rsidP="00DC1B0E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Je trouve qu’il faut ajouter la page de titre avec le numéro de caractères, professeur responsable, et Université de Fribourg SA2020. La structure du travail est claire à suivre, et on comprend le fils des arguments.</w:t>
      </w:r>
    </w:p>
    <w:p w:rsidR="00E5063E" w:rsidRPr="00E5063E" w:rsidRDefault="00E5063E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:rsidR="00FF15E5" w:rsidRDefault="00E5063E" w:rsidP="00DC1B0E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Les définitions sont présentes et aussi la problématique, même si peut-être on peut la résumer encore mieux en moins de mots, car il y a aussi des répétitions (ex. à ligne 13-14), aussi la notion « (cf. développement ci-dessous) » on peut l’omettre. </w:t>
      </w:r>
    </w:p>
    <w:p w:rsidR="00E5063E" w:rsidRDefault="00E5063E" w:rsidP="00DC1B0E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J’ajouterais aussi d’où sont prises les définitions et les explications données (ex. lignes 21-24). </w:t>
      </w:r>
    </w:p>
    <w:p w:rsidR="00E5063E" w:rsidRPr="00E5063E" w:rsidRDefault="00E5063E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:rsidR="00FF15E5" w:rsidRDefault="00DC1B0E" w:rsidP="00DC1B0E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Les arguments apportés sont très intéressants mais parfois expliqués en manière pas très claire (lignes 86-89, lignes 117-123). Le développement on arrive à le suivre mais ça serait facilité avec l’ajoute de quelque paragraphe de plus (ex. ligne 57 on peut former un nouvel paragraphe). </w:t>
      </w:r>
    </w:p>
    <w:p w:rsidR="00DC1B0E" w:rsidRPr="00E5063E" w:rsidRDefault="00DC1B0E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:rsidR="00FF15E5" w:rsidRDefault="00DC1B0E" w:rsidP="00DC1B0E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Les transitions sont assez bien soigné</w:t>
      </w:r>
      <w:r w:rsidR="00F55661">
        <w:rPr>
          <w:rFonts w:ascii="Arial" w:hAnsi="Arial" w:cs="Arial"/>
          <w:iCs/>
          <w:color w:val="000000"/>
        </w:rPr>
        <w:t>e</w:t>
      </w:r>
      <w:r>
        <w:rPr>
          <w:rFonts w:ascii="Arial" w:hAnsi="Arial" w:cs="Arial"/>
          <w:iCs/>
          <w:color w:val="000000"/>
        </w:rPr>
        <w:t xml:space="preserve">s sauf une fois (lignes 86-89). On comprend le fils des éléments et leur logique. </w:t>
      </w:r>
    </w:p>
    <w:p w:rsidR="00DC1B0E" w:rsidRPr="00DC1B0E" w:rsidRDefault="00DC1B0E" w:rsidP="00DC1B0E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</w:p>
    <w:p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:rsidR="00DC1B0E" w:rsidRPr="005F1CF1" w:rsidRDefault="00DC1B0E" w:rsidP="00DC1B0E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Le texte est grammaticalement correct, mais il y a des fois des formulations qui pouvaient être rendues plus belles. Par exemple à lignes 137-138, si on </w:t>
      </w:r>
      <w:r w:rsidR="00F55661"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</w:rPr>
        <w:t xml:space="preserve">trouve pas une traduction adapte en français je crois qu’on peut laisser le terme en anglais en le mettant en italique. </w:t>
      </w:r>
      <w:r w:rsidR="00F55661">
        <w:rPr>
          <w:rFonts w:ascii="Arial" w:hAnsi="Arial" w:cs="Arial"/>
          <w:color w:val="000000"/>
        </w:rPr>
        <w:t xml:space="preserve">Lignes 160-161 la formulation est un peu trop familier. </w:t>
      </w:r>
    </w:p>
    <w:p w:rsidR="005F1CF1" w:rsidRPr="005F1CF1" w:rsidRDefault="005F1CF1" w:rsidP="00DC1B0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:rsidR="00FF15E5" w:rsidRDefault="002E646B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éléments apportés répondent à la question. </w:t>
      </w:r>
    </w:p>
    <w:p w:rsidR="002E646B" w:rsidRDefault="002E646B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:rsidR="00FF15E5" w:rsidRDefault="002E646B" w:rsidP="002E646B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L’argumentation apporte des éléments intéressants, mais est parfois un peu répétitif. </w:t>
      </w:r>
    </w:p>
    <w:p w:rsidR="002E646B" w:rsidRPr="00DC7170" w:rsidRDefault="002E646B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:rsidR="00FF15E5" w:rsidRDefault="006A157F" w:rsidP="00FF15E5">
      <w:pPr>
        <w:pStyle w:val="Paragrafoelenc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 pense que les études ont été bien compris, mais sans </w:t>
      </w:r>
      <w:r w:rsidR="002D2087">
        <w:rPr>
          <w:rFonts w:ascii="Arial" w:hAnsi="Arial" w:cs="Arial"/>
          <w:color w:val="000000"/>
        </w:rPr>
        <w:t>les citations des études dans le travail est difficile à le saisir avec précision.</w:t>
      </w:r>
    </w:p>
    <w:p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:rsidR="000B2E11" w:rsidRDefault="002502EA" w:rsidP="002502EA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trouve que les études choisit sont pertinents avec la question posée, aussi car je trouve que c’est un thème dont est difficile à trouver des études utiles.</w:t>
      </w:r>
    </w:p>
    <w:p w:rsidR="002D2087" w:rsidRPr="002D2087" w:rsidRDefault="002D2087" w:rsidP="002D2087">
      <w:pPr>
        <w:spacing w:line="360" w:lineRule="auto"/>
        <w:ind w:left="360"/>
        <w:jc w:val="both"/>
        <w:rPr>
          <w:rFonts w:ascii="Arial" w:hAnsi="Arial" w:cs="Arial"/>
          <w:color w:val="000000"/>
          <w:lang w:val="fr-CH"/>
        </w:rPr>
      </w:pPr>
      <w:r>
        <w:rPr>
          <w:rFonts w:ascii="Arial" w:hAnsi="Arial" w:cs="Arial"/>
          <w:color w:val="000000"/>
          <w:lang w:val="fr-CH"/>
        </w:rPr>
        <w:t xml:space="preserve">Dans cette étude existe le DOI : </w:t>
      </w:r>
      <w:proofErr w:type="spellStart"/>
      <w:r w:rsidRPr="002D2087">
        <w:rPr>
          <w:rFonts w:ascii="Arial" w:hAnsi="Arial" w:cs="Arial"/>
          <w:color w:val="000000"/>
          <w:lang w:val="fr-CH"/>
        </w:rPr>
        <w:t>Kesebir</w:t>
      </w:r>
      <w:proofErr w:type="spellEnd"/>
      <w:r w:rsidRPr="002D2087">
        <w:rPr>
          <w:rFonts w:ascii="Arial" w:hAnsi="Arial" w:cs="Arial"/>
          <w:color w:val="000000"/>
          <w:lang w:val="fr-CH"/>
        </w:rPr>
        <w:t xml:space="preserve">, S. (2017). Word </w:t>
      </w:r>
      <w:proofErr w:type="spellStart"/>
      <w:r w:rsidRPr="002D2087">
        <w:rPr>
          <w:rFonts w:ascii="Arial" w:hAnsi="Arial" w:cs="Arial"/>
          <w:color w:val="000000"/>
          <w:lang w:val="fr-CH"/>
        </w:rPr>
        <w:t>order</w:t>
      </w:r>
      <w:proofErr w:type="spellEnd"/>
      <w:r w:rsidRPr="002D2087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2D2087">
        <w:rPr>
          <w:rFonts w:ascii="Arial" w:hAnsi="Arial" w:cs="Arial"/>
          <w:color w:val="000000"/>
          <w:lang w:val="fr-CH"/>
        </w:rPr>
        <w:t>denotes</w:t>
      </w:r>
      <w:proofErr w:type="spellEnd"/>
      <w:r w:rsidRPr="002D2087">
        <w:rPr>
          <w:rFonts w:ascii="Arial" w:hAnsi="Arial" w:cs="Arial"/>
          <w:color w:val="000000"/>
          <w:lang w:val="fr-CH"/>
        </w:rPr>
        <w:t xml:space="preserve"> relevance </w:t>
      </w:r>
      <w:proofErr w:type="spellStart"/>
      <w:proofErr w:type="gramStart"/>
      <w:r w:rsidRPr="002D2087">
        <w:rPr>
          <w:rFonts w:ascii="Arial" w:hAnsi="Arial" w:cs="Arial"/>
          <w:color w:val="000000"/>
          <w:lang w:val="fr-CH"/>
        </w:rPr>
        <w:t>differences</w:t>
      </w:r>
      <w:proofErr w:type="spellEnd"/>
      <w:r w:rsidRPr="002D2087">
        <w:rPr>
          <w:rFonts w:ascii="Arial" w:hAnsi="Arial" w:cs="Arial"/>
          <w:color w:val="000000"/>
          <w:lang w:val="fr-CH"/>
        </w:rPr>
        <w:t>:</w:t>
      </w:r>
      <w:proofErr w:type="gramEnd"/>
      <w:r w:rsidRPr="002D2087">
        <w:rPr>
          <w:rFonts w:ascii="Arial" w:hAnsi="Arial" w:cs="Arial"/>
          <w:color w:val="000000"/>
          <w:lang w:val="fr-CH"/>
        </w:rPr>
        <w:t xml:space="preserve"> The case of </w:t>
      </w:r>
      <w:proofErr w:type="spellStart"/>
      <w:r w:rsidRPr="002D2087">
        <w:rPr>
          <w:rFonts w:ascii="Arial" w:hAnsi="Arial" w:cs="Arial"/>
          <w:color w:val="000000"/>
          <w:lang w:val="fr-CH"/>
        </w:rPr>
        <w:t>conjoined</w:t>
      </w:r>
      <w:proofErr w:type="spellEnd"/>
      <w:r w:rsidRPr="002D2087">
        <w:rPr>
          <w:rFonts w:ascii="Arial" w:hAnsi="Arial" w:cs="Arial"/>
          <w:color w:val="000000"/>
          <w:lang w:val="fr-CH"/>
        </w:rPr>
        <w:t xml:space="preserve"> phrases </w:t>
      </w:r>
      <w:proofErr w:type="spellStart"/>
      <w:r w:rsidRPr="002D2087">
        <w:rPr>
          <w:rFonts w:ascii="Arial" w:hAnsi="Arial" w:cs="Arial"/>
          <w:color w:val="000000"/>
          <w:lang w:val="fr-CH"/>
        </w:rPr>
        <w:t>with</w:t>
      </w:r>
      <w:proofErr w:type="spellEnd"/>
      <w:r w:rsidRPr="002D2087">
        <w:rPr>
          <w:rFonts w:ascii="Arial" w:hAnsi="Arial" w:cs="Arial"/>
          <w:color w:val="000000"/>
          <w:lang w:val="fr-CH"/>
        </w:rPr>
        <w:t xml:space="preserve"> lexical </w:t>
      </w:r>
      <w:proofErr w:type="spellStart"/>
      <w:r w:rsidRPr="002D2087">
        <w:rPr>
          <w:rFonts w:ascii="Arial" w:hAnsi="Arial" w:cs="Arial"/>
          <w:color w:val="000000"/>
          <w:lang w:val="fr-CH"/>
        </w:rPr>
        <w:t>gender</w:t>
      </w:r>
      <w:proofErr w:type="spellEnd"/>
      <w:r w:rsidRPr="002D2087">
        <w:rPr>
          <w:rFonts w:ascii="Arial" w:hAnsi="Arial" w:cs="Arial"/>
          <w:color w:val="000000"/>
          <w:lang w:val="fr-CH"/>
        </w:rPr>
        <w:t>. </w:t>
      </w:r>
      <w:r w:rsidRPr="002D2087">
        <w:rPr>
          <w:rFonts w:ascii="Arial" w:hAnsi="Arial" w:cs="Arial"/>
          <w:i/>
          <w:iCs/>
          <w:color w:val="000000"/>
          <w:lang w:val="fr-CH"/>
        </w:rPr>
        <w:t xml:space="preserve">Journal of </w:t>
      </w:r>
      <w:proofErr w:type="spellStart"/>
      <w:r w:rsidRPr="002D2087">
        <w:rPr>
          <w:rFonts w:ascii="Arial" w:hAnsi="Arial" w:cs="Arial"/>
          <w:i/>
          <w:iCs/>
          <w:color w:val="000000"/>
          <w:lang w:val="fr-CH"/>
        </w:rPr>
        <w:t>Personality</w:t>
      </w:r>
      <w:proofErr w:type="spellEnd"/>
      <w:r w:rsidRPr="002D2087">
        <w:rPr>
          <w:rFonts w:ascii="Arial" w:hAnsi="Arial" w:cs="Arial"/>
          <w:i/>
          <w:iCs/>
          <w:color w:val="000000"/>
          <w:lang w:val="fr-CH"/>
        </w:rPr>
        <w:t xml:space="preserve"> and Social Psychology, 113</w:t>
      </w:r>
      <w:r w:rsidRPr="002D2087">
        <w:rPr>
          <w:rFonts w:ascii="Arial" w:hAnsi="Arial" w:cs="Arial"/>
          <w:color w:val="000000"/>
          <w:lang w:val="fr-CH"/>
        </w:rPr>
        <w:t>(2), 262–279.</w:t>
      </w:r>
      <w:r w:rsidRPr="002D2087">
        <w:rPr>
          <w:rFonts w:ascii="Arial" w:hAnsi="Arial" w:cs="Arial"/>
          <w:color w:val="000000"/>
          <w:lang w:val="fr-CH"/>
        </w:rPr>
        <w:t xml:space="preserve"> </w:t>
      </w:r>
      <w:r>
        <w:rPr>
          <w:rFonts w:ascii="Arial" w:hAnsi="Arial" w:cs="Arial"/>
          <w:color w:val="000000"/>
          <w:lang w:val="fr-CH"/>
        </w:rPr>
        <w:t>DOI :</w:t>
      </w:r>
      <w:r w:rsidRPr="002D2087">
        <w:rPr>
          <w:rFonts w:ascii="Arial" w:hAnsi="Arial" w:cs="Arial"/>
          <w:color w:val="000000"/>
          <w:lang w:val="fr-CH"/>
        </w:rPr>
        <w:t> </w:t>
      </w:r>
      <w:hyperlink r:id="rId7" w:tgtFrame="_blank" w:history="1">
        <w:r w:rsidRPr="002D2087">
          <w:rPr>
            <w:rStyle w:val="Collegamentoipertestuale"/>
            <w:rFonts w:ascii="Arial" w:hAnsi="Arial" w:cs="Arial"/>
            <w:lang w:val="fr-CH"/>
          </w:rPr>
          <w:t>https://doi.org/10.1037/pspi0000094</w:t>
        </w:r>
      </w:hyperlink>
    </w:p>
    <w:p w:rsidR="002502EA" w:rsidRPr="00FF15E5" w:rsidRDefault="002502EA" w:rsidP="002D208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:rsidR="002563ED" w:rsidRDefault="002E646B" w:rsidP="002E646B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trouve la réflexion finale sur le choix de la hiérarchie dans la phrase très pertinent et qui peut donner des intéressantes pistes de réflexion.</w:t>
      </w:r>
    </w:p>
    <w:p w:rsidR="002E646B" w:rsidRDefault="002E646B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2DC6" w:rsidRDefault="00332DC6" w:rsidP="007613C9">
      <w:r>
        <w:separator/>
      </w:r>
    </w:p>
  </w:endnote>
  <w:endnote w:type="continuationSeparator" w:id="0">
    <w:p w:rsidR="00332DC6" w:rsidRDefault="00332DC6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3C9" w:rsidRDefault="007613C9" w:rsidP="006D11E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7613C9" w:rsidRDefault="007613C9" w:rsidP="007613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3C9" w:rsidRDefault="007613C9" w:rsidP="006D11E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613C9" w:rsidRDefault="007613C9" w:rsidP="007613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2DC6" w:rsidRDefault="00332DC6" w:rsidP="007613C9">
      <w:r>
        <w:separator/>
      </w:r>
    </w:p>
  </w:footnote>
  <w:footnote w:type="continuationSeparator" w:id="0">
    <w:p w:rsidR="00332DC6" w:rsidRDefault="00332DC6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726"/>
    <w:rsid w:val="00057EB1"/>
    <w:rsid w:val="00082934"/>
    <w:rsid w:val="000B2E11"/>
    <w:rsid w:val="00204A0F"/>
    <w:rsid w:val="00222C6F"/>
    <w:rsid w:val="002502EA"/>
    <w:rsid w:val="002563ED"/>
    <w:rsid w:val="002C7058"/>
    <w:rsid w:val="002D2087"/>
    <w:rsid w:val="002D2ACE"/>
    <w:rsid w:val="002E4812"/>
    <w:rsid w:val="002E646B"/>
    <w:rsid w:val="002F14BA"/>
    <w:rsid w:val="0031227C"/>
    <w:rsid w:val="003311EF"/>
    <w:rsid w:val="00332DC6"/>
    <w:rsid w:val="0033595A"/>
    <w:rsid w:val="00360B72"/>
    <w:rsid w:val="003A30A2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51BCB"/>
    <w:rsid w:val="0058343F"/>
    <w:rsid w:val="00597AC9"/>
    <w:rsid w:val="005E1A97"/>
    <w:rsid w:val="005F1CF1"/>
    <w:rsid w:val="006A157F"/>
    <w:rsid w:val="006E3B65"/>
    <w:rsid w:val="00724B62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C6C13"/>
    <w:rsid w:val="009D204A"/>
    <w:rsid w:val="00A96544"/>
    <w:rsid w:val="00AB1435"/>
    <w:rsid w:val="00AF7922"/>
    <w:rsid w:val="00B648CA"/>
    <w:rsid w:val="00B66FE4"/>
    <w:rsid w:val="00BA24B0"/>
    <w:rsid w:val="00BC7A07"/>
    <w:rsid w:val="00BF25ED"/>
    <w:rsid w:val="00C81BAD"/>
    <w:rsid w:val="00CD26F3"/>
    <w:rsid w:val="00D11037"/>
    <w:rsid w:val="00D406D6"/>
    <w:rsid w:val="00DC1B0E"/>
    <w:rsid w:val="00DC7170"/>
    <w:rsid w:val="00E32C29"/>
    <w:rsid w:val="00E3767A"/>
    <w:rsid w:val="00E5063E"/>
    <w:rsid w:val="00E8493B"/>
    <w:rsid w:val="00E95943"/>
    <w:rsid w:val="00EA7E4F"/>
    <w:rsid w:val="00F02DDE"/>
    <w:rsid w:val="00F42E65"/>
    <w:rsid w:val="00F55661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D6B41E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fr-FR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color w:val="000000"/>
      <w:u w:val="single"/>
    </w:rPr>
  </w:style>
  <w:style w:type="character" w:styleId="Collegamentoipertestuale">
    <w:name w:val="Hyperlink"/>
    <w:uiPriority w:val="99"/>
    <w:unhideWhenUsed/>
    <w:rsid w:val="00842C0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E32C29"/>
  </w:style>
  <w:style w:type="paragraph" w:styleId="Pidipagina">
    <w:name w:val="footer"/>
    <w:basedOn w:val="Normale"/>
    <w:link w:val="PidipaginaCarattere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7613C9"/>
    <w:rPr>
      <w:sz w:val="24"/>
      <w:lang w:val="fr-FR"/>
    </w:rPr>
  </w:style>
  <w:style w:type="character" w:styleId="Numeropagina">
    <w:name w:val="page number"/>
    <w:basedOn w:val="Carpredefinitoparagrafo"/>
    <w:uiPriority w:val="99"/>
    <w:semiHidden/>
    <w:unhideWhenUsed/>
    <w:rsid w:val="00761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foelenco">
    <w:name w:val="List Paragraph"/>
    <w:basedOn w:val="Normale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ycnet.apa.org/doi/10.1037/pspi0000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travaux personnels : Indications</vt:lpstr>
      <vt:lpstr>Les travaux personnels : Indications</vt:lpstr>
    </vt:vector>
  </TitlesOfParts>
  <Company>UNIFR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Tosca Cariboni</cp:lastModifiedBy>
  <cp:revision>7</cp:revision>
  <dcterms:created xsi:type="dcterms:W3CDTF">2020-12-15T13:36:00Z</dcterms:created>
  <dcterms:modified xsi:type="dcterms:W3CDTF">2020-12-16T13:00:00Z</dcterms:modified>
</cp:coreProperties>
</file>