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9308D" w14:textId="77777777" w:rsidR="00660C04" w:rsidRDefault="001F1473">
      <w:pPr>
        <w:rPr>
          <w:rFonts w:asciiTheme="majorHAnsi" w:hAnsiTheme="majorHAnsi"/>
        </w:rPr>
      </w:pPr>
      <w:r w:rsidRPr="001F1473">
        <w:rPr>
          <w:rFonts w:asciiTheme="majorHAnsi" w:hAnsiTheme="majorHAnsi"/>
          <w:b/>
        </w:rPr>
        <w:t xml:space="preserve">Modellierungstechniken </w:t>
      </w:r>
      <w:r>
        <w:rPr>
          <w:rFonts w:asciiTheme="majorHAnsi" w:hAnsiTheme="majorHAnsi"/>
        </w:rPr>
        <w:t xml:space="preserve">(nach: Baumgartner/Füssenich (Hrsg.) (2002), S. 153/154) </w:t>
      </w:r>
    </w:p>
    <w:p w14:paraId="1FA8739B" w14:textId="77777777" w:rsidR="001F1473" w:rsidRDefault="001F1473">
      <w:pPr>
        <w:rPr>
          <w:rFonts w:asciiTheme="majorHAnsi" w:hAnsiTheme="majorHAnsi"/>
        </w:rPr>
      </w:pPr>
    </w:p>
    <w:p w14:paraId="1C67C7BE" w14:textId="77777777" w:rsidR="001F1473" w:rsidRDefault="001F147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Beispiel für eine Therapiesituation aus Osburg (1997): </w:t>
      </w:r>
    </w:p>
    <w:p w14:paraId="546693F9" w14:textId="77777777" w:rsidR="001F1473" w:rsidRDefault="001F1473">
      <w:pPr>
        <w:rPr>
          <w:rFonts w:asciiTheme="majorHAnsi" w:hAnsiTheme="majorHAnsi"/>
          <w:noProof/>
        </w:rPr>
      </w:pPr>
    </w:p>
    <w:p w14:paraId="7E478A06" w14:textId="77777777" w:rsidR="001F1473" w:rsidRDefault="001F1473">
      <w:pPr>
        <w:rPr>
          <w:rFonts w:asciiTheme="majorHAnsi" w:hAnsiTheme="majorHAnsi"/>
          <w:noProof/>
        </w:rPr>
      </w:pPr>
      <w:r>
        <w:rPr>
          <w:rFonts w:asciiTheme="majorHAnsi" w:hAnsiTheme="majorHAnsi"/>
          <w:noProof/>
        </w:rPr>
        <w:drawing>
          <wp:inline distT="0" distB="0" distL="0" distR="0" wp14:anchorId="1536F09A" wp14:editId="77B8FE76">
            <wp:extent cx="5939155" cy="5758790"/>
            <wp:effectExtent l="0" t="0" r="4445" b="7620"/>
            <wp:docPr id="2" name="Bild 2" descr="Macintosh HD:Users:winkesj:Desktop:Beispiel Osbur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winkesj:Desktop:Beispiel Osburg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325" cy="575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70ED4" w14:textId="77777777" w:rsidR="001F1473" w:rsidRDefault="001F1473">
      <w:pPr>
        <w:rPr>
          <w:rFonts w:asciiTheme="majorHAnsi" w:hAnsiTheme="majorHAnsi"/>
        </w:rPr>
      </w:pPr>
    </w:p>
    <w:p w14:paraId="6D509E39" w14:textId="77777777" w:rsidR="001F1473" w:rsidRDefault="001F1473" w:rsidP="001F1473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Modellierungstechniken mit Beispielen zu der oben beschriebenen Therapiesituation: </w:t>
      </w:r>
    </w:p>
    <w:p w14:paraId="1E673D12" w14:textId="77777777" w:rsidR="00FC53E6" w:rsidRDefault="00FC53E6" w:rsidP="001F1473">
      <w:pPr>
        <w:tabs>
          <w:tab w:val="left" w:pos="3760"/>
        </w:tabs>
        <w:rPr>
          <w:rFonts w:asciiTheme="majorHAnsi" w:hAnsiTheme="majorHAnsi"/>
        </w:rPr>
      </w:pPr>
    </w:p>
    <w:p w14:paraId="57482B6E" w14:textId="2B45B2B1" w:rsidR="00FC53E6" w:rsidRPr="00FC53E6" w:rsidRDefault="00FC53E6" w:rsidP="00FC53E6">
      <w:pPr>
        <w:pStyle w:val="Listenabsatz"/>
        <w:numPr>
          <w:ilvl w:val="0"/>
          <w:numId w:val="1"/>
        </w:num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>Bitte fügen Sie</w:t>
      </w:r>
      <w:r w:rsidR="002A49CB">
        <w:rPr>
          <w:rFonts w:asciiTheme="majorHAnsi" w:hAnsiTheme="majorHAnsi"/>
        </w:rPr>
        <w:t xml:space="preserve"> die </w:t>
      </w:r>
      <w:proofErr w:type="spellStart"/>
      <w:r w:rsidR="002A49CB">
        <w:rPr>
          <w:rFonts w:asciiTheme="majorHAnsi" w:hAnsiTheme="majorHAnsi"/>
        </w:rPr>
        <w:t>Äusserungsbeispiele</w:t>
      </w:r>
      <w:proofErr w:type="spellEnd"/>
      <w:r w:rsidR="002A49CB">
        <w:rPr>
          <w:rFonts w:asciiTheme="majorHAnsi" w:hAnsiTheme="majorHAnsi"/>
        </w:rPr>
        <w:t>, welche nach der Tabelle folgen, den korrekten Kategorien zu</w:t>
      </w:r>
    </w:p>
    <w:p w14:paraId="48D2EE49" w14:textId="77777777" w:rsidR="001F1473" w:rsidRDefault="001F1473" w:rsidP="001F1473">
      <w:pPr>
        <w:tabs>
          <w:tab w:val="left" w:pos="3760"/>
        </w:tabs>
        <w:rPr>
          <w:rFonts w:asciiTheme="majorHAnsi" w:hAnsi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74"/>
        <w:gridCol w:w="2658"/>
        <w:gridCol w:w="4524"/>
      </w:tblGrid>
      <w:tr w:rsidR="001F1473" w14:paraId="751B4A14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5F0C50D7" w14:textId="77777777" w:rsidR="001F1473" w:rsidRP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1F1473">
              <w:rPr>
                <w:rFonts w:asciiTheme="majorHAnsi" w:hAnsiTheme="majorHAnsi"/>
                <w:b/>
              </w:rPr>
              <w:t>Bezeichnung</w:t>
            </w:r>
          </w:p>
        </w:tc>
        <w:tc>
          <w:tcPr>
            <w:tcW w:w="2668" w:type="dxa"/>
            <w:vAlign w:val="center"/>
          </w:tcPr>
          <w:p w14:paraId="76863EA4" w14:textId="77777777" w:rsidR="001F1473" w:rsidRP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1F1473">
              <w:rPr>
                <w:rFonts w:asciiTheme="majorHAnsi" w:hAnsiTheme="majorHAnsi"/>
                <w:b/>
              </w:rPr>
              <w:t>Funktion</w:t>
            </w:r>
          </w:p>
        </w:tc>
        <w:tc>
          <w:tcPr>
            <w:tcW w:w="4593" w:type="dxa"/>
            <w:vAlign w:val="center"/>
          </w:tcPr>
          <w:p w14:paraId="171E010F" w14:textId="77777777" w:rsidR="001F1473" w:rsidRP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1F1473">
              <w:rPr>
                <w:rFonts w:asciiTheme="majorHAnsi" w:hAnsiTheme="majorHAnsi"/>
                <w:b/>
              </w:rPr>
              <w:t xml:space="preserve">Beispiel </w:t>
            </w:r>
          </w:p>
        </w:tc>
      </w:tr>
      <w:tr w:rsidR="001F1473" w14:paraId="1BA7037D" w14:textId="77777777" w:rsidTr="00095CDC">
        <w:trPr>
          <w:trHeight w:val="662"/>
        </w:trPr>
        <w:tc>
          <w:tcPr>
            <w:tcW w:w="9096" w:type="dxa"/>
            <w:gridSpan w:val="3"/>
            <w:vAlign w:val="center"/>
          </w:tcPr>
          <w:p w14:paraId="32F5D2DC" w14:textId="77777777" w:rsidR="001F1473" w:rsidRP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i/>
              </w:rPr>
            </w:pPr>
            <w:r w:rsidRPr="001F1473">
              <w:rPr>
                <w:rFonts w:asciiTheme="majorHAnsi" w:hAnsiTheme="majorHAnsi"/>
                <w:i/>
              </w:rPr>
              <w:t xml:space="preserve">Kindlichen Äußerungen vorausgehende Sprachmodelle </w:t>
            </w:r>
          </w:p>
        </w:tc>
      </w:tr>
      <w:tr w:rsidR="001F1473" w14:paraId="2E3FBA37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713D8369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Präsentation</w:t>
            </w:r>
          </w:p>
        </w:tc>
        <w:tc>
          <w:tcPr>
            <w:tcW w:w="2668" w:type="dxa"/>
            <w:vAlign w:val="center"/>
          </w:tcPr>
          <w:p w14:paraId="5FE74B67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Gehäufte Einführung der </w:t>
            </w:r>
            <w:proofErr w:type="spellStart"/>
            <w:r>
              <w:rPr>
                <w:rFonts w:asciiTheme="majorHAnsi" w:hAnsiTheme="majorHAnsi"/>
              </w:rPr>
              <w:t>Zielform</w:t>
            </w:r>
            <w:proofErr w:type="spellEnd"/>
          </w:p>
        </w:tc>
        <w:tc>
          <w:tcPr>
            <w:tcW w:w="4593" w:type="dxa"/>
            <w:vAlign w:val="center"/>
          </w:tcPr>
          <w:p w14:paraId="47449CCA" w14:textId="5A09FDE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</w:p>
        </w:tc>
      </w:tr>
      <w:tr w:rsidR="001F1473" w14:paraId="082E2E7A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5DD798BC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lastRenderedPageBreak/>
              <w:t>Parallelsprechen</w:t>
            </w:r>
          </w:p>
        </w:tc>
        <w:tc>
          <w:tcPr>
            <w:tcW w:w="2668" w:type="dxa"/>
            <w:vAlign w:val="center"/>
          </w:tcPr>
          <w:p w14:paraId="330B4C73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Versprachlichung kindlicher Intentionen</w:t>
            </w:r>
          </w:p>
        </w:tc>
        <w:tc>
          <w:tcPr>
            <w:tcW w:w="4593" w:type="dxa"/>
            <w:vAlign w:val="center"/>
          </w:tcPr>
          <w:p w14:paraId="53809DAF" w14:textId="758B799D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</w:p>
        </w:tc>
      </w:tr>
      <w:tr w:rsidR="001F1473" w14:paraId="4B18A6E8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6EB9A102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Linguistische Markierung</w:t>
            </w:r>
          </w:p>
        </w:tc>
        <w:tc>
          <w:tcPr>
            <w:tcW w:w="2668" w:type="dxa"/>
            <w:vAlign w:val="center"/>
          </w:tcPr>
          <w:p w14:paraId="6262CDC0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Versprachlichung vorranging beachteter Situationsmerkmale</w:t>
            </w:r>
          </w:p>
        </w:tc>
        <w:tc>
          <w:tcPr>
            <w:tcW w:w="4593" w:type="dxa"/>
            <w:vAlign w:val="center"/>
          </w:tcPr>
          <w:p w14:paraId="037C1AB1" w14:textId="6D3CEFD4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</w:p>
        </w:tc>
      </w:tr>
      <w:tr w:rsidR="001F1473" w14:paraId="321EEE2E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0BC7EB60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Alternativfragen</w:t>
            </w:r>
          </w:p>
        </w:tc>
        <w:tc>
          <w:tcPr>
            <w:tcW w:w="2668" w:type="dxa"/>
            <w:vAlign w:val="center"/>
          </w:tcPr>
          <w:p w14:paraId="0F9D743B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Angebot zweier Zielstrukturen zur Beantwortung</w:t>
            </w:r>
          </w:p>
        </w:tc>
        <w:tc>
          <w:tcPr>
            <w:tcW w:w="4593" w:type="dxa"/>
            <w:vAlign w:val="center"/>
          </w:tcPr>
          <w:p w14:paraId="2680B14F" w14:textId="2EF9BF00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</w:p>
        </w:tc>
      </w:tr>
      <w:tr w:rsidR="001F1473" w14:paraId="1EEBB4A4" w14:textId="77777777" w:rsidTr="00095CDC">
        <w:trPr>
          <w:trHeight w:val="662"/>
        </w:trPr>
        <w:tc>
          <w:tcPr>
            <w:tcW w:w="9096" w:type="dxa"/>
            <w:gridSpan w:val="3"/>
            <w:vAlign w:val="center"/>
          </w:tcPr>
          <w:p w14:paraId="67A42350" w14:textId="77777777" w:rsidR="001F1473" w:rsidRP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i/>
              </w:rPr>
            </w:pPr>
            <w:r w:rsidRPr="001F1473">
              <w:rPr>
                <w:rFonts w:asciiTheme="majorHAnsi" w:hAnsiTheme="majorHAnsi"/>
                <w:i/>
              </w:rPr>
              <w:t xml:space="preserve">Kindlichen Äußerungen nachfolgende Sprachmodelle </w:t>
            </w:r>
          </w:p>
        </w:tc>
      </w:tr>
      <w:tr w:rsidR="001F1473" w14:paraId="4A2B167D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537DC5BA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Expansion</w:t>
            </w:r>
          </w:p>
        </w:tc>
        <w:tc>
          <w:tcPr>
            <w:tcW w:w="2668" w:type="dxa"/>
            <w:vAlign w:val="center"/>
          </w:tcPr>
          <w:p w14:paraId="1B175BB8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Vervollständigung kindlicher Äußerungen unter Einbau der Zielstruktur</w:t>
            </w:r>
          </w:p>
        </w:tc>
        <w:tc>
          <w:tcPr>
            <w:tcW w:w="4593" w:type="dxa"/>
            <w:vAlign w:val="center"/>
          </w:tcPr>
          <w:p w14:paraId="5FEE0B0F" w14:textId="695CCC57" w:rsidR="001F1473" w:rsidRDefault="00095CDC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1F1473" w14:paraId="1E13EDA7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720AA3A8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Umformung</w:t>
            </w:r>
          </w:p>
        </w:tc>
        <w:tc>
          <w:tcPr>
            <w:tcW w:w="2668" w:type="dxa"/>
            <w:vAlign w:val="center"/>
          </w:tcPr>
          <w:p w14:paraId="1D35539A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Veränderung kindlicher Äußerungen unter Einbau der Zielstruktur</w:t>
            </w:r>
          </w:p>
        </w:tc>
        <w:tc>
          <w:tcPr>
            <w:tcW w:w="4593" w:type="dxa"/>
            <w:vAlign w:val="center"/>
          </w:tcPr>
          <w:p w14:paraId="03779821" w14:textId="650D43F8" w:rsidR="00095CDC" w:rsidRDefault="00095CDC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1F1473" w14:paraId="0ED43DDC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7D90D3F7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Korrektives Feedback</w:t>
            </w:r>
          </w:p>
        </w:tc>
        <w:tc>
          <w:tcPr>
            <w:tcW w:w="2668" w:type="dxa"/>
            <w:vAlign w:val="center"/>
          </w:tcPr>
          <w:p w14:paraId="3820A2B1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Wiedergabe kindlicher Äußerungen mit berichtigter Zielstruktur</w:t>
            </w:r>
          </w:p>
        </w:tc>
        <w:tc>
          <w:tcPr>
            <w:tcW w:w="4593" w:type="dxa"/>
            <w:vAlign w:val="center"/>
          </w:tcPr>
          <w:p w14:paraId="56BF956C" w14:textId="5FE5BEFF" w:rsidR="00095CDC" w:rsidRDefault="00095CDC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1F1473" w14:paraId="02394680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7F55CA6E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Modellierte Selbstkorrektur</w:t>
            </w:r>
          </w:p>
        </w:tc>
        <w:tc>
          <w:tcPr>
            <w:tcW w:w="2668" w:type="dxa"/>
            <w:vAlign w:val="center"/>
          </w:tcPr>
          <w:p w14:paraId="1943CFEE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Nachahmung kindlicher Fehler bei der Zielstruktur mir sofortiger Korrektur</w:t>
            </w:r>
          </w:p>
        </w:tc>
        <w:tc>
          <w:tcPr>
            <w:tcW w:w="4593" w:type="dxa"/>
            <w:vAlign w:val="center"/>
          </w:tcPr>
          <w:p w14:paraId="598C9B93" w14:textId="4A4A02DE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</w:p>
        </w:tc>
      </w:tr>
      <w:tr w:rsidR="001F1473" w14:paraId="30F3C20D" w14:textId="77777777" w:rsidTr="00095CDC">
        <w:trPr>
          <w:trHeight w:val="662"/>
        </w:trPr>
        <w:tc>
          <w:tcPr>
            <w:tcW w:w="1835" w:type="dxa"/>
            <w:vAlign w:val="center"/>
          </w:tcPr>
          <w:p w14:paraId="6A5245C9" w14:textId="77777777" w:rsidR="001F1473" w:rsidRPr="00095CDC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  <w:b/>
              </w:rPr>
            </w:pPr>
            <w:r w:rsidRPr="00095CDC">
              <w:rPr>
                <w:rFonts w:asciiTheme="majorHAnsi" w:hAnsiTheme="majorHAnsi"/>
                <w:b/>
              </w:rPr>
              <w:t>Extension</w:t>
            </w:r>
          </w:p>
        </w:tc>
        <w:tc>
          <w:tcPr>
            <w:tcW w:w="2668" w:type="dxa"/>
            <w:vAlign w:val="center"/>
          </w:tcPr>
          <w:p w14:paraId="714C0D15" w14:textId="77777777" w:rsidR="001F1473" w:rsidRDefault="001F1473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Sachlogische Weiterführung der kindlichen Äußerung unter Einbau der Zielstruktur </w:t>
            </w:r>
          </w:p>
        </w:tc>
        <w:tc>
          <w:tcPr>
            <w:tcW w:w="4593" w:type="dxa"/>
            <w:vAlign w:val="center"/>
          </w:tcPr>
          <w:p w14:paraId="1E39F835" w14:textId="7A4D9290" w:rsidR="00095CDC" w:rsidRDefault="00095CDC" w:rsidP="001F1473">
            <w:pPr>
              <w:tabs>
                <w:tab w:val="left" w:pos="3760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</w:tbl>
    <w:p w14:paraId="12683A6D" w14:textId="77777777" w:rsidR="001F1473" w:rsidRDefault="001F1473" w:rsidP="001F1473">
      <w:pPr>
        <w:tabs>
          <w:tab w:val="left" w:pos="3760"/>
        </w:tabs>
        <w:rPr>
          <w:rFonts w:asciiTheme="majorHAnsi" w:hAnsiTheme="majorHAnsi"/>
        </w:rPr>
      </w:pPr>
    </w:p>
    <w:p w14:paraId="5F13FD38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483CFC6C" w14:textId="145CE946" w:rsidR="009572AC" w:rsidRDefault="00FC53E6" w:rsidP="001F1473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T: „Bei mir in </w:t>
      </w:r>
      <w:proofErr w:type="spellStart"/>
      <w:r>
        <w:rPr>
          <w:rFonts w:asciiTheme="majorHAnsi" w:hAnsiTheme="majorHAnsi"/>
        </w:rPr>
        <w:t>Totio</w:t>
      </w:r>
      <w:proofErr w:type="spellEnd"/>
      <w:r>
        <w:rPr>
          <w:rFonts w:asciiTheme="majorHAnsi" w:hAnsiTheme="majorHAnsi"/>
        </w:rPr>
        <w:t>, ... äh nein, in To</w:t>
      </w:r>
      <w:r w:rsidRPr="00095CDC">
        <w:rPr>
          <w:rFonts w:asciiTheme="majorHAnsi" w:hAnsiTheme="majorHAnsi"/>
          <w:b/>
        </w:rPr>
        <w:t>k</w:t>
      </w:r>
      <w:r>
        <w:rPr>
          <w:rFonts w:asciiTheme="majorHAnsi" w:hAnsiTheme="majorHAnsi"/>
        </w:rPr>
        <w:t>io...“</w:t>
      </w:r>
    </w:p>
    <w:p w14:paraId="05E2AB73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41D8D2A2" w14:textId="77777777" w:rsidR="00C26E5F" w:rsidRDefault="00C26E5F" w:rsidP="001F1473">
      <w:pPr>
        <w:tabs>
          <w:tab w:val="left" w:pos="3760"/>
        </w:tabs>
        <w:rPr>
          <w:rFonts w:asciiTheme="majorHAnsi" w:hAnsiTheme="majorHAnsi"/>
        </w:rPr>
      </w:pPr>
    </w:p>
    <w:p w14:paraId="71F84D2C" w14:textId="655E9180" w:rsidR="009572AC" w:rsidRDefault="00872DDC" w:rsidP="001F1473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T: </w:t>
      </w:r>
      <w:r w:rsidR="009572AC">
        <w:rPr>
          <w:rFonts w:asciiTheme="majorHAnsi" w:hAnsiTheme="majorHAnsi"/>
        </w:rPr>
        <w:t xml:space="preserve">„Du möchtest ja die Stadt </w:t>
      </w:r>
      <w:proofErr w:type="spellStart"/>
      <w:r w:rsidR="009572AC">
        <w:rPr>
          <w:rFonts w:asciiTheme="majorHAnsi" w:hAnsiTheme="majorHAnsi"/>
        </w:rPr>
        <w:t>To</w:t>
      </w:r>
      <w:r w:rsidR="009572AC" w:rsidRPr="001F1473">
        <w:rPr>
          <w:rFonts w:asciiTheme="majorHAnsi" w:hAnsiTheme="majorHAnsi"/>
          <w:b/>
        </w:rPr>
        <w:t>t</w:t>
      </w:r>
      <w:r w:rsidR="009572AC">
        <w:rPr>
          <w:rFonts w:asciiTheme="majorHAnsi" w:hAnsiTheme="majorHAnsi"/>
        </w:rPr>
        <w:t>io</w:t>
      </w:r>
      <w:proofErr w:type="spellEnd"/>
      <w:r w:rsidR="009572AC">
        <w:rPr>
          <w:rFonts w:asciiTheme="majorHAnsi" w:hAnsiTheme="majorHAnsi"/>
        </w:rPr>
        <w:t xml:space="preserve"> bauen. Wohin baust Du </w:t>
      </w:r>
      <w:proofErr w:type="spellStart"/>
      <w:r w:rsidR="009572AC">
        <w:rPr>
          <w:rFonts w:asciiTheme="majorHAnsi" w:hAnsiTheme="majorHAnsi"/>
        </w:rPr>
        <w:t>To</w:t>
      </w:r>
      <w:r w:rsidR="009572AC" w:rsidRPr="001F1473">
        <w:rPr>
          <w:rFonts w:asciiTheme="majorHAnsi" w:hAnsiTheme="majorHAnsi"/>
          <w:b/>
        </w:rPr>
        <w:t>t</w:t>
      </w:r>
      <w:r w:rsidR="009572AC">
        <w:rPr>
          <w:rFonts w:asciiTheme="majorHAnsi" w:hAnsiTheme="majorHAnsi"/>
        </w:rPr>
        <w:t>io</w:t>
      </w:r>
      <w:proofErr w:type="spellEnd"/>
      <w:r w:rsidR="009572AC">
        <w:rPr>
          <w:rFonts w:asciiTheme="majorHAnsi" w:hAnsiTheme="majorHAnsi"/>
        </w:rPr>
        <w:t xml:space="preserve">? Wenn </w:t>
      </w:r>
      <w:proofErr w:type="spellStart"/>
      <w:r w:rsidR="009572AC">
        <w:rPr>
          <w:rFonts w:asciiTheme="majorHAnsi" w:hAnsiTheme="majorHAnsi"/>
        </w:rPr>
        <w:t>To</w:t>
      </w:r>
      <w:r w:rsidR="009572AC" w:rsidRPr="001F1473">
        <w:rPr>
          <w:rFonts w:asciiTheme="majorHAnsi" w:hAnsiTheme="majorHAnsi"/>
          <w:b/>
        </w:rPr>
        <w:t>t</w:t>
      </w:r>
      <w:r w:rsidR="009572AC">
        <w:rPr>
          <w:rFonts w:asciiTheme="majorHAnsi" w:hAnsiTheme="majorHAnsi"/>
        </w:rPr>
        <w:t>io</w:t>
      </w:r>
      <w:proofErr w:type="spellEnd"/>
      <w:r w:rsidR="009572AC">
        <w:rPr>
          <w:rFonts w:asciiTheme="majorHAnsi" w:hAnsiTheme="majorHAnsi"/>
        </w:rPr>
        <w:t xml:space="preserve"> in diese Ecke kommt, dann baue ich To</w:t>
      </w:r>
      <w:r w:rsidR="009572AC" w:rsidRPr="001F1473">
        <w:rPr>
          <w:rFonts w:asciiTheme="majorHAnsi" w:hAnsiTheme="majorHAnsi"/>
          <w:b/>
        </w:rPr>
        <w:t>k</w:t>
      </w:r>
      <w:r w:rsidR="009572AC">
        <w:rPr>
          <w:rFonts w:asciiTheme="majorHAnsi" w:hAnsiTheme="majorHAnsi"/>
        </w:rPr>
        <w:t>io hier hin...“</w:t>
      </w:r>
    </w:p>
    <w:p w14:paraId="04EE26E5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52B16081" w14:textId="77777777" w:rsidR="00C26E5F" w:rsidRDefault="00C26E5F" w:rsidP="001F1473">
      <w:pPr>
        <w:tabs>
          <w:tab w:val="left" w:pos="3760"/>
        </w:tabs>
        <w:rPr>
          <w:rFonts w:asciiTheme="majorHAnsi" w:hAnsiTheme="majorHAnsi"/>
        </w:rPr>
      </w:pPr>
    </w:p>
    <w:p w14:paraId="48F574EF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>K: „Ich muss aufpassen wegen der Flut.“</w:t>
      </w:r>
    </w:p>
    <w:p w14:paraId="7F448E27" w14:textId="0B93C7A0" w:rsidR="009572AC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>T: „Ja, mit der Flut musst Du wirklich gut aufpassen.“</w:t>
      </w:r>
    </w:p>
    <w:p w14:paraId="3A117439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2439DE7E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0BDD1B33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K: „Pass auf, da </w:t>
      </w:r>
      <w:proofErr w:type="spellStart"/>
      <w:r>
        <w:rPr>
          <w:rFonts w:asciiTheme="majorHAnsi" w:hAnsiTheme="majorHAnsi"/>
        </w:rPr>
        <w:t>tommt</w:t>
      </w:r>
      <w:proofErr w:type="spellEnd"/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ein Flut</w:t>
      </w:r>
      <w:proofErr w:type="gramEnd"/>
      <w:r>
        <w:rPr>
          <w:rFonts w:asciiTheme="majorHAnsi" w:hAnsiTheme="majorHAnsi"/>
        </w:rPr>
        <w:t>!“</w:t>
      </w:r>
    </w:p>
    <w:p w14:paraId="738126B8" w14:textId="3C692FD8" w:rsidR="009572AC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T: „Was, </w:t>
      </w:r>
      <w:r w:rsidRPr="00095CDC">
        <w:rPr>
          <w:rFonts w:asciiTheme="majorHAnsi" w:hAnsiTheme="majorHAnsi"/>
          <w:b/>
        </w:rPr>
        <w:t>k</w:t>
      </w:r>
      <w:r>
        <w:rPr>
          <w:rFonts w:asciiTheme="majorHAnsi" w:hAnsiTheme="majorHAnsi"/>
        </w:rPr>
        <w:t>ommt schon wieder ein Flu</w:t>
      </w:r>
      <w:r w:rsidRPr="00095CDC">
        <w:rPr>
          <w:rFonts w:asciiTheme="majorHAnsi" w:hAnsiTheme="majorHAnsi"/>
          <w:b/>
        </w:rPr>
        <w:t>g</w:t>
      </w:r>
      <w:r>
        <w:rPr>
          <w:rFonts w:asciiTheme="majorHAnsi" w:hAnsiTheme="majorHAnsi"/>
        </w:rPr>
        <w:t>?“</w:t>
      </w:r>
    </w:p>
    <w:p w14:paraId="47A1D30E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</w:p>
    <w:p w14:paraId="605B0EF7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4C35DB2B" w14:textId="77777777" w:rsidR="00DC3C8C" w:rsidRDefault="00DC3C8C" w:rsidP="001F1473">
      <w:pPr>
        <w:tabs>
          <w:tab w:val="left" w:pos="3760"/>
        </w:tabs>
        <w:rPr>
          <w:rFonts w:asciiTheme="majorHAnsi" w:hAnsiTheme="majorHAnsi"/>
        </w:rPr>
      </w:pPr>
    </w:p>
    <w:p w14:paraId="53A86B4C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K: „Bei Dir ist ein Haus </w:t>
      </w:r>
      <w:proofErr w:type="spellStart"/>
      <w:r>
        <w:rPr>
          <w:rFonts w:asciiTheme="majorHAnsi" w:hAnsiTheme="majorHAnsi"/>
        </w:rPr>
        <w:t>eindestürzt</w:t>
      </w:r>
      <w:proofErr w:type="spellEnd"/>
      <w:r>
        <w:rPr>
          <w:rFonts w:asciiTheme="majorHAnsi" w:hAnsiTheme="majorHAnsi"/>
        </w:rPr>
        <w:t xml:space="preserve">!“ </w:t>
      </w:r>
    </w:p>
    <w:p w14:paraId="3A686598" w14:textId="7F291A0C" w:rsidR="009572AC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>T: „Oh stimmt. Das ist wegen dem blöden Flu</w:t>
      </w:r>
      <w:r w:rsidRPr="00095CDC">
        <w:rPr>
          <w:rFonts w:asciiTheme="majorHAnsi" w:hAnsiTheme="majorHAnsi"/>
          <w:b/>
        </w:rPr>
        <w:t>g</w:t>
      </w:r>
      <w:r>
        <w:rPr>
          <w:rFonts w:asciiTheme="majorHAnsi" w:hAnsiTheme="majorHAnsi"/>
        </w:rPr>
        <w:t>.“</w:t>
      </w:r>
    </w:p>
    <w:p w14:paraId="08B14F2C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16EC2E81" w14:textId="77777777" w:rsidR="009572AC" w:rsidRDefault="009572AC" w:rsidP="001F1473">
      <w:pPr>
        <w:tabs>
          <w:tab w:val="left" w:pos="3760"/>
        </w:tabs>
        <w:rPr>
          <w:rFonts w:asciiTheme="majorHAnsi" w:hAnsiTheme="majorHAnsi"/>
        </w:rPr>
      </w:pPr>
    </w:p>
    <w:p w14:paraId="67A8F1E3" w14:textId="25C76319" w:rsidR="009572AC" w:rsidRDefault="00872DDC" w:rsidP="001F1473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T: </w:t>
      </w:r>
      <w:r w:rsidR="009572AC">
        <w:rPr>
          <w:rFonts w:asciiTheme="majorHAnsi" w:hAnsiTheme="majorHAnsi"/>
        </w:rPr>
        <w:t xml:space="preserve">„Schau mal, wir bauen jetzt zwei Städte, </w:t>
      </w:r>
      <w:proofErr w:type="spellStart"/>
      <w:r w:rsidR="009572AC">
        <w:rPr>
          <w:rFonts w:asciiTheme="majorHAnsi" w:hAnsiTheme="majorHAnsi"/>
        </w:rPr>
        <w:t>To</w:t>
      </w:r>
      <w:r w:rsidR="009572AC" w:rsidRPr="001F1473">
        <w:rPr>
          <w:rFonts w:asciiTheme="majorHAnsi" w:hAnsiTheme="majorHAnsi"/>
          <w:b/>
        </w:rPr>
        <w:t>t</w:t>
      </w:r>
      <w:r w:rsidR="009572AC">
        <w:rPr>
          <w:rFonts w:asciiTheme="majorHAnsi" w:hAnsiTheme="majorHAnsi"/>
        </w:rPr>
        <w:t>io</w:t>
      </w:r>
      <w:proofErr w:type="spellEnd"/>
      <w:r w:rsidR="009572AC">
        <w:rPr>
          <w:rFonts w:asciiTheme="majorHAnsi" w:hAnsiTheme="majorHAnsi"/>
        </w:rPr>
        <w:t xml:space="preserve"> und To</w:t>
      </w:r>
      <w:r w:rsidR="009572AC" w:rsidRPr="001F1473">
        <w:rPr>
          <w:rFonts w:asciiTheme="majorHAnsi" w:hAnsiTheme="majorHAnsi"/>
          <w:b/>
        </w:rPr>
        <w:t>k</w:t>
      </w:r>
      <w:r w:rsidR="009572AC">
        <w:rPr>
          <w:rFonts w:asciiTheme="majorHAnsi" w:hAnsiTheme="majorHAnsi"/>
        </w:rPr>
        <w:t xml:space="preserve">io. </w:t>
      </w:r>
      <w:proofErr w:type="spellStart"/>
      <w:r w:rsidR="009572AC">
        <w:rPr>
          <w:rFonts w:asciiTheme="majorHAnsi" w:hAnsiTheme="majorHAnsi"/>
        </w:rPr>
        <w:t>To</w:t>
      </w:r>
      <w:r w:rsidR="009572AC" w:rsidRPr="001F1473">
        <w:rPr>
          <w:rFonts w:asciiTheme="majorHAnsi" w:hAnsiTheme="majorHAnsi"/>
          <w:b/>
        </w:rPr>
        <w:t>t</w:t>
      </w:r>
      <w:r w:rsidR="009572AC">
        <w:rPr>
          <w:rFonts w:asciiTheme="majorHAnsi" w:hAnsiTheme="majorHAnsi"/>
        </w:rPr>
        <w:t>io</w:t>
      </w:r>
      <w:proofErr w:type="spellEnd"/>
      <w:r w:rsidR="009572AC">
        <w:rPr>
          <w:rFonts w:asciiTheme="majorHAnsi" w:hAnsiTheme="majorHAnsi"/>
        </w:rPr>
        <w:t xml:space="preserve"> ist klein und hat kleine Häuser. To</w:t>
      </w:r>
      <w:r w:rsidR="009572AC" w:rsidRPr="001F1473">
        <w:rPr>
          <w:rFonts w:asciiTheme="majorHAnsi" w:hAnsiTheme="majorHAnsi"/>
          <w:b/>
        </w:rPr>
        <w:t>k</w:t>
      </w:r>
      <w:r w:rsidR="009572AC">
        <w:rPr>
          <w:rFonts w:asciiTheme="majorHAnsi" w:hAnsiTheme="majorHAnsi"/>
        </w:rPr>
        <w:t>io hingegen...“</w:t>
      </w:r>
    </w:p>
    <w:p w14:paraId="3F83BDFC" w14:textId="77777777" w:rsidR="00FC53E6" w:rsidRDefault="00FC53E6" w:rsidP="001F1473">
      <w:pPr>
        <w:tabs>
          <w:tab w:val="left" w:pos="3760"/>
        </w:tabs>
        <w:rPr>
          <w:rFonts w:asciiTheme="majorHAnsi" w:hAnsiTheme="majorHAnsi"/>
        </w:rPr>
      </w:pPr>
    </w:p>
    <w:p w14:paraId="711D7DC7" w14:textId="77777777" w:rsidR="00C26E5F" w:rsidRDefault="00C26E5F" w:rsidP="001F1473">
      <w:pPr>
        <w:tabs>
          <w:tab w:val="left" w:pos="3760"/>
        </w:tabs>
        <w:rPr>
          <w:rFonts w:asciiTheme="majorHAnsi" w:hAnsiTheme="majorHAnsi"/>
        </w:rPr>
      </w:pPr>
    </w:p>
    <w:p w14:paraId="2F319999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>K: „Ich baue hier.“</w:t>
      </w:r>
    </w:p>
    <w:p w14:paraId="25D31DF9" w14:textId="1CDE48A4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T: „Ja, du baust da </w:t>
      </w:r>
      <w:proofErr w:type="spellStart"/>
      <w:r>
        <w:rPr>
          <w:rFonts w:asciiTheme="majorHAnsi" w:hAnsiTheme="majorHAnsi"/>
        </w:rPr>
        <w:t>To</w:t>
      </w:r>
      <w:r w:rsidRPr="00095CDC">
        <w:rPr>
          <w:rFonts w:asciiTheme="majorHAnsi" w:hAnsiTheme="majorHAnsi"/>
          <w:b/>
        </w:rPr>
        <w:t>t</w:t>
      </w:r>
      <w:r>
        <w:rPr>
          <w:rFonts w:asciiTheme="majorHAnsi" w:hAnsiTheme="majorHAnsi"/>
        </w:rPr>
        <w:t>io</w:t>
      </w:r>
      <w:proofErr w:type="spellEnd"/>
      <w:r>
        <w:rPr>
          <w:rFonts w:asciiTheme="majorHAnsi" w:hAnsiTheme="majorHAnsi"/>
        </w:rPr>
        <w:t xml:space="preserve"> und ich baue hier To</w:t>
      </w:r>
      <w:r w:rsidRPr="00095CDC">
        <w:rPr>
          <w:rFonts w:asciiTheme="majorHAnsi" w:hAnsiTheme="majorHAnsi"/>
          <w:b/>
        </w:rPr>
        <w:t>k</w:t>
      </w:r>
      <w:r>
        <w:rPr>
          <w:rFonts w:asciiTheme="majorHAnsi" w:hAnsiTheme="majorHAnsi"/>
        </w:rPr>
        <w:t>io.“</w:t>
      </w:r>
    </w:p>
    <w:p w14:paraId="1B6CFE30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</w:p>
    <w:p w14:paraId="2AD1E556" w14:textId="77777777" w:rsidR="00C26E5F" w:rsidRDefault="00C26E5F" w:rsidP="00FC53E6">
      <w:pPr>
        <w:tabs>
          <w:tab w:val="left" w:pos="3760"/>
        </w:tabs>
        <w:rPr>
          <w:rFonts w:asciiTheme="majorHAnsi" w:hAnsiTheme="majorHAnsi"/>
        </w:rPr>
      </w:pPr>
    </w:p>
    <w:p w14:paraId="705909B5" w14:textId="292AB00B" w:rsidR="00FC53E6" w:rsidRDefault="00872DDC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T: </w:t>
      </w:r>
      <w:r w:rsidR="00FC53E6">
        <w:rPr>
          <w:rFonts w:asciiTheme="majorHAnsi" w:hAnsiTheme="majorHAnsi"/>
        </w:rPr>
        <w:t>„Baust Du To</w:t>
      </w:r>
      <w:r w:rsidR="00FC53E6" w:rsidRPr="001F1473">
        <w:rPr>
          <w:rFonts w:asciiTheme="majorHAnsi" w:hAnsiTheme="majorHAnsi"/>
          <w:b/>
        </w:rPr>
        <w:t>k</w:t>
      </w:r>
      <w:r w:rsidR="00FC53E6">
        <w:rPr>
          <w:rFonts w:asciiTheme="majorHAnsi" w:hAnsiTheme="majorHAnsi"/>
        </w:rPr>
        <w:t xml:space="preserve">io oder </w:t>
      </w:r>
      <w:proofErr w:type="spellStart"/>
      <w:r w:rsidR="00FC53E6">
        <w:rPr>
          <w:rFonts w:asciiTheme="majorHAnsi" w:hAnsiTheme="majorHAnsi"/>
        </w:rPr>
        <w:t>To</w:t>
      </w:r>
      <w:r w:rsidR="00FC53E6" w:rsidRPr="001F1473">
        <w:rPr>
          <w:rFonts w:asciiTheme="majorHAnsi" w:hAnsiTheme="majorHAnsi"/>
          <w:b/>
        </w:rPr>
        <w:t>t</w:t>
      </w:r>
      <w:r w:rsidR="00FC53E6">
        <w:rPr>
          <w:rFonts w:asciiTheme="majorHAnsi" w:hAnsiTheme="majorHAnsi"/>
        </w:rPr>
        <w:t>io</w:t>
      </w:r>
      <w:proofErr w:type="spellEnd"/>
      <w:r w:rsidR="00FC53E6">
        <w:rPr>
          <w:rFonts w:asciiTheme="majorHAnsi" w:hAnsiTheme="majorHAnsi"/>
        </w:rPr>
        <w:t xml:space="preserve">?“ </w:t>
      </w:r>
    </w:p>
    <w:p w14:paraId="6730069E" w14:textId="77777777" w:rsidR="00FC53E6" w:rsidRDefault="00FC53E6" w:rsidP="00FC53E6">
      <w:pPr>
        <w:tabs>
          <w:tab w:val="left" w:pos="3760"/>
        </w:tabs>
        <w:rPr>
          <w:rFonts w:asciiTheme="majorHAnsi" w:hAnsiTheme="majorHAnsi"/>
        </w:rPr>
      </w:pPr>
    </w:p>
    <w:p w14:paraId="34331A5D" w14:textId="77777777" w:rsidR="00C26E5F" w:rsidRDefault="00C26E5F" w:rsidP="00FC53E6">
      <w:pPr>
        <w:tabs>
          <w:tab w:val="left" w:pos="3760"/>
        </w:tabs>
        <w:rPr>
          <w:rFonts w:asciiTheme="majorHAnsi" w:hAnsiTheme="majorHAnsi"/>
        </w:rPr>
      </w:pPr>
    </w:p>
    <w:p w14:paraId="324BC93B" w14:textId="766DC6D9" w:rsidR="00FC53E6" w:rsidRPr="001F1473" w:rsidRDefault="00FC53E6" w:rsidP="00FC53E6">
      <w:pPr>
        <w:tabs>
          <w:tab w:val="left" w:pos="3760"/>
        </w:tabs>
        <w:rPr>
          <w:rFonts w:asciiTheme="majorHAnsi" w:hAnsiTheme="majorHAnsi"/>
        </w:rPr>
      </w:pPr>
      <w:r>
        <w:rPr>
          <w:rFonts w:asciiTheme="majorHAnsi" w:hAnsiTheme="majorHAnsi"/>
        </w:rPr>
        <w:t>(Das Kind wühlt gerade in der Kiste mit Bauklötzen)</w:t>
      </w:r>
      <w:r w:rsidR="00872DDC">
        <w:rPr>
          <w:rFonts w:asciiTheme="majorHAnsi" w:hAnsiTheme="majorHAnsi"/>
        </w:rPr>
        <w:t xml:space="preserve"> T:</w:t>
      </w:r>
      <w:r>
        <w:rPr>
          <w:rFonts w:asciiTheme="majorHAnsi" w:hAnsiTheme="majorHAnsi"/>
        </w:rPr>
        <w:t xml:space="preserve"> „Du nimmst am besten die kleinen Klötze für </w:t>
      </w:r>
      <w:proofErr w:type="spellStart"/>
      <w:r>
        <w:rPr>
          <w:rFonts w:asciiTheme="majorHAnsi" w:hAnsiTheme="majorHAnsi"/>
        </w:rPr>
        <w:t>To</w:t>
      </w:r>
      <w:r w:rsidRPr="001F1473">
        <w:rPr>
          <w:rFonts w:asciiTheme="majorHAnsi" w:hAnsiTheme="majorHAnsi"/>
          <w:b/>
        </w:rPr>
        <w:t>t</w:t>
      </w:r>
      <w:r>
        <w:rPr>
          <w:rFonts w:asciiTheme="majorHAnsi" w:hAnsiTheme="majorHAnsi"/>
        </w:rPr>
        <w:t>io</w:t>
      </w:r>
      <w:proofErr w:type="spellEnd"/>
      <w:r>
        <w:rPr>
          <w:rFonts w:asciiTheme="majorHAnsi" w:hAnsiTheme="majorHAnsi"/>
        </w:rPr>
        <w:t>, ich nehme die großen für To</w:t>
      </w:r>
      <w:r w:rsidRPr="001F1473">
        <w:rPr>
          <w:rFonts w:asciiTheme="majorHAnsi" w:hAnsiTheme="majorHAnsi"/>
          <w:b/>
        </w:rPr>
        <w:t>k</w:t>
      </w:r>
      <w:r>
        <w:rPr>
          <w:rFonts w:asciiTheme="majorHAnsi" w:hAnsiTheme="majorHAnsi"/>
        </w:rPr>
        <w:t>io, weil in To</w:t>
      </w:r>
      <w:r w:rsidRPr="001F1473">
        <w:rPr>
          <w:rFonts w:asciiTheme="majorHAnsi" w:hAnsiTheme="majorHAnsi"/>
          <w:b/>
        </w:rPr>
        <w:t>k</w:t>
      </w:r>
      <w:r>
        <w:rPr>
          <w:rFonts w:asciiTheme="majorHAnsi" w:hAnsiTheme="majorHAnsi"/>
        </w:rPr>
        <w:t>io alles groß ist.“</w:t>
      </w:r>
    </w:p>
    <w:sectPr w:rsidR="00FC53E6" w:rsidRPr="001F1473" w:rsidSect="00660C04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3B03C3"/>
    <w:multiLevelType w:val="hybridMultilevel"/>
    <w:tmpl w:val="F580C7E2"/>
    <w:lvl w:ilvl="0" w:tplc="54C4532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49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73"/>
    <w:rsid w:val="00095CDC"/>
    <w:rsid w:val="001F1473"/>
    <w:rsid w:val="001F51DC"/>
    <w:rsid w:val="002A49CB"/>
    <w:rsid w:val="004A7905"/>
    <w:rsid w:val="005E3E2D"/>
    <w:rsid w:val="00660C04"/>
    <w:rsid w:val="008145B7"/>
    <w:rsid w:val="00872DDC"/>
    <w:rsid w:val="009572AC"/>
    <w:rsid w:val="00C26E5F"/>
    <w:rsid w:val="00DC3C8C"/>
    <w:rsid w:val="00FA576A"/>
    <w:rsid w:val="00FC53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75F9154"/>
  <w15:docId w15:val="{891C5E2F-0CDF-4CFC-A54B-10D9D74E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1473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1473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1F1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C5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1713</Characters>
  <Application>Microsoft Office Word</Application>
  <DocSecurity>0</DocSecurity>
  <Lines>14</Lines>
  <Paragraphs>4</Paragraphs>
  <ScaleCrop>false</ScaleCrop>
  <Company>Université de Fribourg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HOFMANN Verena</cp:lastModifiedBy>
  <cp:revision>2</cp:revision>
  <cp:lastPrinted>2014-02-19T09:55:00Z</cp:lastPrinted>
  <dcterms:created xsi:type="dcterms:W3CDTF">2024-11-07T15:05:00Z</dcterms:created>
  <dcterms:modified xsi:type="dcterms:W3CDTF">2024-11-07T15:05:00Z</dcterms:modified>
</cp:coreProperties>
</file>