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91D3" w14:textId="3A48242F" w:rsidR="007A136C" w:rsidRDefault="006E5F16" w:rsidP="006E5F16">
      <w:pPr>
        <w:jc w:val="center"/>
        <w:rPr>
          <w:rFonts w:ascii="Times New Roman" w:hAnsi="Times New Roman" w:cs="Times New Roman"/>
          <w:sz w:val="24"/>
          <w:szCs w:val="24"/>
        </w:rPr>
      </w:pPr>
      <w:r>
        <w:rPr>
          <w:rFonts w:ascii="Times New Roman" w:hAnsi="Times New Roman" w:cs="Times New Roman"/>
          <w:sz w:val="24"/>
          <w:szCs w:val="24"/>
        </w:rPr>
        <w:t>Uni</w:t>
      </w:r>
      <w:r w:rsidR="00817CEC">
        <w:rPr>
          <w:rFonts w:ascii="Times New Roman" w:hAnsi="Times New Roman" w:cs="Times New Roman"/>
          <w:sz w:val="24"/>
          <w:szCs w:val="24"/>
        </w:rPr>
        <w:t>versité de Fribourg</w:t>
      </w:r>
    </w:p>
    <w:p w14:paraId="43551EE4" w14:textId="10C95E9F" w:rsidR="00817CEC" w:rsidRDefault="00817CEC" w:rsidP="006E5F16">
      <w:pPr>
        <w:jc w:val="center"/>
        <w:rPr>
          <w:rFonts w:ascii="Times New Roman" w:hAnsi="Times New Roman" w:cs="Times New Roman"/>
          <w:sz w:val="24"/>
          <w:szCs w:val="24"/>
        </w:rPr>
      </w:pPr>
      <w:r>
        <w:rPr>
          <w:rFonts w:ascii="Times New Roman" w:hAnsi="Times New Roman" w:cs="Times New Roman"/>
          <w:sz w:val="24"/>
          <w:szCs w:val="24"/>
        </w:rPr>
        <w:t>Fakultät für Philosophie</w:t>
      </w:r>
    </w:p>
    <w:p w14:paraId="5CC09C06" w14:textId="7D243AA3" w:rsidR="00817CEC" w:rsidRDefault="001F380F" w:rsidP="006E5F16">
      <w:pPr>
        <w:jc w:val="center"/>
        <w:rPr>
          <w:rFonts w:ascii="Times New Roman" w:hAnsi="Times New Roman" w:cs="Times New Roman"/>
          <w:sz w:val="24"/>
          <w:szCs w:val="24"/>
        </w:rPr>
      </w:pPr>
      <w:r>
        <w:rPr>
          <w:rFonts w:ascii="Times New Roman" w:hAnsi="Times New Roman" w:cs="Times New Roman"/>
          <w:sz w:val="24"/>
          <w:szCs w:val="24"/>
        </w:rPr>
        <w:t>Institut für Klinische Psychologie</w:t>
      </w:r>
    </w:p>
    <w:p w14:paraId="4AF64B53" w14:textId="77777777" w:rsidR="001F380F" w:rsidRDefault="001F380F" w:rsidP="006E5F16">
      <w:pPr>
        <w:jc w:val="center"/>
        <w:rPr>
          <w:rFonts w:ascii="Times New Roman" w:hAnsi="Times New Roman" w:cs="Times New Roman"/>
          <w:sz w:val="24"/>
          <w:szCs w:val="24"/>
        </w:rPr>
      </w:pPr>
    </w:p>
    <w:p w14:paraId="5D2E64F5" w14:textId="3DDD83DA" w:rsidR="001F380F" w:rsidRDefault="00125E14" w:rsidP="006E5F16">
      <w:pPr>
        <w:jc w:val="center"/>
        <w:rPr>
          <w:rFonts w:ascii="Times New Roman" w:hAnsi="Times New Roman" w:cs="Times New Roman"/>
          <w:sz w:val="24"/>
          <w:szCs w:val="24"/>
        </w:rPr>
      </w:pPr>
      <w:r>
        <w:rPr>
          <w:rFonts w:ascii="Times New Roman" w:hAnsi="Times New Roman" w:cs="Times New Roman"/>
          <w:sz w:val="24"/>
          <w:szCs w:val="24"/>
        </w:rPr>
        <w:t xml:space="preserve">Psychosen </w:t>
      </w:r>
      <w:r w:rsidR="00973D1D">
        <w:rPr>
          <w:rFonts w:ascii="Times New Roman" w:hAnsi="Times New Roman" w:cs="Times New Roman"/>
          <w:sz w:val="24"/>
          <w:szCs w:val="24"/>
        </w:rPr>
        <w:t>(Grundlagen und Intervention)</w:t>
      </w:r>
    </w:p>
    <w:p w14:paraId="13FE6DB5" w14:textId="5595FFB0" w:rsidR="00973D1D" w:rsidRDefault="00973D1D" w:rsidP="006E5F16">
      <w:pPr>
        <w:jc w:val="center"/>
        <w:rPr>
          <w:rFonts w:ascii="Times New Roman" w:hAnsi="Times New Roman" w:cs="Times New Roman"/>
          <w:sz w:val="24"/>
          <w:szCs w:val="24"/>
        </w:rPr>
      </w:pPr>
      <w:r>
        <w:rPr>
          <w:rFonts w:ascii="Times New Roman" w:hAnsi="Times New Roman" w:cs="Times New Roman"/>
          <w:sz w:val="24"/>
          <w:szCs w:val="24"/>
        </w:rPr>
        <w:t>Dr. Daniel M</w:t>
      </w:r>
      <w:r w:rsidR="001543E5">
        <w:rPr>
          <w:rFonts w:ascii="Times New Roman" w:hAnsi="Times New Roman" w:cs="Times New Roman"/>
          <w:sz w:val="24"/>
          <w:szCs w:val="24"/>
        </w:rPr>
        <w:t>üller &amp; Dr. Volker Roder</w:t>
      </w:r>
    </w:p>
    <w:p w14:paraId="78DBD538" w14:textId="08B6E98E" w:rsidR="009F4972" w:rsidRDefault="00462F3C" w:rsidP="006E5F16">
      <w:pPr>
        <w:jc w:val="center"/>
        <w:rPr>
          <w:rFonts w:ascii="Times New Roman" w:hAnsi="Times New Roman" w:cs="Times New Roman"/>
          <w:sz w:val="24"/>
          <w:szCs w:val="24"/>
        </w:rPr>
      </w:pPr>
      <w:r>
        <w:rPr>
          <w:rFonts w:ascii="Times New Roman" w:hAnsi="Times New Roman" w:cs="Times New Roman"/>
          <w:sz w:val="24"/>
          <w:szCs w:val="24"/>
        </w:rPr>
        <w:t>Herbstsemester 2022</w:t>
      </w:r>
    </w:p>
    <w:p w14:paraId="3BF7A437" w14:textId="77777777" w:rsidR="00462F3C" w:rsidRDefault="00462F3C" w:rsidP="006E5F16">
      <w:pPr>
        <w:jc w:val="center"/>
        <w:rPr>
          <w:rFonts w:ascii="Times New Roman" w:hAnsi="Times New Roman" w:cs="Times New Roman"/>
          <w:sz w:val="24"/>
          <w:szCs w:val="24"/>
        </w:rPr>
      </w:pPr>
    </w:p>
    <w:p w14:paraId="500F2514" w14:textId="77777777" w:rsidR="00462F3C" w:rsidRDefault="00462F3C" w:rsidP="003155F3">
      <w:pPr>
        <w:jc w:val="left"/>
        <w:rPr>
          <w:rFonts w:ascii="Times New Roman" w:hAnsi="Times New Roman" w:cs="Times New Roman"/>
          <w:sz w:val="24"/>
          <w:szCs w:val="24"/>
        </w:rPr>
      </w:pPr>
    </w:p>
    <w:p w14:paraId="7B055CCC" w14:textId="25935CA3" w:rsidR="003155F3" w:rsidRDefault="003155F3" w:rsidP="00F12A2F">
      <w:pPr>
        <w:jc w:val="center"/>
        <w:rPr>
          <w:rFonts w:ascii="Times New Roman" w:hAnsi="Times New Roman" w:cs="Times New Roman"/>
          <w:b/>
          <w:bCs/>
          <w:sz w:val="32"/>
          <w:szCs w:val="32"/>
        </w:rPr>
      </w:pPr>
      <w:r w:rsidRPr="003155F3">
        <w:rPr>
          <w:rFonts w:ascii="Times New Roman" w:hAnsi="Times New Roman" w:cs="Times New Roman"/>
          <w:b/>
          <w:bCs/>
          <w:sz w:val="32"/>
          <w:szCs w:val="32"/>
        </w:rPr>
        <w:t>Die Wirkung von Neuroleptika auf Symptomatik und Kognition</w:t>
      </w:r>
      <w:r w:rsidR="00F12A2F">
        <w:rPr>
          <w:rFonts w:ascii="Times New Roman" w:hAnsi="Times New Roman" w:cs="Times New Roman"/>
          <w:b/>
          <w:bCs/>
          <w:sz w:val="32"/>
          <w:szCs w:val="32"/>
        </w:rPr>
        <w:t xml:space="preserve"> </w:t>
      </w:r>
    </w:p>
    <w:p w14:paraId="6F1C3942" w14:textId="2E374382" w:rsidR="00F12A2F" w:rsidRDefault="00F12A2F" w:rsidP="00F12A2F">
      <w:pPr>
        <w:jc w:val="center"/>
        <w:rPr>
          <w:rFonts w:ascii="Times New Roman" w:hAnsi="Times New Roman" w:cs="Times New Roman"/>
          <w:b/>
          <w:bCs/>
          <w:sz w:val="32"/>
          <w:szCs w:val="32"/>
        </w:rPr>
      </w:pPr>
      <w:r>
        <w:rPr>
          <w:rFonts w:ascii="Times New Roman" w:hAnsi="Times New Roman" w:cs="Times New Roman"/>
          <w:b/>
          <w:bCs/>
          <w:sz w:val="32"/>
          <w:szCs w:val="32"/>
        </w:rPr>
        <w:t>-</w:t>
      </w:r>
    </w:p>
    <w:p w14:paraId="515E86DA" w14:textId="761072F9" w:rsidR="00F12A2F" w:rsidRDefault="00F12A2F" w:rsidP="00F12A2F">
      <w:pPr>
        <w:jc w:val="center"/>
        <w:rPr>
          <w:rFonts w:ascii="Times New Roman" w:hAnsi="Times New Roman" w:cs="Times New Roman"/>
          <w:b/>
          <w:bCs/>
          <w:sz w:val="24"/>
          <w:szCs w:val="24"/>
        </w:rPr>
      </w:pPr>
      <w:r>
        <w:rPr>
          <w:rFonts w:ascii="Times New Roman" w:hAnsi="Times New Roman" w:cs="Times New Roman"/>
          <w:b/>
          <w:bCs/>
          <w:sz w:val="24"/>
          <w:szCs w:val="24"/>
        </w:rPr>
        <w:t xml:space="preserve">Cariprazin </w:t>
      </w:r>
      <w:r w:rsidR="00903067">
        <w:rPr>
          <w:rFonts w:ascii="Times New Roman" w:hAnsi="Times New Roman" w:cs="Times New Roman"/>
          <w:b/>
          <w:bCs/>
          <w:sz w:val="24"/>
          <w:szCs w:val="24"/>
        </w:rPr>
        <w:t xml:space="preserve">als neuer Therapieansatz zur </w:t>
      </w:r>
      <w:r w:rsidR="00130BF0">
        <w:rPr>
          <w:rFonts w:ascii="Times New Roman" w:hAnsi="Times New Roman" w:cs="Times New Roman"/>
          <w:b/>
          <w:bCs/>
          <w:sz w:val="24"/>
          <w:szCs w:val="24"/>
        </w:rPr>
        <w:t xml:space="preserve">gezielten Behandlung </w:t>
      </w:r>
      <w:r w:rsidR="00093B07">
        <w:rPr>
          <w:rFonts w:ascii="Times New Roman" w:hAnsi="Times New Roman" w:cs="Times New Roman"/>
          <w:b/>
          <w:bCs/>
          <w:sz w:val="24"/>
          <w:szCs w:val="24"/>
        </w:rPr>
        <w:t xml:space="preserve">von Negativsymptomen und kognitiver Dysfunktion bei </w:t>
      </w:r>
      <w:r w:rsidR="005D4112">
        <w:rPr>
          <w:rFonts w:ascii="Times New Roman" w:hAnsi="Times New Roman" w:cs="Times New Roman"/>
          <w:b/>
          <w:bCs/>
          <w:sz w:val="24"/>
          <w:szCs w:val="24"/>
        </w:rPr>
        <w:t>Schizophrenie</w:t>
      </w:r>
    </w:p>
    <w:p w14:paraId="5941187D" w14:textId="77777777" w:rsidR="005D4112" w:rsidRDefault="005D4112" w:rsidP="00F12A2F">
      <w:pPr>
        <w:jc w:val="center"/>
        <w:rPr>
          <w:rFonts w:ascii="Times New Roman" w:hAnsi="Times New Roman" w:cs="Times New Roman"/>
          <w:b/>
          <w:bCs/>
          <w:sz w:val="24"/>
          <w:szCs w:val="24"/>
        </w:rPr>
      </w:pPr>
    </w:p>
    <w:p w14:paraId="317E568B" w14:textId="77777777" w:rsidR="005D4112" w:rsidRDefault="005D4112" w:rsidP="00F12A2F">
      <w:pPr>
        <w:jc w:val="center"/>
        <w:rPr>
          <w:rFonts w:ascii="Times New Roman" w:hAnsi="Times New Roman" w:cs="Times New Roman"/>
          <w:b/>
          <w:bCs/>
          <w:sz w:val="24"/>
          <w:szCs w:val="24"/>
        </w:rPr>
      </w:pPr>
    </w:p>
    <w:p w14:paraId="3F2D4FB2" w14:textId="77777777" w:rsidR="005D4112" w:rsidRDefault="005D4112" w:rsidP="00F12A2F">
      <w:pPr>
        <w:jc w:val="center"/>
        <w:rPr>
          <w:rFonts w:ascii="Times New Roman" w:hAnsi="Times New Roman" w:cs="Times New Roman"/>
          <w:b/>
          <w:bCs/>
          <w:sz w:val="24"/>
          <w:szCs w:val="24"/>
        </w:rPr>
      </w:pPr>
    </w:p>
    <w:p w14:paraId="52B67905" w14:textId="3A71E59D" w:rsidR="005D4112" w:rsidRDefault="00783933" w:rsidP="00F12A2F">
      <w:pPr>
        <w:jc w:val="center"/>
        <w:rPr>
          <w:rFonts w:ascii="Times New Roman" w:hAnsi="Times New Roman" w:cs="Times New Roman"/>
          <w:b/>
          <w:bCs/>
          <w:sz w:val="24"/>
          <w:szCs w:val="24"/>
        </w:rPr>
      </w:pPr>
      <w:r>
        <w:rPr>
          <w:rFonts w:ascii="Times New Roman" w:hAnsi="Times New Roman" w:cs="Times New Roman"/>
          <w:b/>
          <w:bCs/>
          <w:sz w:val="24"/>
          <w:szCs w:val="24"/>
        </w:rPr>
        <w:t xml:space="preserve">vorgelegt von: </w:t>
      </w:r>
    </w:p>
    <w:p w14:paraId="30516500" w14:textId="550BC495" w:rsidR="00783933" w:rsidRDefault="00783933" w:rsidP="00F12A2F">
      <w:pPr>
        <w:jc w:val="center"/>
        <w:rPr>
          <w:rFonts w:ascii="Times New Roman" w:hAnsi="Times New Roman" w:cs="Times New Roman"/>
          <w:sz w:val="24"/>
          <w:szCs w:val="24"/>
        </w:rPr>
      </w:pPr>
      <w:r>
        <w:rPr>
          <w:rFonts w:ascii="Times New Roman" w:hAnsi="Times New Roman" w:cs="Times New Roman"/>
          <w:sz w:val="24"/>
          <w:szCs w:val="24"/>
        </w:rPr>
        <w:t>Jacqueline Ziegel</w:t>
      </w:r>
    </w:p>
    <w:p w14:paraId="636FA38E" w14:textId="1D33EC36" w:rsidR="00783933" w:rsidRDefault="00783933" w:rsidP="00F12A2F">
      <w:pPr>
        <w:jc w:val="center"/>
        <w:rPr>
          <w:rFonts w:ascii="Times New Roman" w:hAnsi="Times New Roman" w:cs="Times New Roman"/>
          <w:sz w:val="24"/>
          <w:szCs w:val="24"/>
        </w:rPr>
      </w:pPr>
      <w:r>
        <w:rPr>
          <w:rFonts w:ascii="Times New Roman" w:hAnsi="Times New Roman" w:cs="Times New Roman"/>
          <w:sz w:val="24"/>
          <w:szCs w:val="24"/>
        </w:rPr>
        <w:t>Im Winkel 15-1</w:t>
      </w:r>
    </w:p>
    <w:p w14:paraId="5FD468F9" w14:textId="692A6E7F" w:rsidR="00783933" w:rsidRDefault="00783933" w:rsidP="00F12A2F">
      <w:pPr>
        <w:jc w:val="center"/>
        <w:rPr>
          <w:rFonts w:ascii="Times New Roman" w:hAnsi="Times New Roman" w:cs="Times New Roman"/>
          <w:sz w:val="24"/>
          <w:szCs w:val="24"/>
        </w:rPr>
      </w:pPr>
      <w:r>
        <w:rPr>
          <w:rFonts w:ascii="Times New Roman" w:hAnsi="Times New Roman" w:cs="Times New Roman"/>
          <w:sz w:val="24"/>
          <w:szCs w:val="24"/>
        </w:rPr>
        <w:t xml:space="preserve">79576 Weil am Rhein </w:t>
      </w:r>
    </w:p>
    <w:p w14:paraId="7FAE89E9" w14:textId="6919B206" w:rsidR="000C050A" w:rsidRDefault="00000000" w:rsidP="00F12A2F">
      <w:pPr>
        <w:jc w:val="center"/>
        <w:rPr>
          <w:rFonts w:ascii="Times New Roman" w:hAnsi="Times New Roman" w:cs="Times New Roman"/>
          <w:sz w:val="24"/>
          <w:szCs w:val="24"/>
        </w:rPr>
      </w:pPr>
      <w:hyperlink r:id="rId8" w:history="1">
        <w:r w:rsidR="000C050A" w:rsidRPr="005B513C">
          <w:rPr>
            <w:rStyle w:val="Hyperlink"/>
            <w:rFonts w:ascii="Times New Roman" w:hAnsi="Times New Roman" w:cs="Times New Roman"/>
            <w:sz w:val="24"/>
            <w:szCs w:val="24"/>
          </w:rPr>
          <w:t>jacqueline.ziegel@unifr.ch</w:t>
        </w:r>
      </w:hyperlink>
    </w:p>
    <w:p w14:paraId="7A57D38C" w14:textId="77777777" w:rsidR="000C050A" w:rsidRDefault="000C050A" w:rsidP="00F12A2F">
      <w:pPr>
        <w:jc w:val="center"/>
        <w:rPr>
          <w:rFonts w:ascii="Times New Roman" w:hAnsi="Times New Roman" w:cs="Times New Roman"/>
          <w:sz w:val="24"/>
          <w:szCs w:val="24"/>
        </w:rPr>
      </w:pPr>
    </w:p>
    <w:p w14:paraId="0282DCAC" w14:textId="77777777" w:rsidR="000C050A" w:rsidRDefault="000C050A" w:rsidP="00F12A2F">
      <w:pPr>
        <w:jc w:val="center"/>
        <w:rPr>
          <w:rFonts w:ascii="Times New Roman" w:hAnsi="Times New Roman" w:cs="Times New Roman"/>
          <w:sz w:val="24"/>
          <w:szCs w:val="24"/>
        </w:rPr>
      </w:pPr>
    </w:p>
    <w:p w14:paraId="647240E3" w14:textId="77777777" w:rsidR="000C050A" w:rsidRDefault="000C050A" w:rsidP="00F12A2F">
      <w:pPr>
        <w:jc w:val="center"/>
        <w:rPr>
          <w:rFonts w:ascii="Times New Roman" w:hAnsi="Times New Roman" w:cs="Times New Roman"/>
          <w:sz w:val="24"/>
          <w:szCs w:val="24"/>
        </w:rPr>
      </w:pPr>
    </w:p>
    <w:p w14:paraId="1CA11E0A" w14:textId="5A0F3AA1" w:rsidR="000C050A" w:rsidRDefault="000C050A" w:rsidP="000C050A">
      <w:pPr>
        <w:rPr>
          <w:rFonts w:ascii="Times New Roman" w:hAnsi="Times New Roman" w:cs="Times New Roman"/>
          <w:sz w:val="24"/>
          <w:szCs w:val="24"/>
        </w:rPr>
      </w:pPr>
      <w:r>
        <w:rPr>
          <w:rFonts w:ascii="Times New Roman" w:hAnsi="Times New Roman" w:cs="Times New Roman"/>
          <w:sz w:val="24"/>
          <w:szCs w:val="24"/>
        </w:rPr>
        <w:t>Abgabetermin: 29.11.2022</w:t>
      </w:r>
    </w:p>
    <w:p w14:paraId="1CA17D56" w14:textId="43F422E1" w:rsidR="00602949" w:rsidRDefault="003C73FD" w:rsidP="003862C3">
      <w:pPr>
        <w:pStyle w:val="berschrift1"/>
        <w:rPr>
          <w:rFonts w:ascii="Times New Roman" w:hAnsi="Times New Roman" w:cs="Times New Roman"/>
        </w:rPr>
      </w:pPr>
      <w:bookmarkStart w:id="0" w:name="_Toc120092789"/>
      <w:r w:rsidRPr="00414B67">
        <w:rPr>
          <w:rFonts w:ascii="Times New Roman" w:hAnsi="Times New Roman" w:cs="Times New Roman"/>
        </w:rPr>
        <w:lastRenderedPageBreak/>
        <w:t>Zusammenfassung</w:t>
      </w:r>
      <w:bookmarkEnd w:id="0"/>
    </w:p>
    <w:p w14:paraId="07EAF7DF" w14:textId="7A899270" w:rsidR="00602949" w:rsidRDefault="00CF3AAE">
      <w:pPr>
        <w:rPr>
          <w:rFonts w:ascii="Times New Roman" w:eastAsiaTheme="majorEastAsia" w:hAnsi="Times New Roman" w:cs="Times New Roman"/>
          <w:color w:val="2F5496" w:themeColor="accent1" w:themeShade="BF"/>
          <w:sz w:val="32"/>
          <w:szCs w:val="32"/>
        </w:rPr>
      </w:pPr>
      <w:r>
        <w:rPr>
          <w:rFonts w:ascii="Times New Roman" w:hAnsi="Times New Roman" w:cs="Times New Roman"/>
          <w:sz w:val="24"/>
          <w:szCs w:val="24"/>
        </w:rPr>
        <w:t xml:space="preserve">Weltweit zirka ein Prozent der Bevölkerung sind mindestens einmal in ihrem Leben von einer Schizophrenie betroffen. </w:t>
      </w:r>
      <w:r w:rsidR="00B53642">
        <w:rPr>
          <w:rFonts w:ascii="Times New Roman" w:hAnsi="Times New Roman" w:cs="Times New Roman"/>
          <w:sz w:val="24"/>
          <w:szCs w:val="24"/>
        </w:rPr>
        <w:t>Auch wenn durch die Entwicklung von Neuroleptika eine Schizophrenie in vielen Fällen gut behandelbar ist</w:t>
      </w:r>
      <w:r w:rsidR="00615EA8">
        <w:rPr>
          <w:rFonts w:ascii="Times New Roman" w:hAnsi="Times New Roman" w:cs="Times New Roman"/>
          <w:sz w:val="24"/>
          <w:szCs w:val="24"/>
        </w:rPr>
        <w:t xml:space="preserve">, stellt sie eine Herausforderung dar. </w:t>
      </w:r>
      <w:r w:rsidR="00A24CD3">
        <w:rPr>
          <w:rFonts w:ascii="Times New Roman" w:hAnsi="Times New Roman" w:cs="Times New Roman"/>
          <w:sz w:val="24"/>
          <w:szCs w:val="24"/>
        </w:rPr>
        <w:t>Während gängige Antipsychotika eine solide Wirkung gegenüber Positivsymptomen bei einer Schizophrenie zeigen, ist die Wirkung gegenüber Negativsymptomen und kognitiven Dysfunktionen vergleichsweise gering.</w:t>
      </w:r>
      <w:r w:rsidR="00A4533F">
        <w:rPr>
          <w:rFonts w:ascii="Times New Roman" w:hAnsi="Times New Roman" w:cs="Times New Roman"/>
          <w:sz w:val="24"/>
          <w:szCs w:val="24"/>
        </w:rPr>
        <w:t xml:space="preserve"> </w:t>
      </w:r>
      <w:r w:rsidR="0024297C">
        <w:rPr>
          <w:rFonts w:ascii="Times New Roman" w:hAnsi="Times New Roman" w:cs="Times New Roman"/>
          <w:sz w:val="24"/>
          <w:szCs w:val="24"/>
        </w:rPr>
        <w:t xml:space="preserve">Seit neuerem steht mit dem Wirkstoff Cariprazin Betroffenen ein weiteres atypisches Neuroleptikum zur Verfügung, dass durch </w:t>
      </w:r>
      <w:r w:rsidR="009F76D6">
        <w:rPr>
          <w:rFonts w:ascii="Times New Roman" w:hAnsi="Times New Roman" w:cs="Times New Roman"/>
          <w:sz w:val="24"/>
          <w:szCs w:val="24"/>
        </w:rPr>
        <w:t xml:space="preserve">sein Rezeptorprofil </w:t>
      </w:r>
      <w:r w:rsidR="007A0256">
        <w:rPr>
          <w:rFonts w:ascii="Times New Roman" w:hAnsi="Times New Roman" w:cs="Times New Roman"/>
          <w:sz w:val="24"/>
          <w:szCs w:val="24"/>
        </w:rPr>
        <w:t xml:space="preserve">ein wirksames Medikament gegen Negativsymptome und kognitive Dysfunktionen darstellen könnte. </w:t>
      </w:r>
      <w:r w:rsidR="00D53E6B">
        <w:rPr>
          <w:rFonts w:ascii="Times New Roman" w:hAnsi="Times New Roman" w:cs="Times New Roman"/>
          <w:sz w:val="24"/>
          <w:szCs w:val="24"/>
        </w:rPr>
        <w:t>Bis 2018 wurde Cariprazin in drei doppelbinden Kurzzeitstudien und einer Langzeitstudie getestet. . In einer randomisierten, kontrollierten Doppelblindstudie konnte nachgewiesen werden, dass Cariprazin durch seine Affinität am D</w:t>
      </w:r>
      <w:r w:rsidR="00D53E6B">
        <w:rPr>
          <w:rFonts w:ascii="Times New Roman" w:hAnsi="Times New Roman" w:cs="Times New Roman"/>
          <w:sz w:val="24"/>
          <w:szCs w:val="24"/>
          <w:vertAlign w:val="subscript"/>
        </w:rPr>
        <w:t>3</w:t>
      </w:r>
      <w:r w:rsidR="00D53E6B">
        <w:rPr>
          <w:rFonts w:ascii="Times New Roman" w:hAnsi="Times New Roman" w:cs="Times New Roman"/>
          <w:sz w:val="24"/>
          <w:szCs w:val="24"/>
        </w:rPr>
        <w:t>-Rezeptor Negativsymptome einer Schizophrenie besser reduzieren kann als andere gängige Neuroleptika</w:t>
      </w:r>
      <w:r w:rsidR="000E1706">
        <w:rPr>
          <w:rFonts w:ascii="Times New Roman" w:hAnsi="Times New Roman" w:cs="Times New Roman"/>
        </w:rPr>
        <w:t xml:space="preserve">. </w:t>
      </w:r>
      <w:r w:rsidR="00735A93" w:rsidRPr="00E1194A">
        <w:rPr>
          <w:rFonts w:ascii="Times New Roman" w:hAnsi="Times New Roman" w:cs="Times New Roman"/>
          <w:sz w:val="24"/>
          <w:szCs w:val="24"/>
        </w:rPr>
        <w:t xml:space="preserve">Diese Ergebnisse weisen darauf hin, dass Cariprazin als neuer Therapieansatz zur gezielten Behandlung von Negativsymptomen und kognitiver Dysfunktion bei Schizophrenie eine </w:t>
      </w:r>
      <w:r w:rsidR="00A92A7D" w:rsidRPr="00E1194A">
        <w:rPr>
          <w:rFonts w:ascii="Times New Roman" w:hAnsi="Times New Roman" w:cs="Times New Roman"/>
          <w:sz w:val="24"/>
          <w:szCs w:val="24"/>
        </w:rPr>
        <w:t xml:space="preserve">wirkungsvolle Alternative </w:t>
      </w:r>
      <w:r w:rsidR="00E1194A" w:rsidRPr="00E1194A">
        <w:rPr>
          <w:rFonts w:ascii="Times New Roman" w:hAnsi="Times New Roman" w:cs="Times New Roman"/>
          <w:sz w:val="24"/>
          <w:szCs w:val="24"/>
        </w:rPr>
        <w:t>sein</w:t>
      </w:r>
      <w:r w:rsidR="00A92A7D" w:rsidRPr="00E1194A">
        <w:rPr>
          <w:rFonts w:ascii="Times New Roman" w:hAnsi="Times New Roman" w:cs="Times New Roman"/>
          <w:sz w:val="24"/>
          <w:szCs w:val="24"/>
        </w:rPr>
        <w:t xml:space="preserve"> könnte.</w:t>
      </w:r>
      <w:r w:rsidR="00A92A7D">
        <w:rPr>
          <w:rFonts w:ascii="Times New Roman" w:hAnsi="Times New Roman" w:cs="Times New Roman"/>
        </w:rPr>
        <w:t xml:space="preserve"> </w:t>
      </w:r>
      <w:r w:rsidR="00602949">
        <w:rPr>
          <w:rFonts w:ascii="Times New Roman" w:hAnsi="Times New Roman" w:cs="Times New Roman"/>
        </w:rPr>
        <w:br w:type="page"/>
      </w:r>
    </w:p>
    <w:p w14:paraId="3EEA776B" w14:textId="44676576" w:rsidR="005C6B51" w:rsidRDefault="00602949" w:rsidP="003862C3">
      <w:pPr>
        <w:pStyle w:val="berschrift1"/>
        <w:rPr>
          <w:rFonts w:ascii="Times New Roman" w:hAnsi="Times New Roman" w:cs="Times New Roman"/>
        </w:rPr>
      </w:pPr>
      <w:bookmarkStart w:id="1" w:name="_Toc120092790"/>
      <w:r>
        <w:rPr>
          <w:rFonts w:ascii="Times New Roman" w:hAnsi="Times New Roman" w:cs="Times New Roman"/>
        </w:rPr>
        <w:lastRenderedPageBreak/>
        <w:t>Inhal</w:t>
      </w:r>
      <w:r w:rsidR="005C6B51">
        <w:rPr>
          <w:rFonts w:ascii="Times New Roman" w:hAnsi="Times New Roman" w:cs="Times New Roman"/>
        </w:rPr>
        <w:t>tsverzeichnis</w:t>
      </w:r>
      <w:bookmarkEnd w:id="1"/>
    </w:p>
    <w:sdt>
      <w:sdtPr>
        <w:rPr>
          <w:rFonts w:asciiTheme="minorHAnsi" w:eastAsiaTheme="minorHAnsi" w:hAnsiTheme="minorHAnsi" w:cstheme="minorBidi"/>
          <w:color w:val="auto"/>
          <w:sz w:val="22"/>
          <w:szCs w:val="22"/>
          <w:lang w:eastAsia="en-US"/>
        </w:rPr>
        <w:id w:val="-1375077162"/>
        <w:docPartObj>
          <w:docPartGallery w:val="Table of Contents"/>
          <w:docPartUnique/>
        </w:docPartObj>
      </w:sdtPr>
      <w:sdtEndPr>
        <w:rPr>
          <w:b/>
          <w:bCs/>
        </w:rPr>
      </w:sdtEndPr>
      <w:sdtContent>
        <w:p w14:paraId="16292B85" w14:textId="0981E2B5" w:rsidR="0002303D" w:rsidRDefault="0002303D">
          <w:pPr>
            <w:pStyle w:val="Inhaltsverzeichnisberschrift"/>
          </w:pPr>
        </w:p>
        <w:p w14:paraId="4C72B6EB" w14:textId="5BFA7643" w:rsidR="0002303D" w:rsidRPr="00E8379C" w:rsidRDefault="0002303D">
          <w:pPr>
            <w:pStyle w:val="Verzeichnis1"/>
            <w:tabs>
              <w:tab w:val="right" w:leader="dot" w:pos="9062"/>
            </w:tabs>
            <w:rPr>
              <w:rFonts w:ascii="Times New Roman" w:hAnsi="Times New Roman" w:cs="Times New Roman"/>
              <w:b/>
              <w:bCs/>
              <w:noProof/>
              <w:sz w:val="24"/>
              <w:szCs w:val="24"/>
            </w:rPr>
          </w:pPr>
          <w:r>
            <w:fldChar w:fldCharType="begin"/>
          </w:r>
          <w:r>
            <w:instrText xml:space="preserve"> TOC \o "1-3" \h \z \u </w:instrText>
          </w:r>
          <w:r>
            <w:fldChar w:fldCharType="separate"/>
          </w:r>
          <w:hyperlink w:anchor="_Toc120092789" w:history="1">
            <w:r w:rsidRPr="00E8379C">
              <w:rPr>
                <w:rStyle w:val="Hyperlink"/>
                <w:rFonts w:ascii="Times New Roman" w:hAnsi="Times New Roman" w:cs="Times New Roman"/>
                <w:b/>
                <w:bCs/>
                <w:noProof/>
                <w:sz w:val="24"/>
                <w:szCs w:val="24"/>
              </w:rPr>
              <w:t>Zusammenfassung</w:t>
            </w:r>
            <w:r w:rsidRPr="00E8379C">
              <w:rPr>
                <w:rFonts w:ascii="Times New Roman" w:hAnsi="Times New Roman" w:cs="Times New Roman"/>
                <w:b/>
                <w:bCs/>
                <w:noProof/>
                <w:webHidden/>
                <w:sz w:val="24"/>
                <w:szCs w:val="24"/>
              </w:rPr>
              <w:tab/>
            </w:r>
            <w:r w:rsidRPr="00E8379C">
              <w:rPr>
                <w:rFonts w:ascii="Times New Roman" w:hAnsi="Times New Roman" w:cs="Times New Roman"/>
                <w:b/>
                <w:bCs/>
                <w:noProof/>
                <w:webHidden/>
                <w:sz w:val="24"/>
                <w:szCs w:val="24"/>
              </w:rPr>
              <w:fldChar w:fldCharType="begin"/>
            </w:r>
            <w:r w:rsidRPr="00E8379C">
              <w:rPr>
                <w:rFonts w:ascii="Times New Roman" w:hAnsi="Times New Roman" w:cs="Times New Roman"/>
                <w:b/>
                <w:bCs/>
                <w:noProof/>
                <w:webHidden/>
                <w:sz w:val="24"/>
                <w:szCs w:val="24"/>
              </w:rPr>
              <w:instrText xml:space="preserve"> PAGEREF _Toc120092789 \h </w:instrText>
            </w:r>
            <w:r w:rsidRPr="00E8379C">
              <w:rPr>
                <w:rFonts w:ascii="Times New Roman" w:hAnsi="Times New Roman" w:cs="Times New Roman"/>
                <w:b/>
                <w:bCs/>
                <w:noProof/>
                <w:webHidden/>
                <w:sz w:val="24"/>
                <w:szCs w:val="24"/>
              </w:rPr>
            </w:r>
            <w:r w:rsidRPr="00E8379C">
              <w:rPr>
                <w:rFonts w:ascii="Times New Roman" w:hAnsi="Times New Roman" w:cs="Times New Roman"/>
                <w:b/>
                <w:bCs/>
                <w:noProof/>
                <w:webHidden/>
                <w:sz w:val="24"/>
                <w:szCs w:val="24"/>
              </w:rPr>
              <w:fldChar w:fldCharType="separate"/>
            </w:r>
            <w:r w:rsidR="00E1194A">
              <w:rPr>
                <w:rFonts w:ascii="Times New Roman" w:hAnsi="Times New Roman" w:cs="Times New Roman"/>
                <w:b/>
                <w:bCs/>
                <w:noProof/>
                <w:webHidden/>
                <w:sz w:val="24"/>
                <w:szCs w:val="24"/>
              </w:rPr>
              <w:t>2</w:t>
            </w:r>
            <w:r w:rsidRPr="00E8379C">
              <w:rPr>
                <w:rFonts w:ascii="Times New Roman" w:hAnsi="Times New Roman" w:cs="Times New Roman"/>
                <w:b/>
                <w:bCs/>
                <w:noProof/>
                <w:webHidden/>
                <w:sz w:val="24"/>
                <w:szCs w:val="24"/>
              </w:rPr>
              <w:fldChar w:fldCharType="end"/>
            </w:r>
          </w:hyperlink>
        </w:p>
        <w:p w14:paraId="67E0258B" w14:textId="1DFACED0" w:rsidR="0002303D" w:rsidRPr="00E8379C" w:rsidRDefault="00000000">
          <w:pPr>
            <w:pStyle w:val="Verzeichnis1"/>
            <w:tabs>
              <w:tab w:val="right" w:leader="dot" w:pos="9062"/>
            </w:tabs>
            <w:rPr>
              <w:rFonts w:ascii="Times New Roman" w:hAnsi="Times New Roman" w:cs="Times New Roman"/>
              <w:b/>
              <w:bCs/>
              <w:noProof/>
              <w:sz w:val="24"/>
              <w:szCs w:val="24"/>
            </w:rPr>
          </w:pPr>
          <w:hyperlink w:anchor="_Toc120092790" w:history="1">
            <w:r w:rsidR="0002303D" w:rsidRPr="00E8379C">
              <w:rPr>
                <w:rStyle w:val="Hyperlink"/>
                <w:rFonts w:ascii="Times New Roman" w:hAnsi="Times New Roman" w:cs="Times New Roman"/>
                <w:b/>
                <w:bCs/>
                <w:noProof/>
                <w:sz w:val="24"/>
                <w:szCs w:val="24"/>
              </w:rPr>
              <w:t>Inhaltsverzeichnis</w:t>
            </w:r>
            <w:r w:rsidR="0002303D" w:rsidRPr="00E8379C">
              <w:rPr>
                <w:rFonts w:ascii="Times New Roman" w:hAnsi="Times New Roman" w:cs="Times New Roman"/>
                <w:b/>
                <w:bCs/>
                <w:noProof/>
                <w:webHidden/>
                <w:sz w:val="24"/>
                <w:szCs w:val="24"/>
              </w:rPr>
              <w:tab/>
            </w:r>
            <w:r w:rsidR="0002303D" w:rsidRPr="00E8379C">
              <w:rPr>
                <w:rFonts w:ascii="Times New Roman" w:hAnsi="Times New Roman" w:cs="Times New Roman"/>
                <w:b/>
                <w:bCs/>
                <w:noProof/>
                <w:webHidden/>
                <w:sz w:val="24"/>
                <w:szCs w:val="24"/>
              </w:rPr>
              <w:fldChar w:fldCharType="begin"/>
            </w:r>
            <w:r w:rsidR="0002303D" w:rsidRPr="00E8379C">
              <w:rPr>
                <w:rFonts w:ascii="Times New Roman" w:hAnsi="Times New Roman" w:cs="Times New Roman"/>
                <w:b/>
                <w:bCs/>
                <w:noProof/>
                <w:webHidden/>
                <w:sz w:val="24"/>
                <w:szCs w:val="24"/>
              </w:rPr>
              <w:instrText xml:space="preserve"> PAGEREF _Toc120092790 \h </w:instrText>
            </w:r>
            <w:r w:rsidR="0002303D" w:rsidRPr="00E8379C">
              <w:rPr>
                <w:rFonts w:ascii="Times New Roman" w:hAnsi="Times New Roman" w:cs="Times New Roman"/>
                <w:b/>
                <w:bCs/>
                <w:noProof/>
                <w:webHidden/>
                <w:sz w:val="24"/>
                <w:szCs w:val="24"/>
              </w:rPr>
            </w:r>
            <w:r w:rsidR="0002303D" w:rsidRPr="00E8379C">
              <w:rPr>
                <w:rFonts w:ascii="Times New Roman" w:hAnsi="Times New Roman" w:cs="Times New Roman"/>
                <w:b/>
                <w:bCs/>
                <w:noProof/>
                <w:webHidden/>
                <w:sz w:val="24"/>
                <w:szCs w:val="24"/>
              </w:rPr>
              <w:fldChar w:fldCharType="separate"/>
            </w:r>
            <w:r w:rsidR="00E1194A">
              <w:rPr>
                <w:rFonts w:ascii="Times New Roman" w:hAnsi="Times New Roman" w:cs="Times New Roman"/>
                <w:b/>
                <w:bCs/>
                <w:noProof/>
                <w:webHidden/>
                <w:sz w:val="24"/>
                <w:szCs w:val="24"/>
              </w:rPr>
              <w:t>3</w:t>
            </w:r>
            <w:r w:rsidR="0002303D" w:rsidRPr="00E8379C">
              <w:rPr>
                <w:rFonts w:ascii="Times New Roman" w:hAnsi="Times New Roman" w:cs="Times New Roman"/>
                <w:b/>
                <w:bCs/>
                <w:noProof/>
                <w:webHidden/>
                <w:sz w:val="24"/>
                <w:szCs w:val="24"/>
              </w:rPr>
              <w:fldChar w:fldCharType="end"/>
            </w:r>
          </w:hyperlink>
        </w:p>
        <w:p w14:paraId="1D0D2CF9" w14:textId="4FD1FF07" w:rsidR="0002303D" w:rsidRPr="00E8379C" w:rsidRDefault="00000000">
          <w:pPr>
            <w:pStyle w:val="Verzeichnis1"/>
            <w:tabs>
              <w:tab w:val="right" w:leader="dot" w:pos="9062"/>
            </w:tabs>
            <w:rPr>
              <w:rFonts w:ascii="Times New Roman" w:hAnsi="Times New Roman" w:cs="Times New Roman"/>
              <w:b/>
              <w:bCs/>
              <w:noProof/>
              <w:sz w:val="24"/>
              <w:szCs w:val="24"/>
            </w:rPr>
          </w:pPr>
          <w:hyperlink w:anchor="_Toc120092791" w:history="1">
            <w:r w:rsidR="0002303D" w:rsidRPr="00E8379C">
              <w:rPr>
                <w:rStyle w:val="Hyperlink"/>
                <w:rFonts w:ascii="Times New Roman" w:hAnsi="Times New Roman" w:cs="Times New Roman"/>
                <w:b/>
                <w:bCs/>
                <w:noProof/>
                <w:sz w:val="24"/>
                <w:szCs w:val="24"/>
              </w:rPr>
              <w:t>1 Einleitung</w:t>
            </w:r>
            <w:r w:rsidR="0002303D" w:rsidRPr="00E8379C">
              <w:rPr>
                <w:rFonts w:ascii="Times New Roman" w:hAnsi="Times New Roman" w:cs="Times New Roman"/>
                <w:b/>
                <w:bCs/>
                <w:noProof/>
                <w:webHidden/>
                <w:sz w:val="24"/>
                <w:szCs w:val="24"/>
              </w:rPr>
              <w:tab/>
            </w:r>
            <w:r w:rsidR="0002303D" w:rsidRPr="00E8379C">
              <w:rPr>
                <w:rFonts w:ascii="Times New Roman" w:hAnsi="Times New Roman" w:cs="Times New Roman"/>
                <w:b/>
                <w:bCs/>
                <w:noProof/>
                <w:webHidden/>
                <w:sz w:val="24"/>
                <w:szCs w:val="24"/>
              </w:rPr>
              <w:fldChar w:fldCharType="begin"/>
            </w:r>
            <w:r w:rsidR="0002303D" w:rsidRPr="00E8379C">
              <w:rPr>
                <w:rFonts w:ascii="Times New Roman" w:hAnsi="Times New Roman" w:cs="Times New Roman"/>
                <w:b/>
                <w:bCs/>
                <w:noProof/>
                <w:webHidden/>
                <w:sz w:val="24"/>
                <w:szCs w:val="24"/>
              </w:rPr>
              <w:instrText xml:space="preserve"> PAGEREF _Toc120092791 \h </w:instrText>
            </w:r>
            <w:r w:rsidR="0002303D" w:rsidRPr="00E8379C">
              <w:rPr>
                <w:rFonts w:ascii="Times New Roman" w:hAnsi="Times New Roman" w:cs="Times New Roman"/>
                <w:b/>
                <w:bCs/>
                <w:noProof/>
                <w:webHidden/>
                <w:sz w:val="24"/>
                <w:szCs w:val="24"/>
              </w:rPr>
            </w:r>
            <w:r w:rsidR="0002303D" w:rsidRPr="00E8379C">
              <w:rPr>
                <w:rFonts w:ascii="Times New Roman" w:hAnsi="Times New Roman" w:cs="Times New Roman"/>
                <w:b/>
                <w:bCs/>
                <w:noProof/>
                <w:webHidden/>
                <w:sz w:val="24"/>
                <w:szCs w:val="24"/>
              </w:rPr>
              <w:fldChar w:fldCharType="separate"/>
            </w:r>
            <w:r w:rsidR="00E1194A">
              <w:rPr>
                <w:rFonts w:ascii="Times New Roman" w:hAnsi="Times New Roman" w:cs="Times New Roman"/>
                <w:b/>
                <w:bCs/>
                <w:noProof/>
                <w:webHidden/>
                <w:sz w:val="24"/>
                <w:szCs w:val="24"/>
              </w:rPr>
              <w:t>4</w:t>
            </w:r>
            <w:r w:rsidR="0002303D" w:rsidRPr="00E8379C">
              <w:rPr>
                <w:rFonts w:ascii="Times New Roman" w:hAnsi="Times New Roman" w:cs="Times New Roman"/>
                <w:b/>
                <w:bCs/>
                <w:noProof/>
                <w:webHidden/>
                <w:sz w:val="24"/>
                <w:szCs w:val="24"/>
              </w:rPr>
              <w:fldChar w:fldCharType="end"/>
            </w:r>
          </w:hyperlink>
        </w:p>
        <w:p w14:paraId="1D832061" w14:textId="4E28B428" w:rsidR="0002303D" w:rsidRPr="00E8379C" w:rsidRDefault="00000000">
          <w:pPr>
            <w:pStyle w:val="Verzeichnis1"/>
            <w:tabs>
              <w:tab w:val="right" w:leader="dot" w:pos="9062"/>
            </w:tabs>
            <w:rPr>
              <w:rFonts w:ascii="Times New Roman" w:hAnsi="Times New Roman" w:cs="Times New Roman"/>
              <w:b/>
              <w:bCs/>
              <w:noProof/>
              <w:sz w:val="24"/>
              <w:szCs w:val="24"/>
            </w:rPr>
          </w:pPr>
          <w:hyperlink w:anchor="_Toc120092792" w:history="1">
            <w:r w:rsidR="0002303D" w:rsidRPr="00E8379C">
              <w:rPr>
                <w:rStyle w:val="Hyperlink"/>
                <w:rFonts w:ascii="Times New Roman" w:hAnsi="Times New Roman" w:cs="Times New Roman"/>
                <w:b/>
                <w:bCs/>
                <w:noProof/>
                <w:sz w:val="24"/>
                <w:szCs w:val="24"/>
              </w:rPr>
              <w:t>2 Schizophrenie</w:t>
            </w:r>
            <w:r w:rsidR="0002303D" w:rsidRPr="00E8379C">
              <w:rPr>
                <w:rFonts w:ascii="Times New Roman" w:hAnsi="Times New Roman" w:cs="Times New Roman"/>
                <w:b/>
                <w:bCs/>
                <w:noProof/>
                <w:webHidden/>
                <w:sz w:val="24"/>
                <w:szCs w:val="24"/>
              </w:rPr>
              <w:tab/>
            </w:r>
            <w:r w:rsidR="0002303D" w:rsidRPr="00E8379C">
              <w:rPr>
                <w:rFonts w:ascii="Times New Roman" w:hAnsi="Times New Roman" w:cs="Times New Roman"/>
                <w:b/>
                <w:bCs/>
                <w:noProof/>
                <w:webHidden/>
                <w:sz w:val="24"/>
                <w:szCs w:val="24"/>
              </w:rPr>
              <w:fldChar w:fldCharType="begin"/>
            </w:r>
            <w:r w:rsidR="0002303D" w:rsidRPr="00E8379C">
              <w:rPr>
                <w:rFonts w:ascii="Times New Roman" w:hAnsi="Times New Roman" w:cs="Times New Roman"/>
                <w:b/>
                <w:bCs/>
                <w:noProof/>
                <w:webHidden/>
                <w:sz w:val="24"/>
                <w:szCs w:val="24"/>
              </w:rPr>
              <w:instrText xml:space="preserve"> PAGEREF _Toc120092792 \h </w:instrText>
            </w:r>
            <w:r w:rsidR="0002303D" w:rsidRPr="00E8379C">
              <w:rPr>
                <w:rFonts w:ascii="Times New Roman" w:hAnsi="Times New Roman" w:cs="Times New Roman"/>
                <w:b/>
                <w:bCs/>
                <w:noProof/>
                <w:webHidden/>
                <w:sz w:val="24"/>
                <w:szCs w:val="24"/>
              </w:rPr>
            </w:r>
            <w:r w:rsidR="0002303D" w:rsidRPr="00E8379C">
              <w:rPr>
                <w:rFonts w:ascii="Times New Roman" w:hAnsi="Times New Roman" w:cs="Times New Roman"/>
                <w:b/>
                <w:bCs/>
                <w:noProof/>
                <w:webHidden/>
                <w:sz w:val="24"/>
                <w:szCs w:val="24"/>
              </w:rPr>
              <w:fldChar w:fldCharType="separate"/>
            </w:r>
            <w:r w:rsidR="00E1194A">
              <w:rPr>
                <w:rFonts w:ascii="Times New Roman" w:hAnsi="Times New Roman" w:cs="Times New Roman"/>
                <w:b/>
                <w:bCs/>
                <w:noProof/>
                <w:webHidden/>
                <w:sz w:val="24"/>
                <w:szCs w:val="24"/>
              </w:rPr>
              <w:t>5</w:t>
            </w:r>
            <w:r w:rsidR="0002303D" w:rsidRPr="00E8379C">
              <w:rPr>
                <w:rFonts w:ascii="Times New Roman" w:hAnsi="Times New Roman" w:cs="Times New Roman"/>
                <w:b/>
                <w:bCs/>
                <w:noProof/>
                <w:webHidden/>
                <w:sz w:val="24"/>
                <w:szCs w:val="24"/>
              </w:rPr>
              <w:fldChar w:fldCharType="end"/>
            </w:r>
          </w:hyperlink>
        </w:p>
        <w:p w14:paraId="4A7DED7F" w14:textId="49DB64B8" w:rsidR="0002303D" w:rsidRPr="00E8379C" w:rsidRDefault="00000000">
          <w:pPr>
            <w:pStyle w:val="Verzeichnis2"/>
            <w:tabs>
              <w:tab w:val="right" w:leader="dot" w:pos="9062"/>
            </w:tabs>
            <w:rPr>
              <w:rFonts w:ascii="Times New Roman" w:hAnsi="Times New Roman" w:cs="Times New Roman"/>
              <w:noProof/>
              <w:sz w:val="24"/>
              <w:szCs w:val="24"/>
            </w:rPr>
          </w:pPr>
          <w:hyperlink w:anchor="_Toc120092793" w:history="1">
            <w:r w:rsidR="0002303D" w:rsidRPr="00E8379C">
              <w:rPr>
                <w:rStyle w:val="Hyperlink"/>
                <w:rFonts w:ascii="Times New Roman" w:hAnsi="Times New Roman" w:cs="Times New Roman"/>
                <w:noProof/>
                <w:sz w:val="24"/>
                <w:szCs w:val="24"/>
              </w:rPr>
              <w:t>2.1 Negativsymptomatik</w:t>
            </w:r>
            <w:r w:rsidR="0002303D" w:rsidRPr="00E8379C">
              <w:rPr>
                <w:rFonts w:ascii="Times New Roman" w:hAnsi="Times New Roman" w:cs="Times New Roman"/>
                <w:noProof/>
                <w:webHidden/>
                <w:sz w:val="24"/>
                <w:szCs w:val="24"/>
              </w:rPr>
              <w:tab/>
            </w:r>
            <w:r w:rsidR="0002303D" w:rsidRPr="00E8379C">
              <w:rPr>
                <w:rFonts w:ascii="Times New Roman" w:hAnsi="Times New Roman" w:cs="Times New Roman"/>
                <w:noProof/>
                <w:webHidden/>
                <w:sz w:val="24"/>
                <w:szCs w:val="24"/>
              </w:rPr>
              <w:fldChar w:fldCharType="begin"/>
            </w:r>
            <w:r w:rsidR="0002303D" w:rsidRPr="00E8379C">
              <w:rPr>
                <w:rFonts w:ascii="Times New Roman" w:hAnsi="Times New Roman" w:cs="Times New Roman"/>
                <w:noProof/>
                <w:webHidden/>
                <w:sz w:val="24"/>
                <w:szCs w:val="24"/>
              </w:rPr>
              <w:instrText xml:space="preserve"> PAGEREF _Toc120092793 \h </w:instrText>
            </w:r>
            <w:r w:rsidR="0002303D" w:rsidRPr="00E8379C">
              <w:rPr>
                <w:rFonts w:ascii="Times New Roman" w:hAnsi="Times New Roman" w:cs="Times New Roman"/>
                <w:noProof/>
                <w:webHidden/>
                <w:sz w:val="24"/>
                <w:szCs w:val="24"/>
              </w:rPr>
            </w:r>
            <w:r w:rsidR="0002303D" w:rsidRPr="00E8379C">
              <w:rPr>
                <w:rFonts w:ascii="Times New Roman" w:hAnsi="Times New Roman" w:cs="Times New Roman"/>
                <w:noProof/>
                <w:webHidden/>
                <w:sz w:val="24"/>
                <w:szCs w:val="24"/>
              </w:rPr>
              <w:fldChar w:fldCharType="separate"/>
            </w:r>
            <w:r w:rsidR="00E1194A">
              <w:rPr>
                <w:rFonts w:ascii="Times New Roman" w:hAnsi="Times New Roman" w:cs="Times New Roman"/>
                <w:noProof/>
                <w:webHidden/>
                <w:sz w:val="24"/>
                <w:szCs w:val="24"/>
              </w:rPr>
              <w:t>5</w:t>
            </w:r>
            <w:r w:rsidR="0002303D" w:rsidRPr="00E8379C">
              <w:rPr>
                <w:rFonts w:ascii="Times New Roman" w:hAnsi="Times New Roman" w:cs="Times New Roman"/>
                <w:noProof/>
                <w:webHidden/>
                <w:sz w:val="24"/>
                <w:szCs w:val="24"/>
              </w:rPr>
              <w:fldChar w:fldCharType="end"/>
            </w:r>
          </w:hyperlink>
        </w:p>
        <w:p w14:paraId="5C0D0D2F" w14:textId="380BA965" w:rsidR="0002303D" w:rsidRPr="00E8379C" w:rsidRDefault="00000000">
          <w:pPr>
            <w:pStyle w:val="Verzeichnis2"/>
            <w:tabs>
              <w:tab w:val="right" w:leader="dot" w:pos="9062"/>
            </w:tabs>
            <w:rPr>
              <w:rFonts w:ascii="Times New Roman" w:hAnsi="Times New Roman" w:cs="Times New Roman"/>
              <w:noProof/>
              <w:sz w:val="24"/>
              <w:szCs w:val="24"/>
            </w:rPr>
          </w:pPr>
          <w:hyperlink w:anchor="_Toc120092794" w:history="1">
            <w:r w:rsidR="0002303D" w:rsidRPr="00E8379C">
              <w:rPr>
                <w:rStyle w:val="Hyperlink"/>
                <w:rFonts w:ascii="Times New Roman" w:hAnsi="Times New Roman" w:cs="Times New Roman"/>
                <w:noProof/>
                <w:sz w:val="24"/>
                <w:szCs w:val="24"/>
              </w:rPr>
              <w:t>2.2 Kognitive Dysfunktion</w:t>
            </w:r>
            <w:r w:rsidR="0002303D" w:rsidRPr="00E8379C">
              <w:rPr>
                <w:rFonts w:ascii="Times New Roman" w:hAnsi="Times New Roman" w:cs="Times New Roman"/>
                <w:noProof/>
                <w:webHidden/>
                <w:sz w:val="24"/>
                <w:szCs w:val="24"/>
              </w:rPr>
              <w:tab/>
            </w:r>
            <w:r w:rsidR="0002303D" w:rsidRPr="00E8379C">
              <w:rPr>
                <w:rFonts w:ascii="Times New Roman" w:hAnsi="Times New Roman" w:cs="Times New Roman"/>
                <w:noProof/>
                <w:webHidden/>
                <w:sz w:val="24"/>
                <w:szCs w:val="24"/>
              </w:rPr>
              <w:fldChar w:fldCharType="begin"/>
            </w:r>
            <w:r w:rsidR="0002303D" w:rsidRPr="00E8379C">
              <w:rPr>
                <w:rFonts w:ascii="Times New Roman" w:hAnsi="Times New Roman" w:cs="Times New Roman"/>
                <w:noProof/>
                <w:webHidden/>
                <w:sz w:val="24"/>
                <w:szCs w:val="24"/>
              </w:rPr>
              <w:instrText xml:space="preserve"> PAGEREF _Toc120092794 \h </w:instrText>
            </w:r>
            <w:r w:rsidR="0002303D" w:rsidRPr="00E8379C">
              <w:rPr>
                <w:rFonts w:ascii="Times New Roman" w:hAnsi="Times New Roman" w:cs="Times New Roman"/>
                <w:noProof/>
                <w:webHidden/>
                <w:sz w:val="24"/>
                <w:szCs w:val="24"/>
              </w:rPr>
            </w:r>
            <w:r w:rsidR="0002303D" w:rsidRPr="00E8379C">
              <w:rPr>
                <w:rFonts w:ascii="Times New Roman" w:hAnsi="Times New Roman" w:cs="Times New Roman"/>
                <w:noProof/>
                <w:webHidden/>
                <w:sz w:val="24"/>
                <w:szCs w:val="24"/>
              </w:rPr>
              <w:fldChar w:fldCharType="separate"/>
            </w:r>
            <w:r w:rsidR="00E1194A">
              <w:rPr>
                <w:rFonts w:ascii="Times New Roman" w:hAnsi="Times New Roman" w:cs="Times New Roman"/>
                <w:noProof/>
                <w:webHidden/>
                <w:sz w:val="24"/>
                <w:szCs w:val="24"/>
              </w:rPr>
              <w:t>5</w:t>
            </w:r>
            <w:r w:rsidR="0002303D" w:rsidRPr="00E8379C">
              <w:rPr>
                <w:rFonts w:ascii="Times New Roman" w:hAnsi="Times New Roman" w:cs="Times New Roman"/>
                <w:noProof/>
                <w:webHidden/>
                <w:sz w:val="24"/>
                <w:szCs w:val="24"/>
              </w:rPr>
              <w:fldChar w:fldCharType="end"/>
            </w:r>
          </w:hyperlink>
        </w:p>
        <w:p w14:paraId="7BBF9B10" w14:textId="48FAE277" w:rsidR="0002303D" w:rsidRPr="00E8379C" w:rsidRDefault="00000000">
          <w:pPr>
            <w:pStyle w:val="Verzeichnis1"/>
            <w:tabs>
              <w:tab w:val="right" w:leader="dot" w:pos="9062"/>
            </w:tabs>
            <w:rPr>
              <w:rFonts w:ascii="Times New Roman" w:hAnsi="Times New Roman" w:cs="Times New Roman"/>
              <w:b/>
              <w:bCs/>
              <w:noProof/>
              <w:sz w:val="24"/>
              <w:szCs w:val="24"/>
            </w:rPr>
          </w:pPr>
          <w:hyperlink w:anchor="_Toc120092795" w:history="1">
            <w:r w:rsidR="0002303D" w:rsidRPr="00E8379C">
              <w:rPr>
                <w:rStyle w:val="Hyperlink"/>
                <w:rFonts w:ascii="Times New Roman" w:hAnsi="Times New Roman" w:cs="Times New Roman"/>
                <w:b/>
                <w:bCs/>
                <w:noProof/>
                <w:sz w:val="24"/>
                <w:szCs w:val="24"/>
              </w:rPr>
              <w:t>3 Cariprazin</w:t>
            </w:r>
            <w:r w:rsidR="0002303D" w:rsidRPr="00E8379C">
              <w:rPr>
                <w:rFonts w:ascii="Times New Roman" w:hAnsi="Times New Roman" w:cs="Times New Roman"/>
                <w:b/>
                <w:bCs/>
                <w:noProof/>
                <w:webHidden/>
                <w:sz w:val="24"/>
                <w:szCs w:val="24"/>
              </w:rPr>
              <w:tab/>
            </w:r>
            <w:r w:rsidR="0002303D" w:rsidRPr="00E8379C">
              <w:rPr>
                <w:rFonts w:ascii="Times New Roman" w:hAnsi="Times New Roman" w:cs="Times New Roman"/>
                <w:b/>
                <w:bCs/>
                <w:noProof/>
                <w:webHidden/>
                <w:sz w:val="24"/>
                <w:szCs w:val="24"/>
              </w:rPr>
              <w:fldChar w:fldCharType="begin"/>
            </w:r>
            <w:r w:rsidR="0002303D" w:rsidRPr="00E8379C">
              <w:rPr>
                <w:rFonts w:ascii="Times New Roman" w:hAnsi="Times New Roman" w:cs="Times New Roman"/>
                <w:b/>
                <w:bCs/>
                <w:noProof/>
                <w:webHidden/>
                <w:sz w:val="24"/>
                <w:szCs w:val="24"/>
              </w:rPr>
              <w:instrText xml:space="preserve"> PAGEREF _Toc120092795 \h </w:instrText>
            </w:r>
            <w:r w:rsidR="0002303D" w:rsidRPr="00E8379C">
              <w:rPr>
                <w:rFonts w:ascii="Times New Roman" w:hAnsi="Times New Roman" w:cs="Times New Roman"/>
                <w:b/>
                <w:bCs/>
                <w:noProof/>
                <w:webHidden/>
                <w:sz w:val="24"/>
                <w:szCs w:val="24"/>
              </w:rPr>
            </w:r>
            <w:r w:rsidR="0002303D" w:rsidRPr="00E8379C">
              <w:rPr>
                <w:rFonts w:ascii="Times New Roman" w:hAnsi="Times New Roman" w:cs="Times New Roman"/>
                <w:b/>
                <w:bCs/>
                <w:noProof/>
                <w:webHidden/>
                <w:sz w:val="24"/>
                <w:szCs w:val="24"/>
              </w:rPr>
              <w:fldChar w:fldCharType="separate"/>
            </w:r>
            <w:r w:rsidR="00E1194A">
              <w:rPr>
                <w:rFonts w:ascii="Times New Roman" w:hAnsi="Times New Roman" w:cs="Times New Roman"/>
                <w:b/>
                <w:bCs/>
                <w:noProof/>
                <w:webHidden/>
                <w:sz w:val="24"/>
                <w:szCs w:val="24"/>
              </w:rPr>
              <w:t>6</w:t>
            </w:r>
            <w:r w:rsidR="0002303D" w:rsidRPr="00E8379C">
              <w:rPr>
                <w:rFonts w:ascii="Times New Roman" w:hAnsi="Times New Roman" w:cs="Times New Roman"/>
                <w:b/>
                <w:bCs/>
                <w:noProof/>
                <w:webHidden/>
                <w:sz w:val="24"/>
                <w:szCs w:val="24"/>
              </w:rPr>
              <w:fldChar w:fldCharType="end"/>
            </w:r>
          </w:hyperlink>
        </w:p>
        <w:p w14:paraId="00ACB099" w14:textId="16AECECC" w:rsidR="0002303D" w:rsidRPr="00E8379C" w:rsidRDefault="00000000">
          <w:pPr>
            <w:pStyle w:val="Verzeichnis1"/>
            <w:tabs>
              <w:tab w:val="right" w:leader="dot" w:pos="9062"/>
            </w:tabs>
            <w:rPr>
              <w:rFonts w:ascii="Times New Roman" w:hAnsi="Times New Roman" w:cs="Times New Roman"/>
              <w:b/>
              <w:bCs/>
              <w:noProof/>
              <w:sz w:val="24"/>
              <w:szCs w:val="24"/>
            </w:rPr>
          </w:pPr>
          <w:hyperlink w:anchor="_Toc120092796" w:history="1">
            <w:r w:rsidR="0002303D" w:rsidRPr="00E8379C">
              <w:rPr>
                <w:rStyle w:val="Hyperlink"/>
                <w:rFonts w:ascii="Times New Roman" w:hAnsi="Times New Roman" w:cs="Times New Roman"/>
                <w:b/>
                <w:bCs/>
                <w:noProof/>
                <w:sz w:val="24"/>
                <w:szCs w:val="24"/>
                <w:lang w:val="en-US"/>
              </w:rPr>
              <w:t>4 Cariprazine versus risperidone: a randomised, double-blind, controlled trial</w:t>
            </w:r>
            <w:r w:rsidR="0002303D" w:rsidRPr="00E8379C">
              <w:rPr>
                <w:rFonts w:ascii="Times New Roman" w:hAnsi="Times New Roman" w:cs="Times New Roman"/>
                <w:b/>
                <w:bCs/>
                <w:noProof/>
                <w:webHidden/>
                <w:sz w:val="24"/>
                <w:szCs w:val="24"/>
              </w:rPr>
              <w:tab/>
            </w:r>
            <w:r w:rsidR="0002303D" w:rsidRPr="00E8379C">
              <w:rPr>
                <w:rFonts w:ascii="Times New Roman" w:hAnsi="Times New Roman" w:cs="Times New Roman"/>
                <w:b/>
                <w:bCs/>
                <w:noProof/>
                <w:webHidden/>
                <w:sz w:val="24"/>
                <w:szCs w:val="24"/>
              </w:rPr>
              <w:fldChar w:fldCharType="begin"/>
            </w:r>
            <w:r w:rsidR="0002303D" w:rsidRPr="00E8379C">
              <w:rPr>
                <w:rFonts w:ascii="Times New Roman" w:hAnsi="Times New Roman" w:cs="Times New Roman"/>
                <w:b/>
                <w:bCs/>
                <w:noProof/>
                <w:webHidden/>
                <w:sz w:val="24"/>
                <w:szCs w:val="24"/>
              </w:rPr>
              <w:instrText xml:space="preserve"> PAGEREF _Toc120092796 \h </w:instrText>
            </w:r>
            <w:r w:rsidR="0002303D" w:rsidRPr="00E8379C">
              <w:rPr>
                <w:rFonts w:ascii="Times New Roman" w:hAnsi="Times New Roman" w:cs="Times New Roman"/>
                <w:b/>
                <w:bCs/>
                <w:noProof/>
                <w:webHidden/>
                <w:sz w:val="24"/>
                <w:szCs w:val="24"/>
              </w:rPr>
            </w:r>
            <w:r w:rsidR="0002303D" w:rsidRPr="00E8379C">
              <w:rPr>
                <w:rFonts w:ascii="Times New Roman" w:hAnsi="Times New Roman" w:cs="Times New Roman"/>
                <w:b/>
                <w:bCs/>
                <w:noProof/>
                <w:webHidden/>
                <w:sz w:val="24"/>
                <w:szCs w:val="24"/>
              </w:rPr>
              <w:fldChar w:fldCharType="separate"/>
            </w:r>
            <w:r w:rsidR="00E1194A">
              <w:rPr>
                <w:rFonts w:ascii="Times New Roman" w:hAnsi="Times New Roman" w:cs="Times New Roman"/>
                <w:b/>
                <w:bCs/>
                <w:noProof/>
                <w:webHidden/>
                <w:sz w:val="24"/>
                <w:szCs w:val="24"/>
              </w:rPr>
              <w:t>7</w:t>
            </w:r>
            <w:r w:rsidR="0002303D" w:rsidRPr="00E8379C">
              <w:rPr>
                <w:rFonts w:ascii="Times New Roman" w:hAnsi="Times New Roman" w:cs="Times New Roman"/>
                <w:b/>
                <w:bCs/>
                <w:noProof/>
                <w:webHidden/>
                <w:sz w:val="24"/>
                <w:szCs w:val="24"/>
              </w:rPr>
              <w:fldChar w:fldCharType="end"/>
            </w:r>
          </w:hyperlink>
        </w:p>
        <w:p w14:paraId="7BFF93C0" w14:textId="4A0D16CD" w:rsidR="0002303D" w:rsidRPr="00E8379C" w:rsidRDefault="00000000">
          <w:pPr>
            <w:pStyle w:val="Verzeichnis1"/>
            <w:tabs>
              <w:tab w:val="right" w:leader="dot" w:pos="9062"/>
            </w:tabs>
            <w:rPr>
              <w:rFonts w:ascii="Times New Roman" w:hAnsi="Times New Roman" w:cs="Times New Roman"/>
              <w:b/>
              <w:bCs/>
              <w:noProof/>
              <w:sz w:val="24"/>
              <w:szCs w:val="24"/>
            </w:rPr>
          </w:pPr>
          <w:hyperlink w:anchor="_Toc120092797" w:history="1">
            <w:r w:rsidR="0002303D" w:rsidRPr="00E8379C">
              <w:rPr>
                <w:rStyle w:val="Hyperlink"/>
                <w:rFonts w:ascii="Times New Roman" w:hAnsi="Times New Roman" w:cs="Times New Roman"/>
                <w:b/>
                <w:bCs/>
                <w:noProof/>
                <w:sz w:val="24"/>
                <w:szCs w:val="24"/>
                <w:lang w:val="en-US"/>
              </w:rPr>
              <w:t>5 Fazit</w:t>
            </w:r>
            <w:r w:rsidR="0002303D" w:rsidRPr="00E8379C">
              <w:rPr>
                <w:rFonts w:ascii="Times New Roman" w:hAnsi="Times New Roman" w:cs="Times New Roman"/>
                <w:b/>
                <w:bCs/>
                <w:noProof/>
                <w:webHidden/>
                <w:sz w:val="24"/>
                <w:szCs w:val="24"/>
              </w:rPr>
              <w:tab/>
            </w:r>
            <w:r w:rsidR="0002303D" w:rsidRPr="00E8379C">
              <w:rPr>
                <w:rFonts w:ascii="Times New Roman" w:hAnsi="Times New Roman" w:cs="Times New Roman"/>
                <w:b/>
                <w:bCs/>
                <w:noProof/>
                <w:webHidden/>
                <w:sz w:val="24"/>
                <w:szCs w:val="24"/>
              </w:rPr>
              <w:fldChar w:fldCharType="begin"/>
            </w:r>
            <w:r w:rsidR="0002303D" w:rsidRPr="00E8379C">
              <w:rPr>
                <w:rFonts w:ascii="Times New Roman" w:hAnsi="Times New Roman" w:cs="Times New Roman"/>
                <w:b/>
                <w:bCs/>
                <w:noProof/>
                <w:webHidden/>
                <w:sz w:val="24"/>
                <w:szCs w:val="24"/>
              </w:rPr>
              <w:instrText xml:space="preserve"> PAGEREF _Toc120092797 \h </w:instrText>
            </w:r>
            <w:r w:rsidR="0002303D" w:rsidRPr="00E8379C">
              <w:rPr>
                <w:rFonts w:ascii="Times New Roman" w:hAnsi="Times New Roman" w:cs="Times New Roman"/>
                <w:b/>
                <w:bCs/>
                <w:noProof/>
                <w:webHidden/>
                <w:sz w:val="24"/>
                <w:szCs w:val="24"/>
              </w:rPr>
            </w:r>
            <w:r w:rsidR="0002303D" w:rsidRPr="00E8379C">
              <w:rPr>
                <w:rFonts w:ascii="Times New Roman" w:hAnsi="Times New Roman" w:cs="Times New Roman"/>
                <w:b/>
                <w:bCs/>
                <w:noProof/>
                <w:webHidden/>
                <w:sz w:val="24"/>
                <w:szCs w:val="24"/>
              </w:rPr>
              <w:fldChar w:fldCharType="separate"/>
            </w:r>
            <w:r w:rsidR="00E1194A">
              <w:rPr>
                <w:rFonts w:ascii="Times New Roman" w:hAnsi="Times New Roman" w:cs="Times New Roman"/>
                <w:b/>
                <w:bCs/>
                <w:noProof/>
                <w:webHidden/>
                <w:sz w:val="24"/>
                <w:szCs w:val="24"/>
              </w:rPr>
              <w:t>9</w:t>
            </w:r>
            <w:r w:rsidR="0002303D" w:rsidRPr="00E8379C">
              <w:rPr>
                <w:rFonts w:ascii="Times New Roman" w:hAnsi="Times New Roman" w:cs="Times New Roman"/>
                <w:b/>
                <w:bCs/>
                <w:noProof/>
                <w:webHidden/>
                <w:sz w:val="24"/>
                <w:szCs w:val="24"/>
              </w:rPr>
              <w:fldChar w:fldCharType="end"/>
            </w:r>
          </w:hyperlink>
        </w:p>
        <w:p w14:paraId="16D43978" w14:textId="62E8EEF8" w:rsidR="0002303D" w:rsidRPr="00E8379C" w:rsidRDefault="00000000">
          <w:pPr>
            <w:pStyle w:val="Verzeichnis1"/>
            <w:tabs>
              <w:tab w:val="right" w:leader="dot" w:pos="9062"/>
            </w:tabs>
            <w:rPr>
              <w:rFonts w:ascii="Times New Roman" w:hAnsi="Times New Roman" w:cs="Times New Roman"/>
              <w:b/>
              <w:bCs/>
              <w:noProof/>
              <w:sz w:val="24"/>
              <w:szCs w:val="24"/>
            </w:rPr>
          </w:pPr>
          <w:hyperlink w:anchor="_Toc120092798" w:history="1">
            <w:r w:rsidR="0002303D" w:rsidRPr="00E8379C">
              <w:rPr>
                <w:rStyle w:val="Hyperlink"/>
                <w:rFonts w:ascii="Times New Roman" w:hAnsi="Times New Roman" w:cs="Times New Roman"/>
                <w:b/>
                <w:bCs/>
                <w:noProof/>
                <w:sz w:val="24"/>
                <w:szCs w:val="24"/>
                <w:lang w:val="en-US"/>
              </w:rPr>
              <w:t>Literaturverzeichnis</w:t>
            </w:r>
            <w:r w:rsidR="0002303D" w:rsidRPr="00E8379C">
              <w:rPr>
                <w:rFonts w:ascii="Times New Roman" w:hAnsi="Times New Roman" w:cs="Times New Roman"/>
                <w:b/>
                <w:bCs/>
                <w:noProof/>
                <w:webHidden/>
                <w:sz w:val="24"/>
                <w:szCs w:val="24"/>
              </w:rPr>
              <w:tab/>
            </w:r>
            <w:r w:rsidR="0002303D" w:rsidRPr="00E8379C">
              <w:rPr>
                <w:rFonts w:ascii="Times New Roman" w:hAnsi="Times New Roman" w:cs="Times New Roman"/>
                <w:b/>
                <w:bCs/>
                <w:noProof/>
                <w:webHidden/>
                <w:sz w:val="24"/>
                <w:szCs w:val="24"/>
              </w:rPr>
              <w:fldChar w:fldCharType="begin"/>
            </w:r>
            <w:r w:rsidR="0002303D" w:rsidRPr="00E8379C">
              <w:rPr>
                <w:rFonts w:ascii="Times New Roman" w:hAnsi="Times New Roman" w:cs="Times New Roman"/>
                <w:b/>
                <w:bCs/>
                <w:noProof/>
                <w:webHidden/>
                <w:sz w:val="24"/>
                <w:szCs w:val="24"/>
              </w:rPr>
              <w:instrText xml:space="preserve"> PAGEREF _Toc120092798 \h </w:instrText>
            </w:r>
            <w:r w:rsidR="0002303D" w:rsidRPr="00E8379C">
              <w:rPr>
                <w:rFonts w:ascii="Times New Roman" w:hAnsi="Times New Roman" w:cs="Times New Roman"/>
                <w:b/>
                <w:bCs/>
                <w:noProof/>
                <w:webHidden/>
                <w:sz w:val="24"/>
                <w:szCs w:val="24"/>
              </w:rPr>
            </w:r>
            <w:r w:rsidR="0002303D" w:rsidRPr="00E8379C">
              <w:rPr>
                <w:rFonts w:ascii="Times New Roman" w:hAnsi="Times New Roman" w:cs="Times New Roman"/>
                <w:b/>
                <w:bCs/>
                <w:noProof/>
                <w:webHidden/>
                <w:sz w:val="24"/>
                <w:szCs w:val="24"/>
              </w:rPr>
              <w:fldChar w:fldCharType="separate"/>
            </w:r>
            <w:r w:rsidR="00E1194A">
              <w:rPr>
                <w:rFonts w:ascii="Times New Roman" w:hAnsi="Times New Roman" w:cs="Times New Roman"/>
                <w:b/>
                <w:bCs/>
                <w:noProof/>
                <w:webHidden/>
                <w:sz w:val="24"/>
                <w:szCs w:val="24"/>
              </w:rPr>
              <w:t>10</w:t>
            </w:r>
            <w:r w:rsidR="0002303D" w:rsidRPr="00E8379C">
              <w:rPr>
                <w:rFonts w:ascii="Times New Roman" w:hAnsi="Times New Roman" w:cs="Times New Roman"/>
                <w:b/>
                <w:bCs/>
                <w:noProof/>
                <w:webHidden/>
                <w:sz w:val="24"/>
                <w:szCs w:val="24"/>
              </w:rPr>
              <w:fldChar w:fldCharType="end"/>
            </w:r>
          </w:hyperlink>
        </w:p>
        <w:p w14:paraId="44775420" w14:textId="41B7E503" w:rsidR="0002303D" w:rsidRPr="00E8379C" w:rsidRDefault="0002303D">
          <w:pPr>
            <w:rPr>
              <w:b/>
              <w:bCs/>
            </w:rPr>
          </w:pPr>
          <w:r>
            <w:rPr>
              <w:b/>
              <w:bCs/>
            </w:rPr>
            <w:fldChar w:fldCharType="end"/>
          </w:r>
        </w:p>
      </w:sdtContent>
    </w:sdt>
    <w:p w14:paraId="5269CBCF" w14:textId="77777777" w:rsidR="00E8379C" w:rsidRDefault="00E8379C">
      <w:pPr>
        <w:pStyle w:val="Abbildungsverzeichnis"/>
        <w:tabs>
          <w:tab w:val="right" w:leader="dot" w:pos="9062"/>
        </w:tabs>
        <w:rPr>
          <w:rFonts w:ascii="Times New Roman" w:hAnsi="Times New Roman" w:cs="Times New Roman"/>
          <w:color w:val="2F5496" w:themeColor="accent1" w:themeShade="BF"/>
          <w:sz w:val="32"/>
          <w:szCs w:val="32"/>
        </w:rPr>
      </w:pPr>
    </w:p>
    <w:p w14:paraId="44A2994D" w14:textId="77777777" w:rsidR="00E8379C" w:rsidRDefault="00E8379C">
      <w:pPr>
        <w:pStyle w:val="Abbildungsverzeichnis"/>
        <w:tabs>
          <w:tab w:val="right" w:leader="dot" w:pos="9062"/>
        </w:tabs>
        <w:rPr>
          <w:rFonts w:ascii="Times New Roman" w:hAnsi="Times New Roman" w:cs="Times New Roman"/>
          <w:color w:val="2F5496" w:themeColor="accent1" w:themeShade="BF"/>
          <w:sz w:val="32"/>
          <w:szCs w:val="32"/>
        </w:rPr>
      </w:pPr>
    </w:p>
    <w:p w14:paraId="5FFD7FF9" w14:textId="3FBCAF6C" w:rsidR="00E8379C" w:rsidRPr="00E8379C" w:rsidRDefault="00E8379C">
      <w:pPr>
        <w:pStyle w:val="Abbildungsverzeichnis"/>
        <w:tabs>
          <w:tab w:val="right" w:leader="dot" w:pos="9062"/>
        </w:tabs>
        <w:rPr>
          <w:rFonts w:ascii="Times New Roman" w:hAnsi="Times New Roman" w:cs="Times New Roman"/>
          <w:color w:val="2F5496" w:themeColor="accent1" w:themeShade="BF"/>
          <w:sz w:val="32"/>
          <w:szCs w:val="32"/>
        </w:rPr>
      </w:pPr>
      <w:r w:rsidRPr="00E8379C">
        <w:rPr>
          <w:rFonts w:ascii="Times New Roman" w:hAnsi="Times New Roman" w:cs="Times New Roman"/>
          <w:color w:val="2F5496" w:themeColor="accent1" w:themeShade="BF"/>
          <w:sz w:val="32"/>
          <w:szCs w:val="32"/>
        </w:rPr>
        <w:t>Abbildungsverzeichnis</w:t>
      </w:r>
    </w:p>
    <w:p w14:paraId="35BABE60" w14:textId="77777777" w:rsidR="00E8379C" w:rsidRDefault="00E8379C">
      <w:pPr>
        <w:pStyle w:val="Abbildungsverzeichnis"/>
        <w:tabs>
          <w:tab w:val="right" w:leader="dot" w:pos="9062"/>
        </w:tabs>
        <w:rPr>
          <w:rFonts w:ascii="Times New Roman" w:hAnsi="Times New Roman" w:cs="Times New Roman"/>
        </w:rPr>
      </w:pPr>
    </w:p>
    <w:p w14:paraId="6E57E271" w14:textId="7498FF6D" w:rsidR="00581BD5" w:rsidRPr="00581BD5" w:rsidRDefault="00581BD5">
      <w:pPr>
        <w:pStyle w:val="Abbildungsverzeichnis"/>
        <w:tabs>
          <w:tab w:val="right" w:leader="dot" w:pos="9062"/>
        </w:tabs>
        <w:rPr>
          <w:rFonts w:ascii="Times New Roman" w:eastAsiaTheme="minorEastAsia" w:hAnsi="Times New Roman" w:cs="Times New Roman"/>
          <w:noProof/>
          <w:sz w:val="24"/>
          <w:szCs w:val="24"/>
          <w:lang w:eastAsia="de-DE"/>
        </w:rPr>
      </w:pPr>
      <w:r>
        <w:rPr>
          <w:rFonts w:ascii="Times New Roman" w:hAnsi="Times New Roman" w:cs="Times New Roman"/>
        </w:rPr>
        <w:fldChar w:fldCharType="begin"/>
      </w:r>
      <w:r>
        <w:rPr>
          <w:rFonts w:ascii="Times New Roman" w:hAnsi="Times New Roman" w:cs="Times New Roman"/>
        </w:rPr>
        <w:instrText xml:space="preserve"> TOC \h \z \c "Abbildung" </w:instrText>
      </w:r>
      <w:r>
        <w:rPr>
          <w:rFonts w:ascii="Times New Roman" w:hAnsi="Times New Roman" w:cs="Times New Roman"/>
        </w:rPr>
        <w:fldChar w:fldCharType="separate"/>
      </w:r>
      <w:hyperlink w:anchor="_Toc120467607" w:history="1">
        <w:r w:rsidRPr="00581BD5">
          <w:rPr>
            <w:rStyle w:val="Hyperlink"/>
            <w:rFonts w:ascii="Times New Roman" w:hAnsi="Times New Roman" w:cs="Times New Roman"/>
            <w:b/>
            <w:bCs/>
            <w:noProof/>
            <w:sz w:val="24"/>
            <w:szCs w:val="24"/>
            <w:lang w:val="en-US"/>
          </w:rPr>
          <w:t>Abbildung 1</w:t>
        </w:r>
        <w:r w:rsidRPr="00581BD5">
          <w:rPr>
            <w:rStyle w:val="Hyperlink"/>
            <w:rFonts w:ascii="Times New Roman" w:hAnsi="Times New Roman" w:cs="Times New Roman"/>
            <w:noProof/>
            <w:sz w:val="24"/>
            <w:szCs w:val="24"/>
            <w:lang w:val="en-US"/>
          </w:rPr>
          <w:t xml:space="preserve">: Mean change from baseline to week 26 in PANSS-factor score for negative symptoms. </w:t>
        </w:r>
        <w:r w:rsidRPr="00581BD5">
          <w:rPr>
            <w:rStyle w:val="Hyperlink"/>
            <w:rFonts w:ascii="Times New Roman" w:hAnsi="Times New Roman" w:cs="Times New Roman"/>
            <w:b/>
            <w:bCs/>
            <w:noProof/>
            <w:sz w:val="24"/>
            <w:szCs w:val="24"/>
          </w:rPr>
          <w:t>.</w:t>
        </w:r>
        <w:r w:rsidRPr="00581BD5">
          <w:rPr>
            <w:rFonts w:ascii="Times New Roman" w:hAnsi="Times New Roman" w:cs="Times New Roman"/>
            <w:b/>
            <w:bCs/>
            <w:noProof/>
            <w:webHidden/>
            <w:sz w:val="24"/>
            <w:szCs w:val="24"/>
          </w:rPr>
          <w:tab/>
        </w:r>
        <w:r w:rsidRPr="00581BD5">
          <w:rPr>
            <w:rFonts w:ascii="Times New Roman" w:hAnsi="Times New Roman" w:cs="Times New Roman"/>
            <w:b/>
            <w:bCs/>
            <w:noProof/>
            <w:webHidden/>
            <w:sz w:val="24"/>
            <w:szCs w:val="24"/>
          </w:rPr>
          <w:fldChar w:fldCharType="begin"/>
        </w:r>
        <w:r w:rsidRPr="00581BD5">
          <w:rPr>
            <w:rFonts w:ascii="Times New Roman" w:hAnsi="Times New Roman" w:cs="Times New Roman"/>
            <w:b/>
            <w:bCs/>
            <w:noProof/>
            <w:webHidden/>
            <w:sz w:val="24"/>
            <w:szCs w:val="24"/>
          </w:rPr>
          <w:instrText xml:space="preserve"> PAGEREF _Toc120467607 \h </w:instrText>
        </w:r>
        <w:r w:rsidRPr="00581BD5">
          <w:rPr>
            <w:rFonts w:ascii="Times New Roman" w:hAnsi="Times New Roman" w:cs="Times New Roman"/>
            <w:b/>
            <w:bCs/>
            <w:noProof/>
            <w:webHidden/>
            <w:sz w:val="24"/>
            <w:szCs w:val="24"/>
          </w:rPr>
        </w:r>
        <w:r w:rsidRPr="00581BD5">
          <w:rPr>
            <w:rFonts w:ascii="Times New Roman" w:hAnsi="Times New Roman" w:cs="Times New Roman"/>
            <w:b/>
            <w:bCs/>
            <w:noProof/>
            <w:webHidden/>
            <w:sz w:val="24"/>
            <w:szCs w:val="24"/>
          </w:rPr>
          <w:fldChar w:fldCharType="separate"/>
        </w:r>
        <w:r w:rsidRPr="00581BD5">
          <w:rPr>
            <w:rFonts w:ascii="Times New Roman" w:hAnsi="Times New Roman" w:cs="Times New Roman"/>
            <w:b/>
            <w:bCs/>
            <w:noProof/>
            <w:webHidden/>
            <w:sz w:val="24"/>
            <w:szCs w:val="24"/>
          </w:rPr>
          <w:t>7</w:t>
        </w:r>
        <w:r w:rsidRPr="00581BD5">
          <w:rPr>
            <w:rFonts w:ascii="Times New Roman" w:hAnsi="Times New Roman" w:cs="Times New Roman"/>
            <w:b/>
            <w:bCs/>
            <w:noProof/>
            <w:webHidden/>
            <w:sz w:val="24"/>
            <w:szCs w:val="24"/>
          </w:rPr>
          <w:fldChar w:fldCharType="end"/>
        </w:r>
      </w:hyperlink>
    </w:p>
    <w:p w14:paraId="3C96F420" w14:textId="70F0EB69" w:rsidR="00581BD5" w:rsidRPr="00581BD5" w:rsidRDefault="00000000">
      <w:pPr>
        <w:pStyle w:val="Abbildungsverzeichnis"/>
        <w:tabs>
          <w:tab w:val="right" w:leader="dot" w:pos="9062"/>
        </w:tabs>
        <w:rPr>
          <w:rFonts w:ascii="Times New Roman" w:eastAsiaTheme="minorEastAsia" w:hAnsi="Times New Roman" w:cs="Times New Roman"/>
          <w:b/>
          <w:bCs/>
          <w:noProof/>
          <w:sz w:val="24"/>
          <w:szCs w:val="24"/>
          <w:lang w:eastAsia="de-DE"/>
        </w:rPr>
      </w:pPr>
      <w:hyperlink w:anchor="_Toc120467608" w:history="1">
        <w:r w:rsidR="00581BD5" w:rsidRPr="00581BD5">
          <w:rPr>
            <w:rStyle w:val="Hyperlink"/>
            <w:rFonts w:ascii="Times New Roman" w:hAnsi="Times New Roman" w:cs="Times New Roman"/>
            <w:b/>
            <w:bCs/>
            <w:noProof/>
            <w:sz w:val="24"/>
            <w:szCs w:val="24"/>
            <w:lang w:val="en-US"/>
          </w:rPr>
          <w:t xml:space="preserve">Abbildung 2: </w:t>
        </w:r>
        <w:r w:rsidR="00581BD5" w:rsidRPr="00581BD5">
          <w:rPr>
            <w:rStyle w:val="Hyperlink"/>
            <w:rFonts w:ascii="Times New Roman" w:hAnsi="Times New Roman" w:cs="Times New Roman"/>
            <w:noProof/>
            <w:sz w:val="24"/>
            <w:szCs w:val="24"/>
            <w:lang w:val="en-US"/>
          </w:rPr>
          <w:t>Mean change from baseline to week 26 in PSP total score.</w:t>
        </w:r>
        <w:r w:rsidR="00581BD5" w:rsidRPr="00581BD5">
          <w:rPr>
            <w:rFonts w:ascii="Times New Roman" w:hAnsi="Times New Roman" w:cs="Times New Roman"/>
            <w:b/>
            <w:bCs/>
            <w:noProof/>
            <w:webHidden/>
            <w:sz w:val="24"/>
            <w:szCs w:val="24"/>
          </w:rPr>
          <w:tab/>
        </w:r>
        <w:r w:rsidR="00581BD5" w:rsidRPr="00581BD5">
          <w:rPr>
            <w:rFonts w:ascii="Times New Roman" w:hAnsi="Times New Roman" w:cs="Times New Roman"/>
            <w:b/>
            <w:bCs/>
            <w:noProof/>
            <w:webHidden/>
            <w:sz w:val="24"/>
            <w:szCs w:val="24"/>
          </w:rPr>
          <w:fldChar w:fldCharType="begin"/>
        </w:r>
        <w:r w:rsidR="00581BD5" w:rsidRPr="00581BD5">
          <w:rPr>
            <w:rFonts w:ascii="Times New Roman" w:hAnsi="Times New Roman" w:cs="Times New Roman"/>
            <w:b/>
            <w:bCs/>
            <w:noProof/>
            <w:webHidden/>
            <w:sz w:val="24"/>
            <w:szCs w:val="24"/>
          </w:rPr>
          <w:instrText xml:space="preserve"> PAGEREF _Toc120467608 \h </w:instrText>
        </w:r>
        <w:r w:rsidR="00581BD5" w:rsidRPr="00581BD5">
          <w:rPr>
            <w:rFonts w:ascii="Times New Roman" w:hAnsi="Times New Roman" w:cs="Times New Roman"/>
            <w:b/>
            <w:bCs/>
            <w:noProof/>
            <w:webHidden/>
            <w:sz w:val="24"/>
            <w:szCs w:val="24"/>
          </w:rPr>
        </w:r>
        <w:r w:rsidR="00581BD5" w:rsidRPr="00581BD5">
          <w:rPr>
            <w:rFonts w:ascii="Times New Roman" w:hAnsi="Times New Roman" w:cs="Times New Roman"/>
            <w:b/>
            <w:bCs/>
            <w:noProof/>
            <w:webHidden/>
            <w:sz w:val="24"/>
            <w:szCs w:val="24"/>
          </w:rPr>
          <w:fldChar w:fldCharType="separate"/>
        </w:r>
        <w:r w:rsidR="00581BD5" w:rsidRPr="00581BD5">
          <w:rPr>
            <w:rFonts w:ascii="Times New Roman" w:hAnsi="Times New Roman" w:cs="Times New Roman"/>
            <w:b/>
            <w:bCs/>
            <w:noProof/>
            <w:webHidden/>
            <w:sz w:val="24"/>
            <w:szCs w:val="24"/>
          </w:rPr>
          <w:t>8</w:t>
        </w:r>
        <w:r w:rsidR="00581BD5" w:rsidRPr="00581BD5">
          <w:rPr>
            <w:rFonts w:ascii="Times New Roman" w:hAnsi="Times New Roman" w:cs="Times New Roman"/>
            <w:b/>
            <w:bCs/>
            <w:noProof/>
            <w:webHidden/>
            <w:sz w:val="24"/>
            <w:szCs w:val="24"/>
          </w:rPr>
          <w:fldChar w:fldCharType="end"/>
        </w:r>
      </w:hyperlink>
    </w:p>
    <w:p w14:paraId="4DAC33A3" w14:textId="062038D5" w:rsidR="005C6B51" w:rsidRDefault="00581BD5">
      <w:pPr>
        <w:rPr>
          <w:rFonts w:ascii="Times New Roman" w:eastAsiaTheme="majorEastAsia" w:hAnsi="Times New Roman" w:cs="Times New Roman"/>
          <w:color w:val="2F5496" w:themeColor="accent1" w:themeShade="BF"/>
          <w:sz w:val="32"/>
          <w:szCs w:val="32"/>
        </w:rPr>
      </w:pPr>
      <w:r>
        <w:rPr>
          <w:rFonts w:ascii="Times New Roman" w:hAnsi="Times New Roman" w:cs="Times New Roman"/>
        </w:rPr>
        <w:fldChar w:fldCharType="end"/>
      </w:r>
      <w:r w:rsidR="005C6B51">
        <w:rPr>
          <w:rFonts w:ascii="Times New Roman" w:hAnsi="Times New Roman" w:cs="Times New Roman"/>
        </w:rPr>
        <w:br w:type="page"/>
      </w:r>
    </w:p>
    <w:p w14:paraId="08B4D7F4" w14:textId="4A5B0055" w:rsidR="006537A6" w:rsidRDefault="00C0381A" w:rsidP="00C0381A">
      <w:pPr>
        <w:pStyle w:val="berschrift1"/>
        <w:rPr>
          <w:rFonts w:ascii="Times New Roman" w:hAnsi="Times New Roman" w:cs="Times New Roman"/>
        </w:rPr>
      </w:pPr>
      <w:bookmarkStart w:id="2" w:name="_Toc120092791"/>
      <w:r w:rsidRPr="000E3635">
        <w:rPr>
          <w:rFonts w:ascii="Times New Roman" w:hAnsi="Times New Roman" w:cs="Times New Roman"/>
        </w:rPr>
        <w:lastRenderedPageBreak/>
        <w:t>1 Einleitung</w:t>
      </w:r>
      <w:bookmarkEnd w:id="2"/>
    </w:p>
    <w:p w14:paraId="1EDC1440" w14:textId="77777777" w:rsidR="0001453B" w:rsidRPr="0001453B" w:rsidRDefault="0001453B" w:rsidP="0001453B"/>
    <w:p w14:paraId="591EB95A" w14:textId="7A8AB7C7" w:rsidR="007219AB" w:rsidRDefault="00CA303D" w:rsidP="006537A6">
      <w:pPr>
        <w:rPr>
          <w:rFonts w:ascii="Times New Roman" w:hAnsi="Times New Roman" w:cs="Times New Roman"/>
          <w:sz w:val="24"/>
          <w:szCs w:val="24"/>
        </w:rPr>
      </w:pPr>
      <w:r>
        <w:rPr>
          <w:rFonts w:ascii="Times New Roman" w:hAnsi="Times New Roman" w:cs="Times New Roman"/>
          <w:sz w:val="24"/>
          <w:szCs w:val="24"/>
        </w:rPr>
        <w:t xml:space="preserve">Weltweit </w:t>
      </w:r>
      <w:r w:rsidR="00CA3734">
        <w:rPr>
          <w:rFonts w:ascii="Times New Roman" w:hAnsi="Times New Roman" w:cs="Times New Roman"/>
          <w:sz w:val="24"/>
          <w:szCs w:val="24"/>
        </w:rPr>
        <w:t>ist</w:t>
      </w:r>
      <w:r>
        <w:rPr>
          <w:rFonts w:ascii="Times New Roman" w:hAnsi="Times New Roman" w:cs="Times New Roman"/>
          <w:sz w:val="24"/>
          <w:szCs w:val="24"/>
        </w:rPr>
        <w:t xml:space="preserve"> zirka ein Prozent der Menschen mindestens ein Mal </w:t>
      </w:r>
      <w:r w:rsidR="003A0336">
        <w:rPr>
          <w:rFonts w:ascii="Times New Roman" w:hAnsi="Times New Roman" w:cs="Times New Roman"/>
          <w:sz w:val="24"/>
          <w:szCs w:val="24"/>
        </w:rPr>
        <w:t xml:space="preserve">von einer Schizophrenie betroffen. </w:t>
      </w:r>
      <w:r w:rsidR="00CA3734">
        <w:rPr>
          <w:rFonts w:ascii="Times New Roman" w:hAnsi="Times New Roman" w:cs="Times New Roman"/>
          <w:sz w:val="24"/>
          <w:szCs w:val="24"/>
        </w:rPr>
        <w:t xml:space="preserve">Auch  </w:t>
      </w:r>
      <w:r w:rsidR="006178CA">
        <w:rPr>
          <w:rFonts w:ascii="Times New Roman" w:hAnsi="Times New Roman" w:cs="Times New Roman"/>
          <w:sz w:val="24"/>
          <w:szCs w:val="24"/>
        </w:rPr>
        <w:t xml:space="preserve">wenn durch </w:t>
      </w:r>
      <w:r w:rsidR="00DC3DD8">
        <w:rPr>
          <w:rFonts w:ascii="Times New Roman" w:hAnsi="Times New Roman" w:cs="Times New Roman"/>
          <w:sz w:val="24"/>
          <w:szCs w:val="24"/>
        </w:rPr>
        <w:t xml:space="preserve">die Entwicklungen von Neuroleptika mit gutem </w:t>
      </w:r>
      <w:r w:rsidR="0052508B">
        <w:rPr>
          <w:rFonts w:ascii="Times New Roman" w:hAnsi="Times New Roman" w:cs="Times New Roman"/>
          <w:sz w:val="24"/>
          <w:szCs w:val="24"/>
        </w:rPr>
        <w:t xml:space="preserve">Wirkungs-Nebenwirkungsprofil und </w:t>
      </w:r>
      <w:r w:rsidR="00C907B8">
        <w:rPr>
          <w:rFonts w:ascii="Times New Roman" w:hAnsi="Times New Roman" w:cs="Times New Roman"/>
          <w:sz w:val="24"/>
          <w:szCs w:val="24"/>
        </w:rPr>
        <w:t>de</w:t>
      </w:r>
      <w:r w:rsidR="008D5684">
        <w:rPr>
          <w:rFonts w:ascii="Times New Roman" w:hAnsi="Times New Roman" w:cs="Times New Roman"/>
          <w:sz w:val="24"/>
          <w:szCs w:val="24"/>
        </w:rPr>
        <w:t xml:space="preserve">m </w:t>
      </w:r>
      <w:r w:rsidR="00C907B8">
        <w:rPr>
          <w:rFonts w:ascii="Times New Roman" w:hAnsi="Times New Roman" w:cs="Times New Roman"/>
          <w:sz w:val="24"/>
          <w:szCs w:val="24"/>
        </w:rPr>
        <w:t>Einsatz ganzheitlicher individueller psycho- und sozialtherapeutischen Maßnahmen</w:t>
      </w:r>
      <w:r w:rsidR="008522B3">
        <w:rPr>
          <w:rFonts w:ascii="Times New Roman" w:hAnsi="Times New Roman" w:cs="Times New Roman"/>
          <w:sz w:val="24"/>
          <w:szCs w:val="24"/>
        </w:rPr>
        <w:t xml:space="preserve"> viele Fälle von Schizophrenie gut behandelbar </w:t>
      </w:r>
      <w:r w:rsidR="00AA4837">
        <w:rPr>
          <w:rFonts w:ascii="Times New Roman" w:hAnsi="Times New Roman" w:cs="Times New Roman"/>
          <w:sz w:val="24"/>
          <w:szCs w:val="24"/>
        </w:rPr>
        <w:t>sind</w:t>
      </w:r>
      <w:r w:rsidR="008522B3">
        <w:rPr>
          <w:rFonts w:ascii="Times New Roman" w:hAnsi="Times New Roman" w:cs="Times New Roman"/>
          <w:sz w:val="24"/>
          <w:szCs w:val="24"/>
        </w:rPr>
        <w:t xml:space="preserve">, stellt </w:t>
      </w:r>
      <w:r w:rsidR="009B61B2">
        <w:rPr>
          <w:rFonts w:ascii="Times New Roman" w:hAnsi="Times New Roman" w:cs="Times New Roman"/>
          <w:sz w:val="24"/>
          <w:szCs w:val="24"/>
        </w:rPr>
        <w:t>sie</w:t>
      </w:r>
      <w:r w:rsidR="005063AC">
        <w:rPr>
          <w:rFonts w:ascii="Times New Roman" w:hAnsi="Times New Roman" w:cs="Times New Roman"/>
          <w:sz w:val="24"/>
          <w:szCs w:val="24"/>
        </w:rPr>
        <w:t xml:space="preserve"> </w:t>
      </w:r>
      <w:r w:rsidR="00AA4837">
        <w:rPr>
          <w:rFonts w:ascii="Times New Roman" w:hAnsi="Times New Roman" w:cs="Times New Roman"/>
          <w:sz w:val="24"/>
          <w:szCs w:val="24"/>
        </w:rPr>
        <w:t xml:space="preserve">noch immer </w:t>
      </w:r>
      <w:r w:rsidR="005063AC">
        <w:rPr>
          <w:rFonts w:ascii="Times New Roman" w:hAnsi="Times New Roman" w:cs="Times New Roman"/>
          <w:sz w:val="24"/>
          <w:szCs w:val="24"/>
        </w:rPr>
        <w:t>eine komplexe psychische Erkr</w:t>
      </w:r>
      <w:r w:rsidR="005E4B97">
        <w:rPr>
          <w:rFonts w:ascii="Times New Roman" w:hAnsi="Times New Roman" w:cs="Times New Roman"/>
          <w:sz w:val="24"/>
          <w:szCs w:val="24"/>
        </w:rPr>
        <w:t>ankung und ein</w:t>
      </w:r>
      <w:r w:rsidR="00616BE1">
        <w:rPr>
          <w:rFonts w:ascii="Times New Roman" w:hAnsi="Times New Roman" w:cs="Times New Roman"/>
          <w:sz w:val="24"/>
          <w:szCs w:val="24"/>
        </w:rPr>
        <w:t>e</w:t>
      </w:r>
      <w:r w:rsidR="005E4B97">
        <w:rPr>
          <w:rFonts w:ascii="Times New Roman" w:hAnsi="Times New Roman" w:cs="Times New Roman"/>
          <w:sz w:val="24"/>
          <w:szCs w:val="24"/>
        </w:rPr>
        <w:t xml:space="preserve"> Herausforderung für Betroffene, Angehörige und auch Therapeuten dar. </w:t>
      </w:r>
      <w:r w:rsidR="007231D0">
        <w:rPr>
          <w:rFonts w:ascii="Times New Roman" w:hAnsi="Times New Roman" w:cs="Times New Roman"/>
          <w:sz w:val="24"/>
          <w:szCs w:val="24"/>
        </w:rPr>
        <w:t>(Gaebel &amp; Wölwer, 2010)</w:t>
      </w:r>
    </w:p>
    <w:p w14:paraId="05691B29" w14:textId="0142EDBC" w:rsidR="009A31C9" w:rsidRDefault="00205A24" w:rsidP="006537A6">
      <w:pPr>
        <w:rPr>
          <w:rFonts w:ascii="Times New Roman" w:hAnsi="Times New Roman" w:cs="Times New Roman"/>
          <w:sz w:val="24"/>
          <w:szCs w:val="24"/>
        </w:rPr>
      </w:pPr>
      <w:r>
        <w:rPr>
          <w:rFonts w:ascii="Times New Roman" w:hAnsi="Times New Roman" w:cs="Times New Roman"/>
          <w:sz w:val="24"/>
          <w:szCs w:val="24"/>
        </w:rPr>
        <w:t>Das Entwickeln einer Negativsymptomatik und ko</w:t>
      </w:r>
      <w:r w:rsidR="00A82926">
        <w:rPr>
          <w:rFonts w:ascii="Times New Roman" w:hAnsi="Times New Roman" w:cs="Times New Roman"/>
          <w:sz w:val="24"/>
          <w:szCs w:val="24"/>
        </w:rPr>
        <w:t xml:space="preserve">gnitiven Dysfunktion ist charakteristisch für eine Schizophrenieerkrankung und stellt </w:t>
      </w:r>
      <w:r w:rsidR="002629EC">
        <w:rPr>
          <w:rFonts w:ascii="Times New Roman" w:hAnsi="Times New Roman" w:cs="Times New Roman"/>
          <w:sz w:val="24"/>
          <w:szCs w:val="24"/>
        </w:rPr>
        <w:t xml:space="preserve">insbesondere für die Betroffenen eine schwere Beeinträchtigung in ihrer Lebensqualität aber auch in sozialen und beruflichen Interaktionen dar. </w:t>
      </w:r>
      <w:r w:rsidR="00426B63">
        <w:rPr>
          <w:rFonts w:ascii="Times New Roman" w:hAnsi="Times New Roman" w:cs="Times New Roman"/>
          <w:sz w:val="24"/>
          <w:szCs w:val="24"/>
        </w:rPr>
        <w:t>Durch die medikamentöse Behandlung von Betroffenen mittels Antipsychotika zeigen sich zwar d</w:t>
      </w:r>
      <w:r w:rsidR="00C31C9F">
        <w:rPr>
          <w:rFonts w:ascii="Times New Roman" w:hAnsi="Times New Roman" w:cs="Times New Roman"/>
          <w:sz w:val="24"/>
          <w:szCs w:val="24"/>
        </w:rPr>
        <w:t>eutliche Verbesserungen der Positivsymptomatik</w:t>
      </w:r>
      <w:r w:rsidR="007A645A">
        <w:rPr>
          <w:rFonts w:ascii="Times New Roman" w:hAnsi="Times New Roman" w:cs="Times New Roman"/>
          <w:sz w:val="24"/>
          <w:szCs w:val="24"/>
        </w:rPr>
        <w:t>, vergleichsweise</w:t>
      </w:r>
      <w:r w:rsidR="001C552D">
        <w:rPr>
          <w:rFonts w:ascii="Times New Roman" w:hAnsi="Times New Roman" w:cs="Times New Roman"/>
          <w:sz w:val="24"/>
          <w:szCs w:val="24"/>
        </w:rPr>
        <w:t xml:space="preserve"> jedoch</w:t>
      </w:r>
      <w:r w:rsidR="007A645A">
        <w:rPr>
          <w:rFonts w:ascii="Times New Roman" w:hAnsi="Times New Roman" w:cs="Times New Roman"/>
          <w:sz w:val="24"/>
          <w:szCs w:val="24"/>
        </w:rPr>
        <w:t xml:space="preserve"> nur geringe Auswirkungen auf negative Symptome und kognitive Einschränkungen. </w:t>
      </w:r>
      <w:r w:rsidR="00B20155">
        <w:rPr>
          <w:rFonts w:ascii="Times New Roman" w:hAnsi="Times New Roman" w:cs="Times New Roman"/>
          <w:sz w:val="24"/>
          <w:szCs w:val="24"/>
        </w:rPr>
        <w:t>(Sachs</w:t>
      </w:r>
      <w:r w:rsidR="001C552D">
        <w:rPr>
          <w:rFonts w:ascii="Times New Roman" w:hAnsi="Times New Roman" w:cs="Times New Roman"/>
          <w:sz w:val="24"/>
          <w:szCs w:val="24"/>
        </w:rPr>
        <w:t xml:space="preserve"> &amp; Erfurth, 2022)</w:t>
      </w:r>
    </w:p>
    <w:p w14:paraId="4468ECAE" w14:textId="554A7313" w:rsidR="001C552D" w:rsidRDefault="00BC54BC" w:rsidP="006537A6">
      <w:pPr>
        <w:rPr>
          <w:rFonts w:ascii="Times New Roman" w:hAnsi="Times New Roman" w:cs="Times New Roman"/>
          <w:sz w:val="24"/>
          <w:szCs w:val="24"/>
        </w:rPr>
      </w:pPr>
      <w:r>
        <w:rPr>
          <w:rFonts w:ascii="Times New Roman" w:hAnsi="Times New Roman" w:cs="Times New Roman"/>
          <w:sz w:val="24"/>
          <w:szCs w:val="24"/>
        </w:rPr>
        <w:t xml:space="preserve">Mit dem Wirkstoff </w:t>
      </w:r>
      <w:r w:rsidR="002F712E">
        <w:rPr>
          <w:rFonts w:ascii="Times New Roman" w:hAnsi="Times New Roman" w:cs="Times New Roman"/>
          <w:sz w:val="24"/>
          <w:szCs w:val="24"/>
        </w:rPr>
        <w:t xml:space="preserve"> </w:t>
      </w:r>
      <w:r w:rsidR="00BF3E19">
        <w:rPr>
          <w:rFonts w:ascii="Times New Roman" w:hAnsi="Times New Roman" w:cs="Times New Roman"/>
          <w:sz w:val="24"/>
          <w:szCs w:val="24"/>
        </w:rPr>
        <w:t>Cariprazin</w:t>
      </w:r>
      <w:r w:rsidR="00BA558D">
        <w:rPr>
          <w:rFonts w:ascii="Times New Roman" w:hAnsi="Times New Roman" w:cs="Times New Roman"/>
          <w:sz w:val="24"/>
          <w:szCs w:val="24"/>
        </w:rPr>
        <w:t xml:space="preserve"> </w:t>
      </w:r>
      <w:r w:rsidR="00BF3E19">
        <w:rPr>
          <w:rFonts w:ascii="Times New Roman" w:hAnsi="Times New Roman" w:cs="Times New Roman"/>
          <w:sz w:val="24"/>
          <w:szCs w:val="24"/>
        </w:rPr>
        <w:t xml:space="preserve">steht </w:t>
      </w:r>
      <w:r w:rsidR="000A4705">
        <w:rPr>
          <w:rFonts w:ascii="Times New Roman" w:hAnsi="Times New Roman" w:cs="Times New Roman"/>
          <w:sz w:val="24"/>
          <w:szCs w:val="24"/>
        </w:rPr>
        <w:t>seit einiger Zeit</w:t>
      </w:r>
      <w:r w:rsidR="00BF3E19">
        <w:rPr>
          <w:rFonts w:ascii="Times New Roman" w:hAnsi="Times New Roman" w:cs="Times New Roman"/>
          <w:sz w:val="24"/>
          <w:szCs w:val="24"/>
        </w:rPr>
        <w:t xml:space="preserve"> ein </w:t>
      </w:r>
      <w:r w:rsidR="00FA53E6">
        <w:rPr>
          <w:rFonts w:ascii="Times New Roman" w:hAnsi="Times New Roman" w:cs="Times New Roman"/>
          <w:sz w:val="24"/>
          <w:szCs w:val="24"/>
        </w:rPr>
        <w:t>neueres</w:t>
      </w:r>
      <w:r w:rsidR="00564CA9">
        <w:rPr>
          <w:rFonts w:ascii="Times New Roman" w:hAnsi="Times New Roman" w:cs="Times New Roman"/>
          <w:sz w:val="24"/>
          <w:szCs w:val="24"/>
        </w:rPr>
        <w:t xml:space="preserve"> atypisches Neuroleptikum zur medikamentösen Behandlung einer Schizophrenie </w:t>
      </w:r>
      <w:r w:rsidR="0032731E">
        <w:rPr>
          <w:rFonts w:ascii="Times New Roman" w:hAnsi="Times New Roman" w:cs="Times New Roman"/>
          <w:sz w:val="24"/>
          <w:szCs w:val="24"/>
        </w:rPr>
        <w:t>zur Verfügung</w:t>
      </w:r>
      <w:r w:rsidR="00FA184E">
        <w:rPr>
          <w:rFonts w:ascii="Times New Roman" w:hAnsi="Times New Roman" w:cs="Times New Roman"/>
          <w:sz w:val="24"/>
          <w:szCs w:val="24"/>
        </w:rPr>
        <w:t>.</w:t>
      </w:r>
      <w:r w:rsidR="00BC6D4B">
        <w:rPr>
          <w:rFonts w:ascii="Times New Roman" w:hAnsi="Times New Roman" w:cs="Times New Roman"/>
          <w:sz w:val="24"/>
          <w:szCs w:val="24"/>
        </w:rPr>
        <w:t xml:space="preserve"> </w:t>
      </w:r>
      <w:r w:rsidR="00FA184E">
        <w:rPr>
          <w:rFonts w:ascii="Times New Roman" w:hAnsi="Times New Roman" w:cs="Times New Roman"/>
          <w:sz w:val="24"/>
          <w:szCs w:val="24"/>
        </w:rPr>
        <w:t>A</w:t>
      </w:r>
      <w:r w:rsidR="00BC6D4B">
        <w:rPr>
          <w:rFonts w:ascii="Times New Roman" w:hAnsi="Times New Roman" w:cs="Times New Roman"/>
          <w:sz w:val="24"/>
          <w:szCs w:val="24"/>
        </w:rPr>
        <w:t>ufgrund sein</w:t>
      </w:r>
      <w:r w:rsidR="003E1147">
        <w:rPr>
          <w:rFonts w:ascii="Times New Roman" w:hAnsi="Times New Roman" w:cs="Times New Roman"/>
          <w:sz w:val="24"/>
          <w:szCs w:val="24"/>
        </w:rPr>
        <w:t>es Rezeptorprofils</w:t>
      </w:r>
      <w:r w:rsidR="00066C5A">
        <w:rPr>
          <w:rFonts w:ascii="Times New Roman" w:hAnsi="Times New Roman" w:cs="Times New Roman"/>
          <w:sz w:val="24"/>
          <w:szCs w:val="24"/>
        </w:rPr>
        <w:t>, insbesondere der Bindung an den D</w:t>
      </w:r>
      <w:r w:rsidR="00A17789">
        <w:rPr>
          <w:rFonts w:ascii="Times New Roman" w:hAnsi="Times New Roman" w:cs="Times New Roman"/>
          <w:sz w:val="24"/>
          <w:szCs w:val="24"/>
          <w:vertAlign w:val="subscript"/>
        </w:rPr>
        <w:t>3</w:t>
      </w:r>
      <w:r w:rsidR="00A17789">
        <w:rPr>
          <w:rFonts w:ascii="Times New Roman" w:hAnsi="Times New Roman" w:cs="Times New Roman"/>
          <w:sz w:val="24"/>
          <w:szCs w:val="24"/>
        </w:rPr>
        <w:t>-Rezeptoren</w:t>
      </w:r>
      <w:r w:rsidR="00FD4D22">
        <w:rPr>
          <w:rFonts w:ascii="Times New Roman" w:hAnsi="Times New Roman" w:cs="Times New Roman"/>
          <w:sz w:val="24"/>
          <w:szCs w:val="24"/>
        </w:rPr>
        <w:t xml:space="preserve">, </w:t>
      </w:r>
      <w:r w:rsidR="005E4076">
        <w:rPr>
          <w:rFonts w:ascii="Times New Roman" w:hAnsi="Times New Roman" w:cs="Times New Roman"/>
          <w:sz w:val="24"/>
          <w:szCs w:val="24"/>
        </w:rPr>
        <w:t xml:space="preserve">soll das Medikament </w:t>
      </w:r>
      <w:r w:rsidR="003B2FF1" w:rsidRPr="003B2FF1">
        <w:rPr>
          <w:rFonts w:ascii="Times New Roman" w:hAnsi="Times New Roman" w:cs="Times New Roman"/>
          <w:i/>
          <w:iCs/>
          <w:sz w:val="24"/>
          <w:szCs w:val="24"/>
        </w:rPr>
        <w:t>Realgia</w:t>
      </w:r>
      <w:r w:rsidR="003B2FF1">
        <w:rPr>
          <w:rFonts w:ascii="Times New Roman" w:hAnsi="Times New Roman" w:cs="Times New Roman"/>
          <w:sz w:val="24"/>
          <w:szCs w:val="24"/>
        </w:rPr>
        <w:t xml:space="preserve"> </w:t>
      </w:r>
      <w:r w:rsidR="00FD4D22">
        <w:rPr>
          <w:rFonts w:ascii="Times New Roman" w:hAnsi="Times New Roman" w:cs="Times New Roman"/>
          <w:sz w:val="24"/>
          <w:szCs w:val="24"/>
        </w:rPr>
        <w:t>eine bessere Wirkung gegen die Negativsymptomatik und kognitiven Funktionseinschränkungen</w:t>
      </w:r>
      <w:r w:rsidR="009F6D65">
        <w:rPr>
          <w:rFonts w:ascii="Times New Roman" w:hAnsi="Times New Roman" w:cs="Times New Roman"/>
          <w:sz w:val="24"/>
          <w:szCs w:val="24"/>
        </w:rPr>
        <w:t xml:space="preserve"> bei Schizophrenie erzielen</w:t>
      </w:r>
      <w:r w:rsidR="00FD4D22">
        <w:rPr>
          <w:rFonts w:ascii="Times New Roman" w:hAnsi="Times New Roman" w:cs="Times New Roman"/>
          <w:sz w:val="24"/>
          <w:szCs w:val="24"/>
        </w:rPr>
        <w:t xml:space="preserve">. </w:t>
      </w:r>
      <w:r w:rsidR="00E54FF0">
        <w:rPr>
          <w:rFonts w:ascii="Times New Roman" w:hAnsi="Times New Roman" w:cs="Times New Roman"/>
          <w:sz w:val="24"/>
          <w:szCs w:val="24"/>
        </w:rPr>
        <w:t>(Cariprazin gegen Negativsymptomatik, 2019</w:t>
      </w:r>
      <w:r w:rsidR="000A4705">
        <w:rPr>
          <w:rFonts w:ascii="Times New Roman" w:hAnsi="Times New Roman" w:cs="Times New Roman"/>
          <w:sz w:val="24"/>
          <w:szCs w:val="24"/>
        </w:rPr>
        <w:t>; Sachs &amp; Erfurth, 2022)</w:t>
      </w:r>
    </w:p>
    <w:p w14:paraId="4029E927" w14:textId="068C0FA2" w:rsidR="003826B4" w:rsidRPr="00A17789" w:rsidRDefault="003826B4" w:rsidP="006537A6">
      <w:pPr>
        <w:rPr>
          <w:rFonts w:ascii="Times New Roman" w:hAnsi="Times New Roman" w:cs="Times New Roman"/>
          <w:sz w:val="24"/>
          <w:szCs w:val="24"/>
        </w:rPr>
      </w:pPr>
      <w:r>
        <w:rPr>
          <w:rFonts w:ascii="Times New Roman" w:hAnsi="Times New Roman" w:cs="Times New Roman"/>
          <w:sz w:val="24"/>
          <w:szCs w:val="24"/>
        </w:rPr>
        <w:t>Die vorliegende schriftliche Arbeit beschäftigt sich</w:t>
      </w:r>
      <w:r w:rsidR="005A24E2">
        <w:rPr>
          <w:rFonts w:ascii="Times New Roman" w:hAnsi="Times New Roman" w:cs="Times New Roman"/>
          <w:sz w:val="24"/>
          <w:szCs w:val="24"/>
        </w:rPr>
        <w:t xml:space="preserve"> mit der Wirkung von Cariprazin</w:t>
      </w:r>
      <w:r w:rsidR="002F712E">
        <w:rPr>
          <w:rFonts w:ascii="Times New Roman" w:hAnsi="Times New Roman" w:cs="Times New Roman"/>
          <w:sz w:val="24"/>
          <w:szCs w:val="24"/>
        </w:rPr>
        <w:t xml:space="preserve"> </w:t>
      </w:r>
      <w:r w:rsidR="006D45E7">
        <w:rPr>
          <w:rFonts w:ascii="Times New Roman" w:hAnsi="Times New Roman" w:cs="Times New Roman"/>
          <w:sz w:val="24"/>
          <w:szCs w:val="24"/>
        </w:rPr>
        <w:t xml:space="preserve">auf die Negativsymptomatik und kognitiven Dysfunktionen bei einer Schizophrenieerkrankung und </w:t>
      </w:r>
      <w:r w:rsidR="00914969">
        <w:rPr>
          <w:rFonts w:ascii="Times New Roman" w:hAnsi="Times New Roman" w:cs="Times New Roman"/>
          <w:sz w:val="24"/>
          <w:szCs w:val="24"/>
        </w:rPr>
        <w:t>geht der Frage nach, ob</w:t>
      </w:r>
      <w:r>
        <w:rPr>
          <w:rFonts w:ascii="Times New Roman" w:hAnsi="Times New Roman" w:cs="Times New Roman"/>
          <w:sz w:val="24"/>
          <w:szCs w:val="24"/>
        </w:rPr>
        <w:t xml:space="preserve"> </w:t>
      </w:r>
      <w:r w:rsidR="005D5A42" w:rsidRPr="003B2FF1">
        <w:rPr>
          <w:rFonts w:ascii="Times New Roman" w:hAnsi="Times New Roman" w:cs="Times New Roman"/>
          <w:i/>
          <w:iCs/>
          <w:sz w:val="24"/>
          <w:szCs w:val="24"/>
        </w:rPr>
        <w:t>Realgia</w:t>
      </w:r>
      <w:r>
        <w:rPr>
          <w:rFonts w:ascii="Times New Roman" w:hAnsi="Times New Roman" w:cs="Times New Roman"/>
          <w:sz w:val="24"/>
          <w:szCs w:val="24"/>
        </w:rPr>
        <w:t xml:space="preserve"> </w:t>
      </w:r>
      <w:r w:rsidR="00F24632">
        <w:rPr>
          <w:rFonts w:ascii="Times New Roman" w:hAnsi="Times New Roman" w:cs="Times New Roman"/>
          <w:sz w:val="24"/>
          <w:szCs w:val="24"/>
        </w:rPr>
        <w:t xml:space="preserve">als neuer Therapieansatz zur gezielten Behandlung von Negativsymptomen und kognitiven Dysfunktionen bei Schizophrenie </w:t>
      </w:r>
      <w:r w:rsidR="0001453B">
        <w:rPr>
          <w:rFonts w:ascii="Times New Roman" w:hAnsi="Times New Roman" w:cs="Times New Roman"/>
          <w:sz w:val="24"/>
          <w:szCs w:val="24"/>
        </w:rPr>
        <w:t xml:space="preserve">eine wirksame Alternative zu den bisher gängigen Neuroleptika stellt. </w:t>
      </w:r>
    </w:p>
    <w:p w14:paraId="0AC7623E" w14:textId="77777777" w:rsidR="00150B9A" w:rsidRDefault="00150B9A" w:rsidP="006537A6"/>
    <w:p w14:paraId="7FFCCEA4" w14:textId="77777777" w:rsidR="00150B9A" w:rsidRDefault="00150B9A" w:rsidP="006537A6"/>
    <w:p w14:paraId="12114B49" w14:textId="77777777" w:rsidR="005B4A79" w:rsidRDefault="005B4A79" w:rsidP="006537A6"/>
    <w:p w14:paraId="165C2E15" w14:textId="77777777" w:rsidR="006537A6" w:rsidRDefault="006537A6" w:rsidP="006537A6"/>
    <w:p w14:paraId="05B7FC9A" w14:textId="77777777" w:rsidR="0001453B" w:rsidRDefault="0001453B" w:rsidP="006537A6"/>
    <w:p w14:paraId="669E9B45" w14:textId="4C7187F0" w:rsidR="0001453B" w:rsidRPr="0001453B" w:rsidRDefault="005333C6" w:rsidP="0001453B">
      <w:pPr>
        <w:pStyle w:val="berschrift1"/>
        <w:rPr>
          <w:rFonts w:ascii="Times New Roman" w:hAnsi="Times New Roman" w:cs="Times New Roman"/>
        </w:rPr>
      </w:pPr>
      <w:bookmarkStart w:id="3" w:name="_Toc120092792"/>
      <w:r w:rsidRPr="000E3635">
        <w:rPr>
          <w:rFonts w:ascii="Times New Roman" w:hAnsi="Times New Roman" w:cs="Times New Roman"/>
        </w:rPr>
        <w:lastRenderedPageBreak/>
        <w:t xml:space="preserve">2 </w:t>
      </w:r>
      <w:r w:rsidR="0040132C" w:rsidRPr="000E3635">
        <w:rPr>
          <w:rFonts w:ascii="Times New Roman" w:hAnsi="Times New Roman" w:cs="Times New Roman"/>
        </w:rPr>
        <w:t>Schizophrenie</w:t>
      </w:r>
      <w:bookmarkEnd w:id="3"/>
    </w:p>
    <w:p w14:paraId="5500FE45" w14:textId="1520B8A1" w:rsidR="00AD225A" w:rsidRPr="008443D0" w:rsidRDefault="0003730E" w:rsidP="008443D0">
      <w:pPr>
        <w:rPr>
          <w:rFonts w:ascii="Times New Roman" w:hAnsi="Times New Roman" w:cs="Times New Roman"/>
          <w:sz w:val="24"/>
          <w:szCs w:val="24"/>
        </w:rPr>
      </w:pPr>
      <w:r>
        <w:rPr>
          <w:rFonts w:ascii="Times New Roman" w:hAnsi="Times New Roman" w:cs="Times New Roman"/>
          <w:sz w:val="24"/>
          <w:szCs w:val="24"/>
        </w:rPr>
        <w:t>Schizophrenie</w:t>
      </w:r>
      <w:r w:rsidR="004E36FE">
        <w:rPr>
          <w:rFonts w:ascii="Times New Roman" w:hAnsi="Times New Roman" w:cs="Times New Roman"/>
          <w:sz w:val="24"/>
          <w:szCs w:val="24"/>
        </w:rPr>
        <w:t xml:space="preserve"> stellt eine ernstzunehmende und schwere psychische Erkrankung dar. Sie</w:t>
      </w:r>
      <w:r>
        <w:rPr>
          <w:rFonts w:ascii="Times New Roman" w:hAnsi="Times New Roman" w:cs="Times New Roman"/>
          <w:sz w:val="24"/>
          <w:szCs w:val="24"/>
        </w:rPr>
        <w:t xml:space="preserve"> zeichnet sich </w:t>
      </w:r>
      <w:r w:rsidR="002812A7">
        <w:rPr>
          <w:rFonts w:ascii="Times New Roman" w:hAnsi="Times New Roman" w:cs="Times New Roman"/>
          <w:sz w:val="24"/>
          <w:szCs w:val="24"/>
        </w:rPr>
        <w:t xml:space="preserve">durch </w:t>
      </w:r>
      <w:r w:rsidR="003246D9">
        <w:rPr>
          <w:rFonts w:ascii="Times New Roman" w:hAnsi="Times New Roman" w:cs="Times New Roman"/>
          <w:sz w:val="24"/>
          <w:szCs w:val="24"/>
        </w:rPr>
        <w:t>episodische</w:t>
      </w:r>
      <w:r w:rsidR="002812A7">
        <w:rPr>
          <w:rFonts w:ascii="Times New Roman" w:hAnsi="Times New Roman" w:cs="Times New Roman"/>
          <w:sz w:val="24"/>
          <w:szCs w:val="24"/>
        </w:rPr>
        <w:t xml:space="preserve">, fundamentale Störungen der Wahrnehmung, des Denkens und des Erlebens aus </w:t>
      </w:r>
      <w:r w:rsidR="0082490E">
        <w:rPr>
          <w:rFonts w:ascii="Times New Roman" w:hAnsi="Times New Roman" w:cs="Times New Roman"/>
          <w:sz w:val="24"/>
          <w:szCs w:val="24"/>
        </w:rPr>
        <w:t xml:space="preserve">und führt mitunter zu Beeinträchtigungen </w:t>
      </w:r>
      <w:r w:rsidR="0087239E">
        <w:rPr>
          <w:rFonts w:ascii="Times New Roman" w:hAnsi="Times New Roman" w:cs="Times New Roman"/>
          <w:sz w:val="24"/>
          <w:szCs w:val="24"/>
        </w:rPr>
        <w:t>bis hin zu</w:t>
      </w:r>
      <w:r w:rsidR="00733744">
        <w:rPr>
          <w:rFonts w:ascii="Times New Roman" w:hAnsi="Times New Roman" w:cs="Times New Roman"/>
          <w:sz w:val="24"/>
          <w:szCs w:val="24"/>
        </w:rPr>
        <w:t>m Verlust des Realitätsbez</w:t>
      </w:r>
      <w:r w:rsidR="004E36FE">
        <w:rPr>
          <w:rFonts w:ascii="Times New Roman" w:hAnsi="Times New Roman" w:cs="Times New Roman"/>
          <w:sz w:val="24"/>
          <w:szCs w:val="24"/>
        </w:rPr>
        <w:t>ugs.</w:t>
      </w:r>
      <w:r w:rsidR="000B2095">
        <w:rPr>
          <w:rFonts w:ascii="Times New Roman" w:hAnsi="Times New Roman" w:cs="Times New Roman"/>
          <w:sz w:val="24"/>
          <w:szCs w:val="24"/>
        </w:rPr>
        <w:t xml:space="preserve"> </w:t>
      </w:r>
      <w:r w:rsidR="00D33360">
        <w:rPr>
          <w:rFonts w:ascii="Times New Roman" w:hAnsi="Times New Roman" w:cs="Times New Roman"/>
          <w:sz w:val="24"/>
          <w:szCs w:val="24"/>
        </w:rPr>
        <w:t xml:space="preserve">Die Lebenszeitprävalenz für Schizophrenie liegt weltweit </w:t>
      </w:r>
      <w:r w:rsidR="00B0336A">
        <w:rPr>
          <w:rFonts w:ascii="Times New Roman" w:hAnsi="Times New Roman" w:cs="Times New Roman"/>
          <w:sz w:val="24"/>
          <w:szCs w:val="24"/>
        </w:rPr>
        <w:t>bei zirka</w:t>
      </w:r>
      <w:r w:rsidR="00983CAE">
        <w:rPr>
          <w:rFonts w:ascii="Times New Roman" w:hAnsi="Times New Roman" w:cs="Times New Roman"/>
          <w:sz w:val="24"/>
          <w:szCs w:val="24"/>
        </w:rPr>
        <w:t xml:space="preserve"> einem Prozent</w:t>
      </w:r>
      <w:r w:rsidR="00806D3A">
        <w:rPr>
          <w:rFonts w:ascii="Times New Roman" w:hAnsi="Times New Roman" w:cs="Times New Roman"/>
          <w:sz w:val="24"/>
          <w:szCs w:val="24"/>
        </w:rPr>
        <w:t xml:space="preserve">. </w:t>
      </w:r>
      <w:r w:rsidR="009500BF">
        <w:rPr>
          <w:rFonts w:ascii="Times New Roman" w:hAnsi="Times New Roman" w:cs="Times New Roman"/>
          <w:sz w:val="24"/>
          <w:szCs w:val="24"/>
        </w:rPr>
        <w:t>Auch wenn eine Schizophrenie meist bereits zwischen dem 18. und 35. Lebensjahr auftritt,</w:t>
      </w:r>
      <w:r w:rsidR="0023799F">
        <w:rPr>
          <w:rFonts w:ascii="Times New Roman" w:hAnsi="Times New Roman" w:cs="Times New Roman"/>
          <w:sz w:val="24"/>
          <w:szCs w:val="24"/>
        </w:rPr>
        <w:t xml:space="preserve"> tritt nach erfolgreicher Behandlung </w:t>
      </w:r>
      <w:r w:rsidR="00C756A0">
        <w:rPr>
          <w:rFonts w:ascii="Times New Roman" w:hAnsi="Times New Roman" w:cs="Times New Roman"/>
          <w:sz w:val="24"/>
          <w:szCs w:val="24"/>
        </w:rPr>
        <w:t xml:space="preserve">bei </w:t>
      </w:r>
      <w:r w:rsidR="0057631A">
        <w:rPr>
          <w:rFonts w:ascii="Times New Roman" w:hAnsi="Times New Roman" w:cs="Times New Roman"/>
          <w:sz w:val="24"/>
          <w:szCs w:val="24"/>
        </w:rPr>
        <w:t xml:space="preserve">bis zu </w:t>
      </w:r>
      <w:r w:rsidR="00C756A0">
        <w:rPr>
          <w:rFonts w:ascii="Times New Roman" w:hAnsi="Times New Roman" w:cs="Times New Roman"/>
          <w:sz w:val="24"/>
          <w:szCs w:val="24"/>
        </w:rPr>
        <w:t xml:space="preserve">einem Viertel der Betroffenen im Laufe ihres Lebens keine weitere psychotische Episode </w:t>
      </w:r>
      <w:r w:rsidR="008126AF">
        <w:rPr>
          <w:rFonts w:ascii="Times New Roman" w:hAnsi="Times New Roman" w:cs="Times New Roman"/>
          <w:sz w:val="24"/>
          <w:szCs w:val="24"/>
        </w:rPr>
        <w:t xml:space="preserve">mehr </w:t>
      </w:r>
      <w:r w:rsidR="00C756A0">
        <w:rPr>
          <w:rFonts w:ascii="Times New Roman" w:hAnsi="Times New Roman" w:cs="Times New Roman"/>
          <w:sz w:val="24"/>
          <w:szCs w:val="24"/>
        </w:rPr>
        <w:t xml:space="preserve">auf und die psychische Gesundheit kann vollständig </w:t>
      </w:r>
      <w:r w:rsidR="004E65DB">
        <w:rPr>
          <w:rFonts w:ascii="Times New Roman" w:hAnsi="Times New Roman" w:cs="Times New Roman"/>
          <w:sz w:val="24"/>
          <w:szCs w:val="24"/>
        </w:rPr>
        <w:t xml:space="preserve">rehabilitiert werden. </w:t>
      </w:r>
      <w:r w:rsidR="00761576">
        <w:rPr>
          <w:rFonts w:ascii="Times New Roman" w:hAnsi="Times New Roman" w:cs="Times New Roman"/>
          <w:sz w:val="24"/>
          <w:szCs w:val="24"/>
        </w:rPr>
        <w:t xml:space="preserve">Mehrheilich kommt es jedoch bei </w:t>
      </w:r>
      <w:r w:rsidR="0015766B">
        <w:rPr>
          <w:rFonts w:ascii="Times New Roman" w:hAnsi="Times New Roman" w:cs="Times New Roman"/>
          <w:sz w:val="24"/>
          <w:szCs w:val="24"/>
        </w:rPr>
        <w:t>den Betroffenen zu einer Remission, die</w:t>
      </w:r>
      <w:r w:rsidR="007F700A">
        <w:rPr>
          <w:rFonts w:ascii="Times New Roman" w:hAnsi="Times New Roman" w:cs="Times New Roman"/>
          <w:sz w:val="24"/>
          <w:szCs w:val="24"/>
        </w:rPr>
        <w:t xml:space="preserve"> </w:t>
      </w:r>
      <w:r w:rsidR="00032853">
        <w:rPr>
          <w:rFonts w:ascii="Times New Roman" w:hAnsi="Times New Roman" w:cs="Times New Roman"/>
          <w:sz w:val="24"/>
          <w:szCs w:val="24"/>
        </w:rPr>
        <w:t>durch</w:t>
      </w:r>
      <w:r w:rsidR="007F700A">
        <w:rPr>
          <w:rFonts w:ascii="Times New Roman" w:hAnsi="Times New Roman" w:cs="Times New Roman"/>
          <w:sz w:val="24"/>
          <w:szCs w:val="24"/>
        </w:rPr>
        <w:t xml:space="preserve"> Sym</w:t>
      </w:r>
      <w:r w:rsidR="00995224">
        <w:rPr>
          <w:rFonts w:ascii="Times New Roman" w:hAnsi="Times New Roman" w:cs="Times New Roman"/>
          <w:sz w:val="24"/>
          <w:szCs w:val="24"/>
        </w:rPr>
        <w:t>ptomfreiheit</w:t>
      </w:r>
      <w:r w:rsidR="00870B96">
        <w:rPr>
          <w:rFonts w:ascii="Times New Roman" w:hAnsi="Times New Roman" w:cs="Times New Roman"/>
          <w:sz w:val="24"/>
          <w:szCs w:val="24"/>
        </w:rPr>
        <w:t>,</w:t>
      </w:r>
      <w:r w:rsidR="00995224">
        <w:rPr>
          <w:rFonts w:ascii="Times New Roman" w:hAnsi="Times New Roman" w:cs="Times New Roman"/>
          <w:sz w:val="24"/>
          <w:szCs w:val="24"/>
        </w:rPr>
        <w:t xml:space="preserve"> aber mit</w:t>
      </w:r>
      <w:r w:rsidR="006934EC">
        <w:rPr>
          <w:rFonts w:ascii="Times New Roman" w:hAnsi="Times New Roman" w:cs="Times New Roman"/>
          <w:sz w:val="24"/>
          <w:szCs w:val="24"/>
        </w:rPr>
        <w:t>unter auch durch schwere Restsympt</w:t>
      </w:r>
      <w:r w:rsidR="00B14825">
        <w:rPr>
          <w:rFonts w:ascii="Times New Roman" w:hAnsi="Times New Roman" w:cs="Times New Roman"/>
          <w:sz w:val="24"/>
          <w:szCs w:val="24"/>
        </w:rPr>
        <w:t>omatik</w:t>
      </w:r>
      <w:r w:rsidR="00870B96">
        <w:rPr>
          <w:rFonts w:ascii="Times New Roman" w:hAnsi="Times New Roman" w:cs="Times New Roman"/>
          <w:sz w:val="24"/>
          <w:szCs w:val="24"/>
        </w:rPr>
        <w:t xml:space="preserve">, inklusive </w:t>
      </w:r>
      <w:r w:rsidR="001F56D6">
        <w:rPr>
          <w:rFonts w:ascii="Times New Roman" w:hAnsi="Times New Roman" w:cs="Times New Roman"/>
          <w:sz w:val="24"/>
          <w:szCs w:val="24"/>
        </w:rPr>
        <w:t>kognitiver und sozialer Beeinträchtigung</w:t>
      </w:r>
      <w:r w:rsidR="0026719C">
        <w:rPr>
          <w:rFonts w:ascii="Times New Roman" w:hAnsi="Times New Roman" w:cs="Times New Roman"/>
          <w:sz w:val="24"/>
          <w:szCs w:val="24"/>
        </w:rPr>
        <w:t>en</w:t>
      </w:r>
      <w:r w:rsidR="00D84FAA">
        <w:rPr>
          <w:rFonts w:ascii="Times New Roman" w:hAnsi="Times New Roman" w:cs="Times New Roman"/>
          <w:sz w:val="24"/>
          <w:szCs w:val="24"/>
        </w:rPr>
        <w:t>,</w:t>
      </w:r>
      <w:r w:rsidR="001F56D6">
        <w:rPr>
          <w:rFonts w:ascii="Times New Roman" w:hAnsi="Times New Roman" w:cs="Times New Roman"/>
          <w:sz w:val="24"/>
          <w:szCs w:val="24"/>
        </w:rPr>
        <w:t xml:space="preserve"> gekennzeichnet sein kann. </w:t>
      </w:r>
      <w:r w:rsidR="00CE4C88">
        <w:rPr>
          <w:rFonts w:ascii="Times New Roman" w:hAnsi="Times New Roman" w:cs="Times New Roman"/>
          <w:sz w:val="24"/>
          <w:szCs w:val="24"/>
        </w:rPr>
        <w:t xml:space="preserve">Die Entwicklung eines </w:t>
      </w:r>
      <w:r w:rsidR="00551A67">
        <w:rPr>
          <w:rFonts w:ascii="Times New Roman" w:hAnsi="Times New Roman" w:cs="Times New Roman"/>
          <w:sz w:val="24"/>
          <w:szCs w:val="24"/>
        </w:rPr>
        <w:t xml:space="preserve">andauernden progredienten Verlaufs einer Schizophrenie </w:t>
      </w:r>
      <w:r w:rsidR="00E46D9D">
        <w:rPr>
          <w:rFonts w:ascii="Times New Roman" w:hAnsi="Times New Roman" w:cs="Times New Roman"/>
          <w:sz w:val="24"/>
          <w:szCs w:val="24"/>
        </w:rPr>
        <w:t xml:space="preserve">tritt </w:t>
      </w:r>
      <w:r w:rsidR="00B01531">
        <w:rPr>
          <w:rFonts w:ascii="Times New Roman" w:hAnsi="Times New Roman" w:cs="Times New Roman"/>
          <w:sz w:val="24"/>
          <w:szCs w:val="24"/>
        </w:rPr>
        <w:t>gegenwärtig in zirka 10 % bis 30 % der Fälle auf</w:t>
      </w:r>
      <w:r w:rsidR="00FB27CA">
        <w:rPr>
          <w:rFonts w:ascii="Times New Roman" w:hAnsi="Times New Roman" w:cs="Times New Roman"/>
          <w:sz w:val="24"/>
          <w:szCs w:val="24"/>
        </w:rPr>
        <w:t>, wobei somatische und psychische</w:t>
      </w:r>
      <w:r w:rsidR="00053939">
        <w:rPr>
          <w:rFonts w:ascii="Times New Roman" w:hAnsi="Times New Roman" w:cs="Times New Roman"/>
          <w:sz w:val="24"/>
          <w:szCs w:val="24"/>
        </w:rPr>
        <w:t>-</w:t>
      </w:r>
      <w:r w:rsidR="00FB27CA">
        <w:rPr>
          <w:rFonts w:ascii="Times New Roman" w:hAnsi="Times New Roman" w:cs="Times New Roman"/>
          <w:sz w:val="24"/>
          <w:szCs w:val="24"/>
        </w:rPr>
        <w:t>, insbesondere Suchterkrankungen</w:t>
      </w:r>
      <w:r w:rsidR="00825C55">
        <w:rPr>
          <w:rFonts w:ascii="Times New Roman" w:hAnsi="Times New Roman" w:cs="Times New Roman"/>
          <w:sz w:val="24"/>
          <w:szCs w:val="24"/>
        </w:rPr>
        <w:t>,</w:t>
      </w:r>
      <w:r w:rsidR="001620F8">
        <w:rPr>
          <w:rFonts w:ascii="Times New Roman" w:hAnsi="Times New Roman" w:cs="Times New Roman"/>
          <w:sz w:val="24"/>
          <w:szCs w:val="24"/>
        </w:rPr>
        <w:t xml:space="preserve"> </w:t>
      </w:r>
      <w:r w:rsidR="00055AC0">
        <w:rPr>
          <w:rFonts w:ascii="Times New Roman" w:hAnsi="Times New Roman" w:cs="Times New Roman"/>
          <w:sz w:val="24"/>
          <w:szCs w:val="24"/>
        </w:rPr>
        <w:t xml:space="preserve">sowie eine fehlende </w:t>
      </w:r>
      <w:r w:rsidR="002B6328">
        <w:rPr>
          <w:rFonts w:ascii="Times New Roman" w:hAnsi="Times New Roman" w:cs="Times New Roman"/>
          <w:sz w:val="24"/>
          <w:szCs w:val="24"/>
        </w:rPr>
        <w:t xml:space="preserve">Behandlungsbereitschaft einen </w:t>
      </w:r>
      <w:r w:rsidR="00D12DFF">
        <w:rPr>
          <w:rFonts w:ascii="Times New Roman" w:hAnsi="Times New Roman" w:cs="Times New Roman"/>
          <w:sz w:val="24"/>
          <w:szCs w:val="24"/>
        </w:rPr>
        <w:t xml:space="preserve">schlechten </w:t>
      </w:r>
      <w:r w:rsidR="005E039C">
        <w:rPr>
          <w:rFonts w:ascii="Times New Roman" w:hAnsi="Times New Roman" w:cs="Times New Roman"/>
          <w:sz w:val="24"/>
          <w:szCs w:val="24"/>
        </w:rPr>
        <w:t xml:space="preserve">Krankheitsverlauf fördern. </w:t>
      </w:r>
      <w:r w:rsidR="00131880">
        <w:rPr>
          <w:rFonts w:ascii="Times New Roman" w:hAnsi="Times New Roman" w:cs="Times New Roman"/>
          <w:sz w:val="24"/>
          <w:szCs w:val="24"/>
        </w:rPr>
        <w:t>(G</w:t>
      </w:r>
      <w:r w:rsidR="008173CB">
        <w:rPr>
          <w:rFonts w:ascii="Times New Roman" w:hAnsi="Times New Roman" w:cs="Times New Roman"/>
          <w:sz w:val="24"/>
          <w:szCs w:val="24"/>
        </w:rPr>
        <w:t>aebel &amp; Wölwer, 2010)</w:t>
      </w:r>
    </w:p>
    <w:p w14:paraId="1BD97D59" w14:textId="52BC7863" w:rsidR="00C0381A" w:rsidRDefault="00C0381A" w:rsidP="000E3635">
      <w:pPr>
        <w:pStyle w:val="berschrift2"/>
        <w:rPr>
          <w:rFonts w:ascii="Times New Roman" w:hAnsi="Times New Roman" w:cs="Times New Roman"/>
        </w:rPr>
      </w:pPr>
      <w:bookmarkStart w:id="4" w:name="_Toc120092793"/>
      <w:r w:rsidRPr="000E3635">
        <w:rPr>
          <w:rFonts w:ascii="Times New Roman" w:hAnsi="Times New Roman" w:cs="Times New Roman"/>
        </w:rPr>
        <w:t>2.1 Negativsymptomatik</w:t>
      </w:r>
      <w:bookmarkEnd w:id="4"/>
      <w:r w:rsidRPr="000E3635">
        <w:rPr>
          <w:rFonts w:ascii="Times New Roman" w:hAnsi="Times New Roman" w:cs="Times New Roman"/>
        </w:rPr>
        <w:t xml:space="preserve"> </w:t>
      </w:r>
    </w:p>
    <w:p w14:paraId="3CD0F855" w14:textId="1742891D" w:rsidR="000E3635" w:rsidRPr="00AE2B66" w:rsidRDefault="00AE2B66" w:rsidP="000E3635">
      <w:pPr>
        <w:rPr>
          <w:rFonts w:ascii="Times New Roman" w:hAnsi="Times New Roman" w:cs="Times New Roman"/>
          <w:sz w:val="24"/>
          <w:szCs w:val="24"/>
        </w:rPr>
      </w:pPr>
      <w:r>
        <w:rPr>
          <w:rFonts w:ascii="Times New Roman" w:hAnsi="Times New Roman" w:cs="Times New Roman"/>
          <w:sz w:val="24"/>
          <w:szCs w:val="24"/>
        </w:rPr>
        <w:t>Negativ</w:t>
      </w:r>
      <w:r w:rsidR="00C004B1">
        <w:rPr>
          <w:rFonts w:ascii="Times New Roman" w:hAnsi="Times New Roman" w:cs="Times New Roman"/>
          <w:sz w:val="24"/>
          <w:szCs w:val="24"/>
        </w:rPr>
        <w:t xml:space="preserve">symptome </w:t>
      </w:r>
      <w:r w:rsidR="009831AC">
        <w:rPr>
          <w:rFonts w:ascii="Times New Roman" w:hAnsi="Times New Roman" w:cs="Times New Roman"/>
          <w:sz w:val="24"/>
          <w:szCs w:val="24"/>
        </w:rPr>
        <w:t>stellen ein bedeutendes Merkmal einer Schizophrenieerkrankung dar</w:t>
      </w:r>
      <w:r w:rsidR="00B95A89">
        <w:rPr>
          <w:rFonts w:ascii="Times New Roman" w:hAnsi="Times New Roman" w:cs="Times New Roman"/>
          <w:sz w:val="24"/>
          <w:szCs w:val="24"/>
        </w:rPr>
        <w:t xml:space="preserve">. </w:t>
      </w:r>
      <w:r w:rsidR="00001E3D">
        <w:rPr>
          <w:rFonts w:ascii="Times New Roman" w:hAnsi="Times New Roman" w:cs="Times New Roman"/>
          <w:sz w:val="24"/>
          <w:szCs w:val="24"/>
        </w:rPr>
        <w:t xml:space="preserve">Mehr als die Hälfte aller Betroffenen entwickeln mindestens </w:t>
      </w:r>
      <w:r w:rsidR="001A66C0">
        <w:rPr>
          <w:rFonts w:ascii="Times New Roman" w:hAnsi="Times New Roman" w:cs="Times New Roman"/>
          <w:sz w:val="24"/>
          <w:szCs w:val="24"/>
        </w:rPr>
        <w:t>ein</w:t>
      </w:r>
      <w:r w:rsidR="00311A43">
        <w:rPr>
          <w:rFonts w:ascii="Times New Roman" w:hAnsi="Times New Roman" w:cs="Times New Roman"/>
          <w:sz w:val="24"/>
          <w:szCs w:val="24"/>
        </w:rPr>
        <w:t>,</w:t>
      </w:r>
      <w:r w:rsidR="001A66C0">
        <w:rPr>
          <w:rFonts w:ascii="Times New Roman" w:hAnsi="Times New Roman" w:cs="Times New Roman"/>
          <w:sz w:val="24"/>
          <w:szCs w:val="24"/>
        </w:rPr>
        <w:t xml:space="preserve"> </w:t>
      </w:r>
      <w:r w:rsidR="00605FAA">
        <w:rPr>
          <w:rFonts w:ascii="Times New Roman" w:hAnsi="Times New Roman" w:cs="Times New Roman"/>
          <w:sz w:val="24"/>
          <w:szCs w:val="24"/>
        </w:rPr>
        <w:t>den Alltag einschränkendes Negativsymptom</w:t>
      </w:r>
      <w:r w:rsidR="001620F8">
        <w:rPr>
          <w:rFonts w:ascii="Times New Roman" w:hAnsi="Times New Roman" w:cs="Times New Roman"/>
          <w:sz w:val="24"/>
          <w:szCs w:val="24"/>
        </w:rPr>
        <w:t xml:space="preserve">. Bei </w:t>
      </w:r>
      <w:r w:rsidR="00CD53DE">
        <w:rPr>
          <w:rFonts w:ascii="Times New Roman" w:hAnsi="Times New Roman" w:cs="Times New Roman"/>
          <w:sz w:val="24"/>
          <w:szCs w:val="24"/>
        </w:rPr>
        <w:t xml:space="preserve">zirka einem Drittel der Betroffenen kommt es zu einer Manifestation der Negativsymptomatik. </w:t>
      </w:r>
      <w:r w:rsidR="00DA412D">
        <w:rPr>
          <w:rFonts w:ascii="Times New Roman" w:hAnsi="Times New Roman" w:cs="Times New Roman"/>
          <w:sz w:val="24"/>
          <w:szCs w:val="24"/>
        </w:rPr>
        <w:t>Nach DSM</w:t>
      </w:r>
      <w:r w:rsidR="00661DD3">
        <w:rPr>
          <w:rFonts w:ascii="Times New Roman" w:hAnsi="Times New Roman" w:cs="Times New Roman"/>
          <w:sz w:val="24"/>
          <w:szCs w:val="24"/>
        </w:rPr>
        <w:t xml:space="preserve">-5 zeigen sich derartige Symptome </w:t>
      </w:r>
      <w:r w:rsidR="005D67AE">
        <w:rPr>
          <w:rFonts w:ascii="Times New Roman" w:hAnsi="Times New Roman" w:cs="Times New Roman"/>
          <w:sz w:val="24"/>
          <w:szCs w:val="24"/>
        </w:rPr>
        <w:t xml:space="preserve">durch </w:t>
      </w:r>
      <w:r w:rsidR="00A90B37">
        <w:rPr>
          <w:rFonts w:ascii="Times New Roman" w:hAnsi="Times New Roman" w:cs="Times New Roman"/>
          <w:sz w:val="24"/>
          <w:szCs w:val="24"/>
        </w:rPr>
        <w:t>Affektverflachung und Alogie</w:t>
      </w:r>
      <w:r w:rsidR="00906228">
        <w:rPr>
          <w:rFonts w:ascii="Times New Roman" w:hAnsi="Times New Roman" w:cs="Times New Roman"/>
          <w:sz w:val="24"/>
          <w:szCs w:val="24"/>
        </w:rPr>
        <w:t xml:space="preserve"> </w:t>
      </w:r>
      <w:r w:rsidR="00A90B37">
        <w:rPr>
          <w:rFonts w:ascii="Times New Roman" w:hAnsi="Times New Roman" w:cs="Times New Roman"/>
          <w:sz w:val="24"/>
          <w:szCs w:val="24"/>
        </w:rPr>
        <w:t xml:space="preserve">sowie </w:t>
      </w:r>
      <w:r w:rsidR="00AF32F1">
        <w:rPr>
          <w:rFonts w:ascii="Times New Roman" w:hAnsi="Times New Roman" w:cs="Times New Roman"/>
          <w:sz w:val="24"/>
          <w:szCs w:val="24"/>
        </w:rPr>
        <w:t xml:space="preserve">durch Avolition, Asozialität und Anhedonie. </w:t>
      </w:r>
      <w:r w:rsidR="002B1C38">
        <w:rPr>
          <w:rFonts w:ascii="Times New Roman" w:hAnsi="Times New Roman" w:cs="Times New Roman"/>
          <w:sz w:val="24"/>
          <w:szCs w:val="24"/>
        </w:rPr>
        <w:t xml:space="preserve">Die Betroffenen verspüren hierdurch einen hohen Leidensdruck und sind </w:t>
      </w:r>
      <w:r w:rsidR="0048248F">
        <w:rPr>
          <w:rFonts w:ascii="Times New Roman" w:hAnsi="Times New Roman" w:cs="Times New Roman"/>
          <w:sz w:val="24"/>
          <w:szCs w:val="24"/>
        </w:rPr>
        <w:t>in ihrer Lebensqualität erheblich beeinträchti</w:t>
      </w:r>
      <w:r w:rsidR="00F0637A">
        <w:rPr>
          <w:rFonts w:ascii="Times New Roman" w:hAnsi="Times New Roman" w:cs="Times New Roman"/>
          <w:sz w:val="24"/>
          <w:szCs w:val="24"/>
        </w:rPr>
        <w:t xml:space="preserve">gt. </w:t>
      </w:r>
      <w:r w:rsidR="000877C4">
        <w:rPr>
          <w:rFonts w:ascii="Times New Roman" w:hAnsi="Times New Roman" w:cs="Times New Roman"/>
          <w:sz w:val="24"/>
          <w:szCs w:val="24"/>
        </w:rPr>
        <w:t>Zudem können interpersonelle Beziehungen</w:t>
      </w:r>
      <w:r w:rsidR="000B1040">
        <w:rPr>
          <w:rFonts w:ascii="Times New Roman" w:hAnsi="Times New Roman" w:cs="Times New Roman"/>
          <w:sz w:val="24"/>
          <w:szCs w:val="24"/>
        </w:rPr>
        <w:t xml:space="preserve"> und berufliche Tätigkeiten kaum bis gar nicht stattfinden. </w:t>
      </w:r>
      <w:r w:rsidR="00266983">
        <w:rPr>
          <w:rFonts w:ascii="Times New Roman" w:hAnsi="Times New Roman" w:cs="Times New Roman"/>
          <w:sz w:val="24"/>
          <w:szCs w:val="24"/>
        </w:rPr>
        <w:t xml:space="preserve">Negativsymptome können </w:t>
      </w:r>
      <w:r w:rsidR="002B7407">
        <w:rPr>
          <w:rFonts w:ascii="Times New Roman" w:hAnsi="Times New Roman" w:cs="Times New Roman"/>
          <w:sz w:val="24"/>
          <w:szCs w:val="24"/>
        </w:rPr>
        <w:t xml:space="preserve">primär und sekundär auftreten. </w:t>
      </w:r>
      <w:r w:rsidR="00370969">
        <w:rPr>
          <w:rFonts w:ascii="Times New Roman" w:hAnsi="Times New Roman" w:cs="Times New Roman"/>
          <w:sz w:val="24"/>
          <w:szCs w:val="24"/>
        </w:rPr>
        <w:t xml:space="preserve">Während primäre Symptome </w:t>
      </w:r>
      <w:r w:rsidR="00637B00">
        <w:rPr>
          <w:rFonts w:ascii="Times New Roman" w:hAnsi="Times New Roman" w:cs="Times New Roman"/>
          <w:sz w:val="24"/>
          <w:szCs w:val="24"/>
        </w:rPr>
        <w:t xml:space="preserve">auf die Schizophrenie selbst zurückgehen, werden </w:t>
      </w:r>
      <w:r w:rsidR="00853C5C">
        <w:rPr>
          <w:rFonts w:ascii="Times New Roman" w:hAnsi="Times New Roman" w:cs="Times New Roman"/>
          <w:sz w:val="24"/>
          <w:szCs w:val="24"/>
        </w:rPr>
        <w:t xml:space="preserve">beispielsweise depressive </w:t>
      </w:r>
      <w:r w:rsidR="005B4D0F">
        <w:rPr>
          <w:rFonts w:ascii="Times New Roman" w:hAnsi="Times New Roman" w:cs="Times New Roman"/>
          <w:sz w:val="24"/>
          <w:szCs w:val="24"/>
        </w:rPr>
        <w:t>und psychotische Symptome</w:t>
      </w:r>
      <w:r w:rsidR="001620F8">
        <w:rPr>
          <w:rFonts w:ascii="Times New Roman" w:hAnsi="Times New Roman" w:cs="Times New Roman"/>
          <w:sz w:val="24"/>
          <w:szCs w:val="24"/>
        </w:rPr>
        <w:t xml:space="preserve"> </w:t>
      </w:r>
      <w:r w:rsidR="005B4D0F">
        <w:rPr>
          <w:rFonts w:ascii="Times New Roman" w:hAnsi="Times New Roman" w:cs="Times New Roman"/>
          <w:sz w:val="24"/>
          <w:szCs w:val="24"/>
        </w:rPr>
        <w:t xml:space="preserve">sowie Nebenwirkungen von </w:t>
      </w:r>
      <w:r w:rsidR="00B74582">
        <w:rPr>
          <w:rFonts w:ascii="Times New Roman" w:hAnsi="Times New Roman" w:cs="Times New Roman"/>
          <w:sz w:val="24"/>
          <w:szCs w:val="24"/>
        </w:rPr>
        <w:t>Neuroleptika</w:t>
      </w:r>
      <w:r w:rsidR="00A3573A">
        <w:rPr>
          <w:rFonts w:ascii="Times New Roman" w:hAnsi="Times New Roman" w:cs="Times New Roman"/>
          <w:sz w:val="24"/>
          <w:szCs w:val="24"/>
        </w:rPr>
        <w:t xml:space="preserve"> zu den sekundären Negativsymptomen gezählt. </w:t>
      </w:r>
      <w:r w:rsidR="007922E0">
        <w:rPr>
          <w:rFonts w:ascii="Times New Roman" w:hAnsi="Times New Roman" w:cs="Times New Roman"/>
          <w:sz w:val="24"/>
          <w:szCs w:val="24"/>
        </w:rPr>
        <w:t xml:space="preserve">Erhärtet sich der Verdacht einer </w:t>
      </w:r>
      <w:r w:rsidR="00062F34">
        <w:rPr>
          <w:rFonts w:ascii="Times New Roman" w:hAnsi="Times New Roman" w:cs="Times New Roman"/>
          <w:sz w:val="24"/>
          <w:szCs w:val="24"/>
        </w:rPr>
        <w:t xml:space="preserve">Negativsymptomatik, können die </w:t>
      </w:r>
      <w:r w:rsidR="00102353">
        <w:rPr>
          <w:rFonts w:ascii="Times New Roman" w:hAnsi="Times New Roman" w:cs="Times New Roman"/>
          <w:sz w:val="24"/>
          <w:szCs w:val="24"/>
        </w:rPr>
        <w:t>Leitlinien der EPA (European A</w:t>
      </w:r>
      <w:r w:rsidR="00CE0623">
        <w:rPr>
          <w:rFonts w:ascii="Times New Roman" w:hAnsi="Times New Roman" w:cs="Times New Roman"/>
          <w:sz w:val="24"/>
          <w:szCs w:val="24"/>
        </w:rPr>
        <w:t xml:space="preserve">sscociation </w:t>
      </w:r>
      <w:r w:rsidR="006C5AA7">
        <w:rPr>
          <w:rFonts w:ascii="Times New Roman" w:hAnsi="Times New Roman" w:cs="Times New Roman"/>
          <w:sz w:val="24"/>
          <w:szCs w:val="24"/>
        </w:rPr>
        <w:t xml:space="preserve">of Psychiatry) </w:t>
      </w:r>
      <w:r w:rsidR="00FE5B09">
        <w:rPr>
          <w:rFonts w:ascii="Times New Roman" w:hAnsi="Times New Roman" w:cs="Times New Roman"/>
          <w:sz w:val="24"/>
          <w:szCs w:val="24"/>
        </w:rPr>
        <w:t xml:space="preserve">als Entscheidungshilfe herangezogen werden. </w:t>
      </w:r>
      <w:r w:rsidR="00C5474D">
        <w:rPr>
          <w:rFonts w:ascii="Times New Roman" w:hAnsi="Times New Roman" w:cs="Times New Roman"/>
          <w:sz w:val="24"/>
          <w:szCs w:val="24"/>
        </w:rPr>
        <w:t xml:space="preserve">Positivsymptome, </w:t>
      </w:r>
      <w:r w:rsidR="00BD5606">
        <w:rPr>
          <w:rFonts w:ascii="Times New Roman" w:hAnsi="Times New Roman" w:cs="Times New Roman"/>
          <w:sz w:val="24"/>
          <w:szCs w:val="24"/>
        </w:rPr>
        <w:t xml:space="preserve">EPS sowie </w:t>
      </w:r>
      <w:r w:rsidR="0040352D">
        <w:rPr>
          <w:rFonts w:ascii="Times New Roman" w:hAnsi="Times New Roman" w:cs="Times New Roman"/>
          <w:sz w:val="24"/>
          <w:szCs w:val="24"/>
        </w:rPr>
        <w:t xml:space="preserve">eine Depression sind differenzialdiagnostisch von einer Negativsymptomatik abzugrenzen. </w:t>
      </w:r>
      <w:r w:rsidR="00C85645">
        <w:rPr>
          <w:rFonts w:ascii="Times New Roman" w:hAnsi="Times New Roman" w:cs="Times New Roman"/>
          <w:sz w:val="24"/>
          <w:szCs w:val="24"/>
        </w:rPr>
        <w:t>(Sachs</w:t>
      </w:r>
      <w:r w:rsidR="00052430">
        <w:rPr>
          <w:rFonts w:ascii="Times New Roman" w:hAnsi="Times New Roman" w:cs="Times New Roman"/>
          <w:sz w:val="24"/>
          <w:szCs w:val="24"/>
        </w:rPr>
        <w:t xml:space="preserve"> &amp; Erfurth, 2022; </w:t>
      </w:r>
      <w:r w:rsidR="00C411F8">
        <w:rPr>
          <w:rFonts w:ascii="Times New Roman" w:hAnsi="Times New Roman" w:cs="Times New Roman"/>
          <w:sz w:val="24"/>
          <w:szCs w:val="24"/>
        </w:rPr>
        <w:t xml:space="preserve">Unger et al., 2018) </w:t>
      </w:r>
    </w:p>
    <w:p w14:paraId="4FBD10B0" w14:textId="495175DB" w:rsidR="000E3635" w:rsidRDefault="000E3635" w:rsidP="00E91370">
      <w:pPr>
        <w:pStyle w:val="berschrift2"/>
        <w:rPr>
          <w:rFonts w:ascii="Times New Roman" w:hAnsi="Times New Roman" w:cs="Times New Roman"/>
        </w:rPr>
      </w:pPr>
      <w:bookmarkStart w:id="5" w:name="_Toc120092794"/>
      <w:r w:rsidRPr="00E91370">
        <w:rPr>
          <w:rFonts w:ascii="Times New Roman" w:hAnsi="Times New Roman" w:cs="Times New Roman"/>
        </w:rPr>
        <w:t>2.2 Kognitive Dysfunktion</w:t>
      </w:r>
      <w:bookmarkEnd w:id="5"/>
    </w:p>
    <w:p w14:paraId="635B2A1D" w14:textId="517E190B" w:rsidR="00E531FE" w:rsidRPr="002F7B40" w:rsidRDefault="00AB78AC" w:rsidP="00CE6A35">
      <w:pPr>
        <w:rPr>
          <w:rFonts w:ascii="Times New Roman" w:hAnsi="Times New Roman" w:cs="Times New Roman"/>
          <w:sz w:val="24"/>
          <w:szCs w:val="24"/>
        </w:rPr>
      </w:pPr>
      <w:r w:rsidRPr="002F7B40">
        <w:rPr>
          <w:rFonts w:ascii="Times New Roman" w:hAnsi="Times New Roman" w:cs="Times New Roman"/>
          <w:sz w:val="24"/>
          <w:szCs w:val="24"/>
        </w:rPr>
        <w:t xml:space="preserve">Neben </w:t>
      </w:r>
      <w:r w:rsidR="008D1C9D" w:rsidRPr="002F7B40">
        <w:rPr>
          <w:rFonts w:ascii="Times New Roman" w:hAnsi="Times New Roman" w:cs="Times New Roman"/>
          <w:sz w:val="24"/>
          <w:szCs w:val="24"/>
        </w:rPr>
        <w:t xml:space="preserve">Negativsymptomen sind kognitive Funktionsstörungen charakteristisch für eine Schizophrenie. </w:t>
      </w:r>
      <w:r w:rsidR="000315A5" w:rsidRPr="002F7B40">
        <w:rPr>
          <w:rFonts w:ascii="Times New Roman" w:hAnsi="Times New Roman" w:cs="Times New Roman"/>
          <w:sz w:val="24"/>
          <w:szCs w:val="24"/>
        </w:rPr>
        <w:t xml:space="preserve">Betroffen sind hierbei </w:t>
      </w:r>
      <w:r w:rsidR="007101DC" w:rsidRPr="002F7B40">
        <w:rPr>
          <w:rFonts w:ascii="Times New Roman" w:hAnsi="Times New Roman" w:cs="Times New Roman"/>
          <w:sz w:val="24"/>
          <w:szCs w:val="24"/>
        </w:rPr>
        <w:t xml:space="preserve">neben dem deklarativen Gedächtnis </w:t>
      </w:r>
      <w:r w:rsidR="00A46D35">
        <w:rPr>
          <w:rFonts w:ascii="Times New Roman" w:hAnsi="Times New Roman" w:cs="Times New Roman"/>
          <w:sz w:val="24"/>
          <w:szCs w:val="24"/>
        </w:rPr>
        <w:t>das</w:t>
      </w:r>
      <w:r w:rsidR="007101DC" w:rsidRPr="002F7B40">
        <w:rPr>
          <w:rFonts w:ascii="Times New Roman" w:hAnsi="Times New Roman" w:cs="Times New Roman"/>
          <w:sz w:val="24"/>
          <w:szCs w:val="24"/>
        </w:rPr>
        <w:t xml:space="preserve"> Arbeitsgedächtnis,</w:t>
      </w:r>
      <w:r w:rsidR="00A46D35">
        <w:rPr>
          <w:rFonts w:ascii="Times New Roman" w:hAnsi="Times New Roman" w:cs="Times New Roman"/>
          <w:sz w:val="24"/>
          <w:szCs w:val="24"/>
        </w:rPr>
        <w:t xml:space="preserve"> die</w:t>
      </w:r>
      <w:r w:rsidR="007101DC" w:rsidRPr="002F7B40">
        <w:rPr>
          <w:rFonts w:ascii="Times New Roman" w:hAnsi="Times New Roman" w:cs="Times New Roman"/>
          <w:sz w:val="24"/>
          <w:szCs w:val="24"/>
        </w:rPr>
        <w:t xml:space="preserve"> </w:t>
      </w:r>
      <w:r w:rsidR="007101DC" w:rsidRPr="002F7B40">
        <w:rPr>
          <w:rFonts w:ascii="Times New Roman" w:hAnsi="Times New Roman" w:cs="Times New Roman"/>
          <w:sz w:val="24"/>
          <w:szCs w:val="24"/>
        </w:rPr>
        <w:lastRenderedPageBreak/>
        <w:t>Sprachfunktion</w:t>
      </w:r>
      <w:r w:rsidR="00A91B54" w:rsidRPr="002F7B40">
        <w:rPr>
          <w:rFonts w:ascii="Times New Roman" w:hAnsi="Times New Roman" w:cs="Times New Roman"/>
          <w:sz w:val="24"/>
          <w:szCs w:val="24"/>
        </w:rPr>
        <w:t>,</w:t>
      </w:r>
      <w:r w:rsidR="00A46D35">
        <w:rPr>
          <w:rFonts w:ascii="Times New Roman" w:hAnsi="Times New Roman" w:cs="Times New Roman"/>
          <w:sz w:val="24"/>
          <w:szCs w:val="24"/>
        </w:rPr>
        <w:t xml:space="preserve"> die </w:t>
      </w:r>
      <w:r w:rsidR="00A91B54" w:rsidRPr="002F7B40">
        <w:rPr>
          <w:rFonts w:ascii="Times New Roman" w:hAnsi="Times New Roman" w:cs="Times New Roman"/>
          <w:sz w:val="24"/>
          <w:szCs w:val="24"/>
        </w:rPr>
        <w:t>Verarbeitungsgeschwindigkeit sowie die Aufmerksamkei</w:t>
      </w:r>
      <w:r w:rsidR="00E347BB">
        <w:rPr>
          <w:rFonts w:ascii="Times New Roman" w:hAnsi="Times New Roman" w:cs="Times New Roman"/>
          <w:sz w:val="24"/>
          <w:szCs w:val="24"/>
        </w:rPr>
        <w:t>t</w:t>
      </w:r>
      <w:r w:rsidR="00A46D35">
        <w:rPr>
          <w:rFonts w:ascii="Times New Roman" w:hAnsi="Times New Roman" w:cs="Times New Roman"/>
          <w:sz w:val="24"/>
          <w:szCs w:val="24"/>
        </w:rPr>
        <w:t>. Weiter können bei einigen Betroffenen</w:t>
      </w:r>
      <w:r w:rsidR="00EC31EB">
        <w:rPr>
          <w:rFonts w:ascii="Times New Roman" w:hAnsi="Times New Roman" w:cs="Times New Roman"/>
          <w:sz w:val="24"/>
          <w:szCs w:val="24"/>
        </w:rPr>
        <w:t xml:space="preserve"> Defizite in der sozialen Kognition auftreten</w:t>
      </w:r>
      <w:r w:rsidR="007B4609">
        <w:rPr>
          <w:rFonts w:ascii="Times New Roman" w:hAnsi="Times New Roman" w:cs="Times New Roman"/>
          <w:sz w:val="24"/>
          <w:szCs w:val="24"/>
        </w:rPr>
        <w:t>. D</w:t>
      </w:r>
      <w:r w:rsidR="00790EC2">
        <w:rPr>
          <w:rFonts w:ascii="Times New Roman" w:hAnsi="Times New Roman" w:cs="Times New Roman"/>
          <w:sz w:val="24"/>
          <w:szCs w:val="24"/>
        </w:rPr>
        <w:t>erartige</w:t>
      </w:r>
      <w:r w:rsidR="007B4609">
        <w:rPr>
          <w:rFonts w:ascii="Times New Roman" w:hAnsi="Times New Roman" w:cs="Times New Roman"/>
          <w:sz w:val="24"/>
          <w:szCs w:val="24"/>
        </w:rPr>
        <w:t xml:space="preserve"> Beeinträchtigungen machen es Betroffenen </w:t>
      </w:r>
      <w:r w:rsidR="00D85F23">
        <w:rPr>
          <w:rFonts w:ascii="Times New Roman" w:hAnsi="Times New Roman" w:cs="Times New Roman"/>
          <w:sz w:val="24"/>
          <w:szCs w:val="24"/>
        </w:rPr>
        <w:t xml:space="preserve">oft </w:t>
      </w:r>
      <w:r w:rsidR="007B4609">
        <w:rPr>
          <w:rFonts w:ascii="Times New Roman" w:hAnsi="Times New Roman" w:cs="Times New Roman"/>
          <w:sz w:val="24"/>
          <w:szCs w:val="24"/>
        </w:rPr>
        <w:t>schwer</w:t>
      </w:r>
      <w:r w:rsidR="00D85F23">
        <w:rPr>
          <w:rFonts w:ascii="Times New Roman" w:hAnsi="Times New Roman" w:cs="Times New Roman"/>
          <w:sz w:val="24"/>
          <w:szCs w:val="24"/>
        </w:rPr>
        <w:t xml:space="preserve">, </w:t>
      </w:r>
      <w:r w:rsidR="00785B2B">
        <w:rPr>
          <w:rFonts w:ascii="Times New Roman" w:hAnsi="Times New Roman" w:cs="Times New Roman"/>
          <w:sz w:val="24"/>
          <w:szCs w:val="24"/>
        </w:rPr>
        <w:t xml:space="preserve">Absichten </w:t>
      </w:r>
      <w:r w:rsidR="00D85F23">
        <w:rPr>
          <w:rFonts w:ascii="Times New Roman" w:hAnsi="Times New Roman" w:cs="Times New Roman"/>
          <w:sz w:val="24"/>
          <w:szCs w:val="24"/>
        </w:rPr>
        <w:t>anderer</w:t>
      </w:r>
      <w:r w:rsidR="00785B2B">
        <w:rPr>
          <w:rFonts w:ascii="Times New Roman" w:hAnsi="Times New Roman" w:cs="Times New Roman"/>
          <w:sz w:val="24"/>
          <w:szCs w:val="24"/>
        </w:rPr>
        <w:t xml:space="preserve"> Menschen einzuschätzen oder deren Emotionen zu erkennen. </w:t>
      </w:r>
      <w:r w:rsidR="002266E8">
        <w:rPr>
          <w:rFonts w:ascii="Times New Roman" w:hAnsi="Times New Roman" w:cs="Times New Roman"/>
          <w:sz w:val="24"/>
          <w:szCs w:val="24"/>
        </w:rPr>
        <w:t>(Sachs &amp; Erfurth, 2022)</w:t>
      </w:r>
      <w:r w:rsidR="00CC6BAF">
        <w:rPr>
          <w:rFonts w:ascii="Times New Roman" w:hAnsi="Times New Roman" w:cs="Times New Roman"/>
          <w:sz w:val="24"/>
          <w:szCs w:val="24"/>
        </w:rPr>
        <w:t xml:space="preserve"> </w:t>
      </w:r>
      <w:r w:rsidR="004F6B5C">
        <w:rPr>
          <w:rFonts w:ascii="Times New Roman" w:hAnsi="Times New Roman" w:cs="Times New Roman"/>
          <w:sz w:val="24"/>
          <w:szCs w:val="24"/>
        </w:rPr>
        <w:t>2006 führten Bell &amp; Mishara eine Untersuchung</w:t>
      </w:r>
      <w:r w:rsidR="008E3D7F">
        <w:rPr>
          <w:rFonts w:ascii="Times New Roman" w:hAnsi="Times New Roman" w:cs="Times New Roman"/>
          <w:sz w:val="24"/>
          <w:szCs w:val="24"/>
        </w:rPr>
        <w:t xml:space="preserve"> über den Verlauf von Negativsymptomen im Zusammenhang mit neurokognitiven Veränderungen durch. Sie kamen zu dem Ergebnis, dass </w:t>
      </w:r>
      <w:r w:rsidR="00BF3327">
        <w:rPr>
          <w:rFonts w:ascii="Times New Roman" w:hAnsi="Times New Roman" w:cs="Times New Roman"/>
          <w:sz w:val="24"/>
          <w:szCs w:val="24"/>
        </w:rPr>
        <w:t>keine Abhängigkeit der kognitiven Leistung in Verbindung mit einer Verbesserung oder Verschlechterung</w:t>
      </w:r>
      <w:r w:rsidR="002D238B">
        <w:rPr>
          <w:rFonts w:ascii="Times New Roman" w:hAnsi="Times New Roman" w:cs="Times New Roman"/>
          <w:sz w:val="24"/>
          <w:szCs w:val="24"/>
        </w:rPr>
        <w:t xml:space="preserve"> von negativen Symptomen festzustellen war. Auch Hughes et al. kamen bereits 2003 zu einem ähnlichen Ergebnis, dass kein Zusammenhang zwischen dem Verlauf von positiven und negativen Symptomen und neuropsychologischen Leistungen besteht. (Bell &amp; Mishara, 2006; Hughes et al., 2003)</w:t>
      </w:r>
      <w:r w:rsidR="00F95E0D">
        <w:rPr>
          <w:rFonts w:ascii="Times New Roman" w:hAnsi="Times New Roman" w:cs="Times New Roman"/>
          <w:sz w:val="24"/>
          <w:szCs w:val="24"/>
        </w:rPr>
        <w:t xml:space="preserve"> Neuere Forschungsergebnisse, insbesondere </w:t>
      </w:r>
      <w:r w:rsidR="00065CB8">
        <w:rPr>
          <w:rFonts w:ascii="Times New Roman" w:hAnsi="Times New Roman" w:cs="Times New Roman"/>
          <w:sz w:val="24"/>
          <w:szCs w:val="24"/>
        </w:rPr>
        <w:t>e</w:t>
      </w:r>
      <w:r w:rsidR="003F7C95">
        <w:rPr>
          <w:rFonts w:ascii="Times New Roman" w:hAnsi="Times New Roman" w:cs="Times New Roman"/>
          <w:sz w:val="24"/>
          <w:szCs w:val="24"/>
        </w:rPr>
        <w:t>ine</w:t>
      </w:r>
      <w:r w:rsidR="00553FF3">
        <w:rPr>
          <w:rFonts w:ascii="Times New Roman" w:hAnsi="Times New Roman" w:cs="Times New Roman"/>
          <w:sz w:val="24"/>
          <w:szCs w:val="24"/>
        </w:rPr>
        <w:t xml:space="preserve"> 73 Studien umfassende Metaanalyse von Ventura et </w:t>
      </w:r>
      <w:r w:rsidR="00DB41D9">
        <w:rPr>
          <w:rFonts w:ascii="Times New Roman" w:hAnsi="Times New Roman" w:cs="Times New Roman"/>
          <w:sz w:val="24"/>
          <w:szCs w:val="24"/>
        </w:rPr>
        <w:t>al., aus dem Jahr 2009</w:t>
      </w:r>
      <w:r w:rsidR="00154256">
        <w:rPr>
          <w:rFonts w:ascii="Times New Roman" w:hAnsi="Times New Roman" w:cs="Times New Roman"/>
          <w:sz w:val="24"/>
          <w:szCs w:val="24"/>
        </w:rPr>
        <w:t>,</w:t>
      </w:r>
      <w:r w:rsidR="00F95E0D">
        <w:rPr>
          <w:rFonts w:ascii="Times New Roman" w:hAnsi="Times New Roman" w:cs="Times New Roman"/>
          <w:sz w:val="24"/>
          <w:szCs w:val="24"/>
        </w:rPr>
        <w:t>konnte jedoch aufzeigen</w:t>
      </w:r>
      <w:r w:rsidR="000676CC">
        <w:rPr>
          <w:rFonts w:ascii="Times New Roman" w:hAnsi="Times New Roman" w:cs="Times New Roman"/>
          <w:sz w:val="24"/>
          <w:szCs w:val="24"/>
        </w:rPr>
        <w:t xml:space="preserve">, dass </w:t>
      </w:r>
      <w:r w:rsidR="00C84202">
        <w:rPr>
          <w:rFonts w:ascii="Times New Roman" w:hAnsi="Times New Roman" w:cs="Times New Roman"/>
          <w:sz w:val="24"/>
          <w:szCs w:val="24"/>
        </w:rPr>
        <w:t>gerade Negativsymptome ei</w:t>
      </w:r>
      <w:r w:rsidR="00F259E7">
        <w:rPr>
          <w:rFonts w:ascii="Times New Roman" w:hAnsi="Times New Roman" w:cs="Times New Roman"/>
          <w:sz w:val="24"/>
          <w:szCs w:val="24"/>
        </w:rPr>
        <w:t xml:space="preserve">nen signifikant negativen Einfluss auf die Neurokognition aufweist </w:t>
      </w:r>
      <w:r w:rsidR="00186EF4">
        <w:rPr>
          <w:rFonts w:ascii="Times New Roman" w:hAnsi="Times New Roman" w:cs="Times New Roman"/>
          <w:sz w:val="24"/>
          <w:szCs w:val="24"/>
        </w:rPr>
        <w:t xml:space="preserve">und die Ausprägung der Negativsymptomatik einen </w:t>
      </w:r>
      <w:r w:rsidR="0008175F">
        <w:rPr>
          <w:rFonts w:ascii="Times New Roman" w:hAnsi="Times New Roman" w:cs="Times New Roman"/>
          <w:sz w:val="24"/>
          <w:szCs w:val="24"/>
        </w:rPr>
        <w:t xml:space="preserve">höheren Effekt auf das soziale und berufliche </w:t>
      </w:r>
      <w:r w:rsidR="002266E8">
        <w:rPr>
          <w:rFonts w:ascii="Times New Roman" w:hAnsi="Times New Roman" w:cs="Times New Roman"/>
          <w:sz w:val="24"/>
          <w:szCs w:val="24"/>
        </w:rPr>
        <w:t xml:space="preserve">Funktionsniveau ausübt. </w:t>
      </w:r>
      <w:r w:rsidR="00C12658">
        <w:rPr>
          <w:rFonts w:ascii="Times New Roman" w:hAnsi="Times New Roman" w:cs="Times New Roman"/>
          <w:sz w:val="24"/>
          <w:szCs w:val="24"/>
        </w:rPr>
        <w:t xml:space="preserve">(Ventura et al., 2009) </w:t>
      </w:r>
    </w:p>
    <w:p w14:paraId="74733242" w14:textId="10AE90FC" w:rsidR="00CE6A35" w:rsidRDefault="0069178A" w:rsidP="0069178A">
      <w:pPr>
        <w:pStyle w:val="berschrift1"/>
        <w:rPr>
          <w:rFonts w:ascii="Times New Roman" w:hAnsi="Times New Roman" w:cs="Times New Roman"/>
        </w:rPr>
      </w:pPr>
      <w:bookmarkStart w:id="6" w:name="_Toc120092795"/>
      <w:r w:rsidRPr="0069178A">
        <w:rPr>
          <w:rFonts w:ascii="Times New Roman" w:hAnsi="Times New Roman" w:cs="Times New Roman"/>
        </w:rPr>
        <w:t>3 Cariprazin</w:t>
      </w:r>
      <w:bookmarkEnd w:id="6"/>
      <w:r w:rsidRPr="0069178A">
        <w:rPr>
          <w:rFonts w:ascii="Times New Roman" w:hAnsi="Times New Roman" w:cs="Times New Roman"/>
        </w:rPr>
        <w:t xml:space="preserve"> </w:t>
      </w:r>
    </w:p>
    <w:p w14:paraId="0B556AEC" w14:textId="422ED0CD" w:rsidR="0069178A" w:rsidRDefault="00FD541A" w:rsidP="0069178A">
      <w:pPr>
        <w:rPr>
          <w:rFonts w:ascii="Times New Roman" w:hAnsi="Times New Roman" w:cs="Times New Roman"/>
          <w:sz w:val="24"/>
          <w:szCs w:val="24"/>
          <w:lang w:val="en-US"/>
        </w:rPr>
      </w:pPr>
      <w:r>
        <w:rPr>
          <w:rFonts w:ascii="Times New Roman" w:hAnsi="Times New Roman" w:cs="Times New Roman"/>
          <w:sz w:val="24"/>
          <w:szCs w:val="24"/>
        </w:rPr>
        <w:t xml:space="preserve">Seit geraumer Zeit steht </w:t>
      </w:r>
      <w:r w:rsidR="00437534">
        <w:rPr>
          <w:rFonts w:ascii="Times New Roman" w:hAnsi="Times New Roman" w:cs="Times New Roman"/>
          <w:sz w:val="24"/>
          <w:szCs w:val="24"/>
        </w:rPr>
        <w:t xml:space="preserve">Patienten mit Schizophrenie durch den Wirkstoff Cariprazin ein </w:t>
      </w:r>
      <w:r w:rsidR="00517EA3">
        <w:rPr>
          <w:rFonts w:ascii="Times New Roman" w:hAnsi="Times New Roman" w:cs="Times New Roman"/>
          <w:sz w:val="24"/>
          <w:szCs w:val="24"/>
        </w:rPr>
        <w:t xml:space="preserve">zusätzliches </w:t>
      </w:r>
      <w:r w:rsidR="00A2117E">
        <w:rPr>
          <w:rFonts w:ascii="Times New Roman" w:hAnsi="Times New Roman" w:cs="Times New Roman"/>
          <w:sz w:val="24"/>
          <w:szCs w:val="24"/>
        </w:rPr>
        <w:t xml:space="preserve">atypisches Neuroleptikum </w:t>
      </w:r>
      <w:r w:rsidR="000D3384">
        <w:rPr>
          <w:rFonts w:ascii="Times New Roman" w:hAnsi="Times New Roman" w:cs="Times New Roman"/>
          <w:sz w:val="24"/>
          <w:szCs w:val="24"/>
        </w:rPr>
        <w:t xml:space="preserve">zur Verfügung. </w:t>
      </w:r>
      <w:r w:rsidR="007A3BC1">
        <w:rPr>
          <w:rFonts w:ascii="Times New Roman" w:hAnsi="Times New Roman" w:cs="Times New Roman"/>
          <w:sz w:val="24"/>
          <w:szCs w:val="24"/>
        </w:rPr>
        <w:t xml:space="preserve">Als </w:t>
      </w:r>
      <w:r w:rsidR="003F7E95">
        <w:rPr>
          <w:rFonts w:ascii="Times New Roman" w:hAnsi="Times New Roman" w:cs="Times New Roman"/>
          <w:sz w:val="24"/>
          <w:szCs w:val="24"/>
        </w:rPr>
        <w:t xml:space="preserve">Partialagonist </w:t>
      </w:r>
      <w:r w:rsidR="00960590">
        <w:rPr>
          <w:rFonts w:ascii="Times New Roman" w:hAnsi="Times New Roman" w:cs="Times New Roman"/>
          <w:sz w:val="24"/>
          <w:szCs w:val="24"/>
        </w:rPr>
        <w:t>bindet</w:t>
      </w:r>
      <w:r w:rsidR="00377334">
        <w:rPr>
          <w:rFonts w:ascii="Times New Roman" w:hAnsi="Times New Roman" w:cs="Times New Roman"/>
          <w:sz w:val="24"/>
          <w:szCs w:val="24"/>
        </w:rPr>
        <w:t xml:space="preserve"> sich</w:t>
      </w:r>
      <w:r w:rsidR="00960590">
        <w:rPr>
          <w:rFonts w:ascii="Times New Roman" w:hAnsi="Times New Roman" w:cs="Times New Roman"/>
          <w:sz w:val="24"/>
          <w:szCs w:val="24"/>
        </w:rPr>
        <w:t xml:space="preserve"> Cariprazin an die Dopaminrezeptoren D</w:t>
      </w:r>
      <w:r w:rsidR="00CE2140">
        <w:rPr>
          <w:rFonts w:ascii="Times New Roman" w:hAnsi="Times New Roman" w:cs="Times New Roman"/>
          <w:sz w:val="24"/>
          <w:szCs w:val="24"/>
          <w:vertAlign w:val="superscript"/>
        </w:rPr>
        <w:softHyphen/>
      </w:r>
      <w:r w:rsidR="00CE2140">
        <w:rPr>
          <w:rFonts w:ascii="Times New Roman" w:hAnsi="Times New Roman" w:cs="Times New Roman"/>
          <w:sz w:val="24"/>
          <w:szCs w:val="24"/>
          <w:vertAlign w:val="superscript"/>
        </w:rPr>
        <w:softHyphen/>
      </w:r>
      <w:r w:rsidR="00CE2140">
        <w:rPr>
          <w:rFonts w:ascii="Times New Roman" w:hAnsi="Times New Roman" w:cs="Times New Roman"/>
          <w:sz w:val="24"/>
          <w:szCs w:val="24"/>
        </w:rPr>
        <w:softHyphen/>
      </w:r>
      <w:r w:rsidR="00965E26" w:rsidRPr="00965E26">
        <w:rPr>
          <w:rFonts w:ascii="Times New Roman" w:hAnsi="Times New Roman" w:cs="Times New Roman"/>
          <w:sz w:val="24"/>
          <w:szCs w:val="24"/>
          <w:vertAlign w:val="subscript"/>
        </w:rPr>
        <w:t>2</w:t>
      </w:r>
      <w:r w:rsidR="00965E26">
        <w:rPr>
          <w:rFonts w:ascii="Times New Roman" w:hAnsi="Times New Roman" w:cs="Times New Roman"/>
          <w:sz w:val="24"/>
          <w:szCs w:val="24"/>
          <w:vertAlign w:val="subscript"/>
        </w:rPr>
        <w:t xml:space="preserve"> </w:t>
      </w:r>
      <w:r w:rsidR="00965E26">
        <w:rPr>
          <w:rFonts w:ascii="Times New Roman" w:hAnsi="Times New Roman" w:cs="Times New Roman"/>
          <w:sz w:val="24"/>
          <w:szCs w:val="24"/>
        </w:rPr>
        <w:t xml:space="preserve">und </w:t>
      </w:r>
      <w:r w:rsidR="002E5347">
        <w:rPr>
          <w:rFonts w:ascii="Times New Roman" w:hAnsi="Times New Roman" w:cs="Times New Roman"/>
          <w:sz w:val="24"/>
          <w:szCs w:val="24"/>
        </w:rPr>
        <w:t>D</w:t>
      </w:r>
      <w:r w:rsidR="002E5347">
        <w:rPr>
          <w:rFonts w:ascii="Times New Roman" w:hAnsi="Times New Roman" w:cs="Times New Roman"/>
          <w:sz w:val="24"/>
          <w:szCs w:val="24"/>
          <w:vertAlign w:val="subscript"/>
        </w:rPr>
        <w:t xml:space="preserve">3 </w:t>
      </w:r>
      <w:r w:rsidR="002E5347">
        <w:rPr>
          <w:rFonts w:ascii="Times New Roman" w:hAnsi="Times New Roman" w:cs="Times New Roman"/>
          <w:sz w:val="24"/>
          <w:szCs w:val="24"/>
        </w:rPr>
        <w:t xml:space="preserve">sowie </w:t>
      </w:r>
      <w:r w:rsidR="00DA4EA1">
        <w:rPr>
          <w:rFonts w:ascii="Times New Roman" w:hAnsi="Times New Roman" w:cs="Times New Roman"/>
          <w:sz w:val="24"/>
          <w:szCs w:val="24"/>
        </w:rPr>
        <w:t>an d</w:t>
      </w:r>
      <w:r w:rsidR="00377334">
        <w:rPr>
          <w:rFonts w:ascii="Times New Roman" w:hAnsi="Times New Roman" w:cs="Times New Roman"/>
          <w:sz w:val="24"/>
          <w:szCs w:val="24"/>
        </w:rPr>
        <w:t>ie</w:t>
      </w:r>
      <w:r w:rsidR="00DA4EA1">
        <w:rPr>
          <w:rFonts w:ascii="Times New Roman" w:hAnsi="Times New Roman" w:cs="Times New Roman"/>
          <w:sz w:val="24"/>
          <w:szCs w:val="24"/>
        </w:rPr>
        <w:t xml:space="preserve"> Serotonin-5-HT</w:t>
      </w:r>
      <w:r w:rsidR="00DA4EA1">
        <w:rPr>
          <w:rFonts w:ascii="Times New Roman" w:hAnsi="Times New Roman" w:cs="Times New Roman"/>
          <w:sz w:val="24"/>
          <w:szCs w:val="24"/>
          <w:vertAlign w:val="subscript"/>
        </w:rPr>
        <w:t>1A</w:t>
      </w:r>
      <w:r w:rsidR="00A108EA">
        <w:rPr>
          <w:rFonts w:ascii="Times New Roman" w:hAnsi="Times New Roman" w:cs="Times New Roman"/>
          <w:sz w:val="24"/>
          <w:szCs w:val="24"/>
        </w:rPr>
        <w:t xml:space="preserve"> Rezeptoren. </w:t>
      </w:r>
      <w:r w:rsidR="00DA462F" w:rsidRPr="00035692">
        <w:rPr>
          <w:rFonts w:ascii="Times New Roman" w:hAnsi="Times New Roman" w:cs="Times New Roman"/>
          <w:sz w:val="24"/>
          <w:szCs w:val="24"/>
        </w:rPr>
        <w:t>Während</w:t>
      </w:r>
      <w:r w:rsidR="00DA462F">
        <w:rPr>
          <w:rFonts w:ascii="Times New Roman" w:hAnsi="Times New Roman" w:cs="Times New Roman"/>
          <w:sz w:val="24"/>
          <w:szCs w:val="24"/>
        </w:rPr>
        <w:t xml:space="preserve"> eine Bindung an D</w:t>
      </w:r>
      <w:r w:rsidR="00DA462F">
        <w:rPr>
          <w:rFonts w:ascii="Times New Roman" w:hAnsi="Times New Roman" w:cs="Times New Roman"/>
          <w:sz w:val="24"/>
          <w:szCs w:val="24"/>
          <w:vertAlign w:val="subscript"/>
        </w:rPr>
        <w:t>2</w:t>
      </w:r>
      <w:r w:rsidR="006455D5">
        <w:rPr>
          <w:rFonts w:ascii="Times New Roman" w:hAnsi="Times New Roman" w:cs="Times New Roman"/>
          <w:sz w:val="24"/>
          <w:szCs w:val="24"/>
        </w:rPr>
        <w:t>-Rezeptoren zu einer antipsychotischen Wirkung führt, führt eine Bindung an D</w:t>
      </w:r>
      <w:r w:rsidR="00035692">
        <w:rPr>
          <w:rFonts w:ascii="Times New Roman" w:hAnsi="Times New Roman" w:cs="Times New Roman"/>
          <w:sz w:val="24"/>
          <w:szCs w:val="24"/>
          <w:vertAlign w:val="subscript"/>
        </w:rPr>
        <w:t>3</w:t>
      </w:r>
      <w:r w:rsidR="00035692">
        <w:rPr>
          <w:rFonts w:ascii="Times New Roman" w:hAnsi="Times New Roman" w:cs="Times New Roman"/>
          <w:sz w:val="24"/>
          <w:szCs w:val="24"/>
        </w:rPr>
        <w:t>-Rezeptoren</w:t>
      </w:r>
      <w:r w:rsidR="00B91430">
        <w:rPr>
          <w:rFonts w:ascii="Times New Roman" w:hAnsi="Times New Roman" w:cs="Times New Roman"/>
          <w:sz w:val="24"/>
          <w:szCs w:val="24"/>
        </w:rPr>
        <w:t xml:space="preserve"> neben der antipsychotischen Wirkung</w:t>
      </w:r>
      <w:r w:rsidR="00035692">
        <w:rPr>
          <w:rFonts w:ascii="Times New Roman" w:hAnsi="Times New Roman" w:cs="Times New Roman"/>
          <w:sz w:val="24"/>
          <w:szCs w:val="24"/>
        </w:rPr>
        <w:t xml:space="preserve"> zusätzlich zu einer Verbesserung von </w:t>
      </w:r>
      <w:r w:rsidR="00FF2000">
        <w:rPr>
          <w:rFonts w:ascii="Times New Roman" w:hAnsi="Times New Roman" w:cs="Times New Roman"/>
          <w:sz w:val="24"/>
          <w:szCs w:val="24"/>
        </w:rPr>
        <w:t xml:space="preserve">negativen und kognitiven Symptomen. </w:t>
      </w:r>
      <w:r w:rsidR="006D00A1">
        <w:rPr>
          <w:rFonts w:ascii="Times New Roman" w:hAnsi="Times New Roman" w:cs="Times New Roman"/>
          <w:sz w:val="24"/>
          <w:szCs w:val="24"/>
        </w:rPr>
        <w:t xml:space="preserve">Bis 2018 wurde Cariprazin in </w:t>
      </w:r>
      <w:r w:rsidR="004E5A87">
        <w:rPr>
          <w:rFonts w:ascii="Times New Roman" w:hAnsi="Times New Roman" w:cs="Times New Roman"/>
          <w:sz w:val="24"/>
          <w:szCs w:val="24"/>
        </w:rPr>
        <w:t xml:space="preserve">drei </w:t>
      </w:r>
      <w:r w:rsidR="002B4FF8">
        <w:rPr>
          <w:rFonts w:ascii="Times New Roman" w:hAnsi="Times New Roman" w:cs="Times New Roman"/>
          <w:sz w:val="24"/>
          <w:szCs w:val="24"/>
        </w:rPr>
        <w:t xml:space="preserve">doppelblinden Kurzzeitstudien und einer Langzeitstudie getestet. </w:t>
      </w:r>
      <w:r w:rsidR="00226BB9">
        <w:rPr>
          <w:rFonts w:ascii="Times New Roman" w:hAnsi="Times New Roman" w:cs="Times New Roman"/>
          <w:sz w:val="24"/>
          <w:szCs w:val="24"/>
        </w:rPr>
        <w:t>In einer randomisierten, kontrollierten Doppelblindstudie konnte</w:t>
      </w:r>
      <w:r w:rsidR="005B33A0">
        <w:rPr>
          <w:rFonts w:ascii="Times New Roman" w:hAnsi="Times New Roman" w:cs="Times New Roman"/>
          <w:sz w:val="24"/>
          <w:szCs w:val="24"/>
        </w:rPr>
        <w:t xml:space="preserve"> nachgewiesen werden, dass</w:t>
      </w:r>
      <w:r w:rsidR="00226BB9">
        <w:rPr>
          <w:rFonts w:ascii="Times New Roman" w:hAnsi="Times New Roman" w:cs="Times New Roman"/>
          <w:sz w:val="24"/>
          <w:szCs w:val="24"/>
        </w:rPr>
        <w:t xml:space="preserve"> Cariprazin</w:t>
      </w:r>
      <w:r w:rsidR="005B33A0">
        <w:rPr>
          <w:rFonts w:ascii="Times New Roman" w:hAnsi="Times New Roman" w:cs="Times New Roman"/>
          <w:sz w:val="24"/>
          <w:szCs w:val="24"/>
        </w:rPr>
        <w:t xml:space="preserve"> durch </w:t>
      </w:r>
      <w:r w:rsidR="00226BB9">
        <w:rPr>
          <w:rFonts w:ascii="Times New Roman" w:hAnsi="Times New Roman" w:cs="Times New Roman"/>
          <w:sz w:val="24"/>
          <w:szCs w:val="24"/>
        </w:rPr>
        <w:t xml:space="preserve">seine </w:t>
      </w:r>
      <w:r w:rsidR="009A392D">
        <w:rPr>
          <w:rFonts w:ascii="Times New Roman" w:hAnsi="Times New Roman" w:cs="Times New Roman"/>
          <w:sz w:val="24"/>
          <w:szCs w:val="24"/>
        </w:rPr>
        <w:t>Affinität am D</w:t>
      </w:r>
      <w:r w:rsidR="00BD02AC">
        <w:rPr>
          <w:rFonts w:ascii="Times New Roman" w:hAnsi="Times New Roman" w:cs="Times New Roman"/>
          <w:sz w:val="24"/>
          <w:szCs w:val="24"/>
          <w:vertAlign w:val="subscript"/>
        </w:rPr>
        <w:t>3</w:t>
      </w:r>
      <w:r w:rsidR="00BD02AC">
        <w:rPr>
          <w:rFonts w:ascii="Times New Roman" w:hAnsi="Times New Roman" w:cs="Times New Roman"/>
          <w:sz w:val="24"/>
          <w:szCs w:val="24"/>
        </w:rPr>
        <w:t xml:space="preserve">-Rezeptor </w:t>
      </w:r>
      <w:r w:rsidR="005C1A19">
        <w:rPr>
          <w:rFonts w:ascii="Times New Roman" w:hAnsi="Times New Roman" w:cs="Times New Roman"/>
          <w:sz w:val="24"/>
          <w:szCs w:val="24"/>
        </w:rPr>
        <w:t xml:space="preserve">Negativsymptome einer Schizophrenie </w:t>
      </w:r>
      <w:r w:rsidR="00BA23A8">
        <w:rPr>
          <w:rFonts w:ascii="Times New Roman" w:hAnsi="Times New Roman" w:cs="Times New Roman"/>
          <w:sz w:val="24"/>
          <w:szCs w:val="24"/>
        </w:rPr>
        <w:t xml:space="preserve">besser </w:t>
      </w:r>
      <w:r w:rsidR="005357E0">
        <w:rPr>
          <w:rFonts w:ascii="Times New Roman" w:hAnsi="Times New Roman" w:cs="Times New Roman"/>
          <w:sz w:val="24"/>
          <w:szCs w:val="24"/>
        </w:rPr>
        <w:t>reduzieren</w:t>
      </w:r>
      <w:r w:rsidR="00854DEA">
        <w:rPr>
          <w:rFonts w:ascii="Times New Roman" w:hAnsi="Times New Roman" w:cs="Times New Roman"/>
          <w:sz w:val="24"/>
          <w:szCs w:val="24"/>
        </w:rPr>
        <w:t xml:space="preserve"> kann</w:t>
      </w:r>
      <w:r w:rsidR="005357E0">
        <w:rPr>
          <w:rFonts w:ascii="Times New Roman" w:hAnsi="Times New Roman" w:cs="Times New Roman"/>
          <w:sz w:val="24"/>
          <w:szCs w:val="24"/>
        </w:rPr>
        <w:t xml:space="preserve"> als </w:t>
      </w:r>
      <w:r w:rsidR="006B1C02">
        <w:rPr>
          <w:rFonts w:ascii="Times New Roman" w:hAnsi="Times New Roman" w:cs="Times New Roman"/>
          <w:sz w:val="24"/>
          <w:szCs w:val="24"/>
        </w:rPr>
        <w:t xml:space="preserve">andere gängige Neuroleptika. </w:t>
      </w:r>
      <w:r w:rsidR="00950800">
        <w:rPr>
          <w:rFonts w:ascii="Times New Roman" w:hAnsi="Times New Roman" w:cs="Times New Roman"/>
          <w:sz w:val="24"/>
          <w:szCs w:val="24"/>
        </w:rPr>
        <w:t xml:space="preserve">Zu erwähnen ist jedoch, </w:t>
      </w:r>
      <w:r w:rsidR="000F636B">
        <w:rPr>
          <w:rFonts w:ascii="Times New Roman" w:hAnsi="Times New Roman" w:cs="Times New Roman"/>
          <w:sz w:val="24"/>
          <w:szCs w:val="24"/>
        </w:rPr>
        <w:t>dass</w:t>
      </w:r>
      <w:r w:rsidR="003F50F8">
        <w:rPr>
          <w:rFonts w:ascii="Times New Roman" w:hAnsi="Times New Roman" w:cs="Times New Roman"/>
          <w:sz w:val="24"/>
          <w:szCs w:val="24"/>
        </w:rPr>
        <w:t xml:space="preserve"> auch</w:t>
      </w:r>
      <w:r w:rsidR="000F636B">
        <w:rPr>
          <w:rFonts w:ascii="Times New Roman" w:hAnsi="Times New Roman" w:cs="Times New Roman"/>
          <w:sz w:val="24"/>
          <w:szCs w:val="24"/>
        </w:rPr>
        <w:t xml:space="preserve"> Cariprazin mi</w:t>
      </w:r>
      <w:r w:rsidR="007A3825">
        <w:rPr>
          <w:rFonts w:ascii="Times New Roman" w:hAnsi="Times New Roman" w:cs="Times New Roman"/>
          <w:sz w:val="24"/>
          <w:szCs w:val="24"/>
        </w:rPr>
        <w:t>t Nebenwirkungen verbunden ist. Ähnlich wie andere Antipsychotika</w:t>
      </w:r>
      <w:r w:rsidR="003F50F8">
        <w:rPr>
          <w:rFonts w:ascii="Times New Roman" w:hAnsi="Times New Roman" w:cs="Times New Roman"/>
          <w:sz w:val="24"/>
          <w:szCs w:val="24"/>
        </w:rPr>
        <w:t xml:space="preserve"> kann die Einnahme</w:t>
      </w:r>
      <w:r w:rsidR="009D3907">
        <w:rPr>
          <w:rFonts w:ascii="Times New Roman" w:hAnsi="Times New Roman" w:cs="Times New Roman"/>
          <w:sz w:val="24"/>
          <w:szCs w:val="24"/>
        </w:rPr>
        <w:t xml:space="preserve"> von Cariprazin</w:t>
      </w:r>
      <w:r w:rsidR="003F50F8">
        <w:rPr>
          <w:rFonts w:ascii="Times New Roman" w:hAnsi="Times New Roman" w:cs="Times New Roman"/>
          <w:sz w:val="24"/>
          <w:szCs w:val="24"/>
        </w:rPr>
        <w:t xml:space="preserve"> mit </w:t>
      </w:r>
      <w:r w:rsidR="00371803">
        <w:rPr>
          <w:rFonts w:ascii="Times New Roman" w:hAnsi="Times New Roman" w:cs="Times New Roman"/>
          <w:sz w:val="24"/>
          <w:szCs w:val="24"/>
        </w:rPr>
        <w:t xml:space="preserve">den typischen extrapyramidalen Nebenwirkungen </w:t>
      </w:r>
      <w:r w:rsidR="00836A84">
        <w:rPr>
          <w:rFonts w:ascii="Times New Roman" w:hAnsi="Times New Roman" w:cs="Times New Roman"/>
          <w:sz w:val="24"/>
          <w:szCs w:val="24"/>
        </w:rPr>
        <w:t xml:space="preserve">korreliert sein. </w:t>
      </w:r>
      <w:r w:rsidR="00193017">
        <w:rPr>
          <w:rFonts w:ascii="Times New Roman" w:hAnsi="Times New Roman" w:cs="Times New Roman"/>
          <w:sz w:val="24"/>
          <w:szCs w:val="24"/>
        </w:rPr>
        <w:t xml:space="preserve">Weiter ist zu beachten, dass es bei der Behandlung mit Cariprazin </w:t>
      </w:r>
      <w:r w:rsidR="00730C80">
        <w:rPr>
          <w:rFonts w:ascii="Times New Roman" w:hAnsi="Times New Roman" w:cs="Times New Roman"/>
          <w:sz w:val="24"/>
          <w:szCs w:val="24"/>
        </w:rPr>
        <w:t xml:space="preserve">öfter zu einer </w:t>
      </w:r>
      <w:r w:rsidR="00B75F2B">
        <w:rPr>
          <w:rFonts w:ascii="Times New Roman" w:hAnsi="Times New Roman" w:cs="Times New Roman"/>
          <w:sz w:val="24"/>
          <w:szCs w:val="24"/>
        </w:rPr>
        <w:t>Hypertonie kam als bei Behandlungen mit beispielsweise Risperidon.</w:t>
      </w:r>
      <w:r w:rsidR="00883A66">
        <w:rPr>
          <w:rFonts w:ascii="Times New Roman" w:hAnsi="Times New Roman" w:cs="Times New Roman"/>
          <w:sz w:val="24"/>
          <w:szCs w:val="24"/>
        </w:rPr>
        <w:t xml:space="preserve"> </w:t>
      </w:r>
      <w:r w:rsidR="00423D8C" w:rsidRPr="00FA53E6">
        <w:rPr>
          <w:rFonts w:ascii="Times New Roman" w:hAnsi="Times New Roman" w:cs="Times New Roman"/>
          <w:sz w:val="24"/>
          <w:szCs w:val="24"/>
          <w:lang w:val="en-US"/>
        </w:rPr>
        <w:t>(</w:t>
      </w:r>
      <w:r w:rsidR="005E0AEC" w:rsidRPr="00FA53E6">
        <w:rPr>
          <w:rFonts w:ascii="Times New Roman" w:hAnsi="Times New Roman" w:cs="Times New Roman"/>
          <w:sz w:val="24"/>
          <w:szCs w:val="24"/>
          <w:lang w:val="en-US"/>
        </w:rPr>
        <w:t>Cariprazin gegen Negativsymptomatik, 2019</w:t>
      </w:r>
      <w:r w:rsidR="00BD3650">
        <w:rPr>
          <w:rFonts w:ascii="Times New Roman" w:hAnsi="Times New Roman" w:cs="Times New Roman"/>
          <w:sz w:val="24"/>
          <w:szCs w:val="24"/>
          <w:lang w:val="en-US"/>
        </w:rPr>
        <w:t>)</w:t>
      </w:r>
    </w:p>
    <w:p w14:paraId="14E8CD4E" w14:textId="77777777" w:rsidR="00E1194A" w:rsidRPr="00FA53E6" w:rsidRDefault="00E1194A" w:rsidP="0069178A">
      <w:pPr>
        <w:rPr>
          <w:rFonts w:ascii="Times New Roman" w:hAnsi="Times New Roman" w:cs="Times New Roman"/>
          <w:sz w:val="24"/>
          <w:szCs w:val="24"/>
          <w:lang w:val="en-US"/>
        </w:rPr>
      </w:pPr>
    </w:p>
    <w:p w14:paraId="2A888319" w14:textId="590FC9C4" w:rsidR="0069178A" w:rsidRDefault="00C24A4F" w:rsidP="00F93B9E">
      <w:pPr>
        <w:pStyle w:val="berschrift1"/>
        <w:rPr>
          <w:rFonts w:ascii="Times New Roman" w:hAnsi="Times New Roman" w:cs="Times New Roman"/>
          <w:sz w:val="28"/>
          <w:szCs w:val="28"/>
          <w:lang w:val="en-US"/>
        </w:rPr>
      </w:pPr>
      <w:bookmarkStart w:id="7" w:name="_Toc120092796"/>
      <w:r w:rsidRPr="00F93B9E">
        <w:rPr>
          <w:rFonts w:ascii="Times New Roman" w:hAnsi="Times New Roman" w:cs="Times New Roman"/>
          <w:sz w:val="28"/>
          <w:szCs w:val="28"/>
          <w:lang w:val="en-US"/>
        </w:rPr>
        <w:lastRenderedPageBreak/>
        <w:t>4 Cariprazine versus risperidone</w:t>
      </w:r>
      <w:r w:rsidR="00852DF5" w:rsidRPr="00F93B9E">
        <w:rPr>
          <w:rFonts w:ascii="Times New Roman" w:hAnsi="Times New Roman" w:cs="Times New Roman"/>
          <w:sz w:val="28"/>
          <w:szCs w:val="28"/>
          <w:lang w:val="en-US"/>
        </w:rPr>
        <w:t>: a randomised, double</w:t>
      </w:r>
      <w:r w:rsidR="00E716D6" w:rsidRPr="00F93B9E">
        <w:rPr>
          <w:rFonts w:ascii="Times New Roman" w:hAnsi="Times New Roman" w:cs="Times New Roman"/>
          <w:sz w:val="28"/>
          <w:szCs w:val="28"/>
          <w:lang w:val="en-US"/>
        </w:rPr>
        <w:t>-blind,</w:t>
      </w:r>
      <w:r w:rsidR="00F93B9E" w:rsidRPr="00F93B9E">
        <w:rPr>
          <w:rFonts w:ascii="Times New Roman" w:hAnsi="Times New Roman" w:cs="Times New Roman"/>
          <w:sz w:val="28"/>
          <w:szCs w:val="28"/>
          <w:lang w:val="en-US"/>
        </w:rPr>
        <w:t xml:space="preserve"> </w:t>
      </w:r>
      <w:r w:rsidR="00E716D6" w:rsidRPr="00F93B9E">
        <w:rPr>
          <w:rFonts w:ascii="Times New Roman" w:hAnsi="Times New Roman" w:cs="Times New Roman"/>
          <w:sz w:val="28"/>
          <w:szCs w:val="28"/>
          <w:lang w:val="en-US"/>
        </w:rPr>
        <w:t>controlled trial</w:t>
      </w:r>
      <w:bookmarkEnd w:id="7"/>
    </w:p>
    <w:p w14:paraId="7A52900B" w14:textId="042632FC" w:rsidR="00E921AE" w:rsidRPr="00FA53E6" w:rsidRDefault="00A4616F" w:rsidP="00E921AE">
      <w:pPr>
        <w:rPr>
          <w:rFonts w:ascii="Times New Roman" w:hAnsi="Times New Roman" w:cs="Times New Roman"/>
          <w:sz w:val="24"/>
          <w:szCs w:val="24"/>
          <w:lang w:val="en-US"/>
        </w:rPr>
      </w:pPr>
      <w:r w:rsidRPr="004D1ADD">
        <w:rPr>
          <w:rFonts w:ascii="Times New Roman" w:hAnsi="Times New Roman" w:cs="Times New Roman"/>
          <w:sz w:val="24"/>
          <w:szCs w:val="24"/>
        </w:rPr>
        <w:t xml:space="preserve">In dieser randomisierten, </w:t>
      </w:r>
      <w:r w:rsidR="004D1ADD" w:rsidRPr="004D1ADD">
        <w:rPr>
          <w:rFonts w:ascii="Times New Roman" w:hAnsi="Times New Roman" w:cs="Times New Roman"/>
          <w:sz w:val="24"/>
          <w:szCs w:val="24"/>
        </w:rPr>
        <w:t>d</w:t>
      </w:r>
      <w:r w:rsidR="004D1ADD">
        <w:rPr>
          <w:rFonts w:ascii="Times New Roman" w:hAnsi="Times New Roman" w:cs="Times New Roman"/>
          <w:sz w:val="24"/>
          <w:szCs w:val="24"/>
        </w:rPr>
        <w:t>oppelblinden Phase-3b Vergleichsstudie wurden Erwachsene im Alter von 18-65 Jahren mit langfristiger (</w:t>
      </w:r>
      <w:r w:rsidR="000E3FE2">
        <w:rPr>
          <w:rFonts w:ascii="Times New Roman" w:hAnsi="Times New Roman" w:cs="Times New Roman"/>
          <w:sz w:val="24"/>
          <w:szCs w:val="24"/>
        </w:rPr>
        <w:t>&gt; 2 Jahre), stabiler Schizophrenie und vorherrschenden</w:t>
      </w:r>
      <w:r w:rsidR="00067FEC">
        <w:rPr>
          <w:rFonts w:ascii="Times New Roman" w:hAnsi="Times New Roman" w:cs="Times New Roman"/>
          <w:sz w:val="24"/>
          <w:szCs w:val="24"/>
        </w:rPr>
        <w:t xml:space="preserve"> Negativsymptomen (&gt; 6 Monate) in 66 Studienzentren in 11 europäischen Ländern unter</w:t>
      </w:r>
      <w:r w:rsidR="008200E1">
        <w:rPr>
          <w:rFonts w:ascii="Times New Roman" w:hAnsi="Times New Roman" w:cs="Times New Roman"/>
          <w:sz w:val="24"/>
          <w:szCs w:val="24"/>
        </w:rPr>
        <w:t xml:space="preserve">sucht. </w:t>
      </w:r>
      <w:r w:rsidR="00656A3C">
        <w:rPr>
          <w:rFonts w:ascii="Times New Roman" w:hAnsi="Times New Roman" w:cs="Times New Roman"/>
          <w:sz w:val="24"/>
          <w:szCs w:val="24"/>
        </w:rPr>
        <w:t>Die Probanden wurden nach dem Zufallsprinzi</w:t>
      </w:r>
      <w:r w:rsidR="002E1AC1">
        <w:rPr>
          <w:rFonts w:ascii="Times New Roman" w:hAnsi="Times New Roman" w:cs="Times New Roman"/>
          <w:sz w:val="24"/>
          <w:szCs w:val="24"/>
        </w:rPr>
        <w:t>p über ein Web-Response-System</w:t>
      </w:r>
      <w:r w:rsidR="006F47AE">
        <w:rPr>
          <w:rFonts w:ascii="Times New Roman" w:hAnsi="Times New Roman" w:cs="Times New Roman"/>
          <w:sz w:val="24"/>
          <w:szCs w:val="24"/>
        </w:rPr>
        <w:t xml:space="preserve"> einer 26 Wochen </w:t>
      </w:r>
      <w:r w:rsidR="00F12AAE">
        <w:rPr>
          <w:rFonts w:ascii="Times New Roman" w:hAnsi="Times New Roman" w:cs="Times New Roman"/>
          <w:sz w:val="24"/>
          <w:szCs w:val="24"/>
        </w:rPr>
        <w:t>an</w:t>
      </w:r>
      <w:r w:rsidR="006F47AE">
        <w:rPr>
          <w:rFonts w:ascii="Times New Roman" w:hAnsi="Times New Roman" w:cs="Times New Roman"/>
          <w:sz w:val="24"/>
          <w:szCs w:val="24"/>
        </w:rPr>
        <w:t xml:space="preserve">dauernden Monotherapie mit </w:t>
      </w:r>
      <w:r w:rsidR="009D35D4">
        <w:rPr>
          <w:rFonts w:ascii="Times New Roman" w:hAnsi="Times New Roman" w:cs="Times New Roman"/>
          <w:sz w:val="24"/>
          <w:szCs w:val="24"/>
        </w:rPr>
        <w:t xml:space="preserve">in fester Dosierung </w:t>
      </w:r>
      <w:r w:rsidR="006F47AE">
        <w:rPr>
          <w:rFonts w:ascii="Times New Roman" w:hAnsi="Times New Roman" w:cs="Times New Roman"/>
          <w:sz w:val="24"/>
          <w:szCs w:val="24"/>
        </w:rPr>
        <w:t>oral einzunehmenden Cariprazin</w:t>
      </w:r>
      <w:r w:rsidR="00DA1724">
        <w:rPr>
          <w:rFonts w:ascii="Times New Roman" w:hAnsi="Times New Roman" w:cs="Times New Roman"/>
          <w:sz w:val="24"/>
          <w:szCs w:val="24"/>
        </w:rPr>
        <w:t xml:space="preserve"> </w:t>
      </w:r>
      <w:r w:rsidR="004B7FAD">
        <w:rPr>
          <w:rFonts w:ascii="Times New Roman" w:hAnsi="Times New Roman" w:cs="Times New Roman"/>
          <w:sz w:val="24"/>
          <w:szCs w:val="24"/>
        </w:rPr>
        <w:t xml:space="preserve">(3mg, 4-5mg </w:t>
      </w:r>
      <w:r w:rsidR="004E57FF">
        <w:rPr>
          <w:rFonts w:ascii="Times New Roman" w:hAnsi="Times New Roman" w:cs="Times New Roman"/>
          <w:sz w:val="24"/>
          <w:szCs w:val="24"/>
        </w:rPr>
        <w:t xml:space="preserve">oder 6mg / Tag) oder Risperidon (3mg, 4mg oder 6mg / Tag) </w:t>
      </w:r>
      <w:r w:rsidR="001901C6">
        <w:rPr>
          <w:rFonts w:ascii="Times New Roman" w:hAnsi="Times New Roman" w:cs="Times New Roman"/>
          <w:sz w:val="24"/>
          <w:szCs w:val="24"/>
        </w:rPr>
        <w:t xml:space="preserve">zugeteilt. </w:t>
      </w:r>
      <w:r w:rsidR="006C0835">
        <w:rPr>
          <w:rFonts w:ascii="Times New Roman" w:hAnsi="Times New Roman" w:cs="Times New Roman"/>
          <w:sz w:val="24"/>
          <w:szCs w:val="24"/>
        </w:rPr>
        <w:t xml:space="preserve">Die vorherige Medikation wurde über einen Zeitraum von </w:t>
      </w:r>
      <w:r w:rsidR="00AB23E6">
        <w:rPr>
          <w:rFonts w:ascii="Times New Roman" w:hAnsi="Times New Roman" w:cs="Times New Roman"/>
          <w:sz w:val="24"/>
          <w:szCs w:val="24"/>
        </w:rPr>
        <w:t xml:space="preserve">14 Tagen ausgeschlichen. </w:t>
      </w:r>
      <w:r w:rsidR="0085554A">
        <w:rPr>
          <w:rFonts w:ascii="Times New Roman" w:hAnsi="Times New Roman" w:cs="Times New Roman"/>
          <w:sz w:val="24"/>
          <w:szCs w:val="24"/>
        </w:rPr>
        <w:t xml:space="preserve">Die wichtigste Messung war die </w:t>
      </w:r>
      <w:r w:rsidR="00450DD7">
        <w:rPr>
          <w:rFonts w:ascii="Times New Roman" w:hAnsi="Times New Roman" w:cs="Times New Roman"/>
          <w:sz w:val="24"/>
          <w:szCs w:val="24"/>
        </w:rPr>
        <w:t xml:space="preserve">Veränderung vom Start der Untersuchung bis Woche 26 </w:t>
      </w:r>
      <w:r w:rsidR="003C24FA">
        <w:rPr>
          <w:rFonts w:ascii="Times New Roman" w:hAnsi="Times New Roman" w:cs="Times New Roman"/>
          <w:sz w:val="24"/>
          <w:szCs w:val="24"/>
        </w:rPr>
        <w:t>auf der PANSS-FSNS.</w:t>
      </w:r>
      <w:r w:rsidR="00F74DE7">
        <w:rPr>
          <w:rFonts w:ascii="Times New Roman" w:hAnsi="Times New Roman" w:cs="Times New Roman"/>
          <w:sz w:val="24"/>
          <w:szCs w:val="24"/>
        </w:rPr>
        <w:t xml:space="preserve"> Diese wurde </w:t>
      </w:r>
      <w:r w:rsidR="00771EBA">
        <w:rPr>
          <w:rFonts w:ascii="Times New Roman" w:hAnsi="Times New Roman" w:cs="Times New Roman"/>
          <w:sz w:val="24"/>
          <w:szCs w:val="24"/>
        </w:rPr>
        <w:t>anhand</w:t>
      </w:r>
      <w:r w:rsidR="00140885">
        <w:rPr>
          <w:rFonts w:ascii="Times New Roman" w:hAnsi="Times New Roman" w:cs="Times New Roman"/>
          <w:sz w:val="24"/>
          <w:szCs w:val="24"/>
        </w:rPr>
        <w:t xml:space="preserve"> wiederholter Einschätzungen</w:t>
      </w:r>
      <w:r w:rsidR="00771EBA">
        <w:rPr>
          <w:rFonts w:ascii="Times New Roman" w:hAnsi="Times New Roman" w:cs="Times New Roman"/>
          <w:sz w:val="24"/>
          <w:szCs w:val="24"/>
        </w:rPr>
        <w:t xml:space="preserve"> einer </w:t>
      </w:r>
      <w:r w:rsidR="0084331A">
        <w:rPr>
          <w:rFonts w:ascii="Times New Roman" w:hAnsi="Times New Roman" w:cs="Times New Roman"/>
          <w:sz w:val="24"/>
          <w:szCs w:val="24"/>
        </w:rPr>
        <w:t>modifizierten „Intention-to-Treat“</w:t>
      </w:r>
      <w:r w:rsidR="00191BBD">
        <w:rPr>
          <w:rFonts w:ascii="Times New Roman" w:hAnsi="Times New Roman" w:cs="Times New Roman"/>
          <w:sz w:val="24"/>
          <w:szCs w:val="24"/>
        </w:rPr>
        <w:t xml:space="preserve"> Population von Patienten</w:t>
      </w:r>
      <w:r w:rsidR="00140885">
        <w:rPr>
          <w:rFonts w:ascii="Times New Roman" w:hAnsi="Times New Roman" w:cs="Times New Roman"/>
          <w:sz w:val="24"/>
          <w:szCs w:val="24"/>
        </w:rPr>
        <w:t xml:space="preserve"> analysiert. </w:t>
      </w:r>
      <w:r w:rsidR="00A36143">
        <w:rPr>
          <w:rFonts w:ascii="Times New Roman" w:hAnsi="Times New Roman" w:cs="Times New Roman"/>
          <w:sz w:val="24"/>
          <w:szCs w:val="24"/>
        </w:rPr>
        <w:t xml:space="preserve">Zwischen Mai 2013 und November 2014 wurden 533 Probanden gescreent und </w:t>
      </w:r>
      <w:r w:rsidR="002527DB">
        <w:rPr>
          <w:rFonts w:ascii="Times New Roman" w:hAnsi="Times New Roman" w:cs="Times New Roman"/>
          <w:sz w:val="24"/>
          <w:szCs w:val="24"/>
        </w:rPr>
        <w:t>461 Probanden randomisiert.</w:t>
      </w:r>
      <w:r w:rsidR="006415B1">
        <w:rPr>
          <w:rFonts w:ascii="Times New Roman" w:hAnsi="Times New Roman" w:cs="Times New Roman"/>
          <w:sz w:val="24"/>
          <w:szCs w:val="24"/>
        </w:rPr>
        <w:t xml:space="preserve"> 460 Probanden wurden in die Sicherheitspopulation aufgenommen. Insgesamt </w:t>
      </w:r>
      <w:r w:rsidR="003726F0">
        <w:rPr>
          <w:rFonts w:ascii="Times New Roman" w:hAnsi="Times New Roman" w:cs="Times New Roman"/>
          <w:sz w:val="24"/>
          <w:szCs w:val="24"/>
        </w:rPr>
        <w:t xml:space="preserve">beendeten 178 Teilnehmer in jeder Gruppe die Behandlung </w:t>
      </w:r>
      <w:r w:rsidR="0005572F">
        <w:rPr>
          <w:rFonts w:ascii="Times New Roman" w:hAnsi="Times New Roman" w:cs="Times New Roman"/>
          <w:sz w:val="24"/>
          <w:szCs w:val="24"/>
        </w:rPr>
        <w:t>über 26 Wochen mit Cariprazin oder Risperidon.</w:t>
      </w:r>
      <w:r w:rsidR="00037FD4">
        <w:rPr>
          <w:rFonts w:ascii="Times New Roman" w:hAnsi="Times New Roman" w:cs="Times New Roman"/>
          <w:sz w:val="24"/>
          <w:szCs w:val="24"/>
        </w:rPr>
        <w:t xml:space="preserve"> </w:t>
      </w:r>
      <w:r w:rsidR="002C4547">
        <w:rPr>
          <w:rFonts w:ascii="Times New Roman" w:hAnsi="Times New Roman" w:cs="Times New Roman"/>
          <w:sz w:val="24"/>
          <w:szCs w:val="24"/>
        </w:rPr>
        <w:t>Die Anwendung von Cariprazin</w:t>
      </w:r>
      <w:r w:rsidR="00A23CF1">
        <w:rPr>
          <w:rFonts w:ascii="Times New Roman" w:hAnsi="Times New Roman" w:cs="Times New Roman"/>
          <w:sz w:val="24"/>
          <w:szCs w:val="24"/>
        </w:rPr>
        <w:t xml:space="preserve"> </w:t>
      </w:r>
      <w:r w:rsidR="00C73AB0">
        <w:rPr>
          <w:rFonts w:ascii="Times New Roman" w:hAnsi="Times New Roman" w:cs="Times New Roman"/>
          <w:sz w:val="24"/>
          <w:szCs w:val="24"/>
        </w:rPr>
        <w:t>(-</w:t>
      </w:r>
      <w:r w:rsidR="00FA0C9C">
        <w:rPr>
          <w:rFonts w:ascii="Times New Roman" w:hAnsi="Times New Roman" w:cs="Times New Roman"/>
          <w:sz w:val="24"/>
          <w:szCs w:val="24"/>
        </w:rPr>
        <w:t xml:space="preserve">8.90 Punkte) </w:t>
      </w:r>
      <w:r w:rsidR="00C73AB0">
        <w:rPr>
          <w:rFonts w:ascii="Times New Roman" w:hAnsi="Times New Roman" w:cs="Times New Roman"/>
          <w:sz w:val="24"/>
          <w:szCs w:val="24"/>
        </w:rPr>
        <w:t>f</w:t>
      </w:r>
      <w:r w:rsidR="00790C51">
        <w:rPr>
          <w:rFonts w:ascii="Times New Roman" w:hAnsi="Times New Roman" w:cs="Times New Roman"/>
          <w:sz w:val="24"/>
          <w:szCs w:val="24"/>
        </w:rPr>
        <w:t xml:space="preserve">ührte zu einer </w:t>
      </w:r>
      <w:r w:rsidR="002F6652">
        <w:rPr>
          <w:rFonts w:ascii="Times New Roman" w:hAnsi="Times New Roman" w:cs="Times New Roman"/>
          <w:sz w:val="24"/>
          <w:szCs w:val="24"/>
        </w:rPr>
        <w:t>höheren mittleren Veränderung der PANSS-FSNS als Risperidon</w:t>
      </w:r>
      <w:r w:rsidR="00A23CF1">
        <w:rPr>
          <w:rFonts w:ascii="Times New Roman" w:hAnsi="Times New Roman" w:cs="Times New Roman"/>
          <w:sz w:val="24"/>
          <w:szCs w:val="24"/>
        </w:rPr>
        <w:t xml:space="preserve"> </w:t>
      </w:r>
      <w:r w:rsidR="00FA0C9C">
        <w:rPr>
          <w:rFonts w:ascii="Times New Roman" w:hAnsi="Times New Roman" w:cs="Times New Roman"/>
          <w:sz w:val="24"/>
          <w:szCs w:val="24"/>
        </w:rPr>
        <w:t>( -7.44 Punkte)</w:t>
      </w:r>
      <w:r w:rsidR="00F32C0E">
        <w:rPr>
          <w:rFonts w:ascii="Times New Roman" w:hAnsi="Times New Roman" w:cs="Times New Roman"/>
          <w:sz w:val="24"/>
          <w:szCs w:val="24"/>
        </w:rPr>
        <w:t xml:space="preserve"> </w:t>
      </w:r>
      <w:r w:rsidR="00D85BA4">
        <w:rPr>
          <w:rFonts w:ascii="Times New Roman" w:hAnsi="Times New Roman" w:cs="Times New Roman"/>
          <w:sz w:val="24"/>
          <w:szCs w:val="24"/>
        </w:rPr>
        <w:t xml:space="preserve">von Studienbeginn bis Woche 26 </w:t>
      </w:r>
      <w:r w:rsidR="00F32C0E">
        <w:rPr>
          <w:rFonts w:ascii="Times New Roman" w:hAnsi="Times New Roman" w:cs="Times New Roman"/>
          <w:sz w:val="24"/>
          <w:szCs w:val="24"/>
        </w:rPr>
        <w:t>(</w:t>
      </w:r>
      <w:r w:rsidR="002B1A19">
        <w:rPr>
          <w:rFonts w:ascii="Times New Roman" w:hAnsi="Times New Roman" w:cs="Times New Roman"/>
          <w:sz w:val="24"/>
          <w:szCs w:val="24"/>
        </w:rPr>
        <w:t>LSM</w:t>
      </w:r>
      <w:r w:rsidR="003C77FF">
        <w:rPr>
          <w:rFonts w:ascii="Times New Roman" w:hAnsi="Times New Roman" w:cs="Times New Roman"/>
          <w:sz w:val="24"/>
          <w:szCs w:val="24"/>
        </w:rPr>
        <w:t>D</w:t>
      </w:r>
      <w:r w:rsidR="002B1A19">
        <w:rPr>
          <w:rFonts w:ascii="Times New Roman" w:hAnsi="Times New Roman" w:cs="Times New Roman"/>
          <w:sz w:val="24"/>
          <w:szCs w:val="24"/>
        </w:rPr>
        <w:t xml:space="preserve"> -1.46, 95% CI</w:t>
      </w:r>
      <w:r w:rsidR="00647A92">
        <w:rPr>
          <w:rFonts w:ascii="Times New Roman" w:hAnsi="Times New Roman" w:cs="Times New Roman"/>
          <w:sz w:val="24"/>
          <w:szCs w:val="24"/>
        </w:rPr>
        <w:t xml:space="preserve"> -2.39 bis -0.53;</w:t>
      </w:r>
      <w:r w:rsidR="00423A9B">
        <w:rPr>
          <w:rFonts w:ascii="Times New Roman" w:hAnsi="Times New Roman" w:cs="Times New Roman"/>
          <w:sz w:val="24"/>
          <w:szCs w:val="24"/>
        </w:rPr>
        <w:t xml:space="preserve">            </w:t>
      </w:r>
      <w:r w:rsidR="00647A92">
        <w:rPr>
          <w:rFonts w:ascii="Times New Roman" w:hAnsi="Times New Roman" w:cs="Times New Roman"/>
          <w:sz w:val="24"/>
          <w:szCs w:val="24"/>
        </w:rPr>
        <w:t xml:space="preserve"> p= .0022</w:t>
      </w:r>
      <w:r w:rsidR="008D4087">
        <w:rPr>
          <w:rFonts w:ascii="Times New Roman" w:hAnsi="Times New Roman" w:cs="Times New Roman"/>
          <w:sz w:val="24"/>
          <w:szCs w:val="24"/>
        </w:rPr>
        <w:t>; Effekt</w:t>
      </w:r>
      <w:r w:rsidR="00EA7FD7">
        <w:rPr>
          <w:rFonts w:ascii="Times New Roman" w:hAnsi="Times New Roman" w:cs="Times New Roman"/>
          <w:sz w:val="24"/>
          <w:szCs w:val="24"/>
        </w:rPr>
        <w:t xml:space="preserve">stärke </w:t>
      </w:r>
      <w:r w:rsidR="00300F4E">
        <w:rPr>
          <w:rFonts w:ascii="Times New Roman" w:hAnsi="Times New Roman" w:cs="Times New Roman"/>
          <w:sz w:val="24"/>
          <w:szCs w:val="24"/>
        </w:rPr>
        <w:t>0.31)</w:t>
      </w:r>
      <w:r w:rsidR="00EB05CD">
        <w:rPr>
          <w:rFonts w:ascii="Times New Roman" w:hAnsi="Times New Roman" w:cs="Times New Roman"/>
          <w:sz w:val="24"/>
          <w:szCs w:val="24"/>
        </w:rPr>
        <w:t>.</w:t>
      </w:r>
      <w:r w:rsidR="001818D5">
        <w:rPr>
          <w:rFonts w:ascii="Times New Roman" w:hAnsi="Times New Roman" w:cs="Times New Roman"/>
          <w:sz w:val="24"/>
          <w:szCs w:val="24"/>
        </w:rPr>
        <w:t xml:space="preserve"> </w:t>
      </w:r>
      <w:r w:rsidR="00EB05CD">
        <w:rPr>
          <w:rFonts w:ascii="Times New Roman" w:hAnsi="Times New Roman" w:cs="Times New Roman"/>
          <w:sz w:val="24"/>
          <w:szCs w:val="24"/>
        </w:rPr>
        <w:t xml:space="preserve"> </w:t>
      </w:r>
      <w:r w:rsidR="00EB05CD" w:rsidRPr="00FA53E6">
        <w:rPr>
          <w:rFonts w:ascii="Times New Roman" w:hAnsi="Times New Roman" w:cs="Times New Roman"/>
          <w:sz w:val="24"/>
          <w:szCs w:val="24"/>
          <w:lang w:val="en-US"/>
        </w:rPr>
        <w:t>(Németh et al., 2017)</w:t>
      </w:r>
    </w:p>
    <w:p w14:paraId="24B71C05" w14:textId="77777777" w:rsidR="00C50B48" w:rsidRPr="00FA53E6" w:rsidRDefault="00C50B48" w:rsidP="00E921AE">
      <w:pPr>
        <w:rPr>
          <w:rFonts w:ascii="Times New Roman" w:hAnsi="Times New Roman" w:cs="Times New Roman"/>
          <w:sz w:val="24"/>
          <w:szCs w:val="24"/>
          <w:lang w:val="en-US"/>
        </w:rPr>
      </w:pPr>
    </w:p>
    <w:p w14:paraId="07F1F986" w14:textId="3D1AB885" w:rsidR="00E921AE" w:rsidRPr="00FA53E6" w:rsidRDefault="000A55C5" w:rsidP="00E921AE">
      <w:pPr>
        <w:rPr>
          <w:lang w:val="en-US"/>
        </w:rPr>
      </w:pPr>
      <w:r w:rsidRPr="000A55C5">
        <w:rPr>
          <w:noProof/>
        </w:rPr>
        <w:drawing>
          <wp:anchor distT="0" distB="0" distL="114300" distR="114300" simplePos="0" relativeHeight="251658240" behindDoc="0" locked="0" layoutInCell="1" allowOverlap="1" wp14:anchorId="4525A985" wp14:editId="5703EDAA">
            <wp:simplePos x="0" y="0"/>
            <wp:positionH relativeFrom="margin">
              <wp:align>center</wp:align>
            </wp:positionH>
            <wp:positionV relativeFrom="paragraph">
              <wp:posOffset>127120</wp:posOffset>
            </wp:positionV>
            <wp:extent cx="4839375" cy="3019846"/>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839375" cy="3019846"/>
                    </a:xfrm>
                    <a:prstGeom prst="rect">
                      <a:avLst/>
                    </a:prstGeom>
                  </pic:spPr>
                </pic:pic>
              </a:graphicData>
            </a:graphic>
            <wp14:sizeRelH relativeFrom="page">
              <wp14:pctWidth>0</wp14:pctWidth>
            </wp14:sizeRelH>
            <wp14:sizeRelV relativeFrom="page">
              <wp14:pctHeight>0</wp14:pctHeight>
            </wp14:sizeRelV>
          </wp:anchor>
        </w:drawing>
      </w:r>
    </w:p>
    <w:p w14:paraId="7D1B1216" w14:textId="77777777" w:rsidR="00E921AE" w:rsidRPr="00FA53E6" w:rsidRDefault="00E921AE" w:rsidP="00E921AE">
      <w:pPr>
        <w:rPr>
          <w:lang w:val="en-US"/>
        </w:rPr>
      </w:pPr>
    </w:p>
    <w:p w14:paraId="0048E88A" w14:textId="77777777" w:rsidR="00E921AE" w:rsidRPr="00FA53E6" w:rsidRDefault="00E921AE" w:rsidP="00E921AE">
      <w:pPr>
        <w:rPr>
          <w:lang w:val="en-US"/>
        </w:rPr>
      </w:pPr>
    </w:p>
    <w:p w14:paraId="0CCC52E5" w14:textId="77777777" w:rsidR="00E921AE" w:rsidRPr="00FA53E6" w:rsidRDefault="00E921AE" w:rsidP="00E921AE">
      <w:pPr>
        <w:rPr>
          <w:lang w:val="en-US"/>
        </w:rPr>
      </w:pPr>
    </w:p>
    <w:p w14:paraId="0A303BA6" w14:textId="77777777" w:rsidR="00E921AE" w:rsidRPr="00FA53E6" w:rsidRDefault="00E921AE" w:rsidP="00E921AE">
      <w:pPr>
        <w:rPr>
          <w:lang w:val="en-US"/>
        </w:rPr>
      </w:pPr>
    </w:p>
    <w:p w14:paraId="53D1E8DE" w14:textId="77777777" w:rsidR="00EB05CD" w:rsidRPr="00FA53E6" w:rsidRDefault="00EB05CD" w:rsidP="00E921AE">
      <w:pPr>
        <w:rPr>
          <w:lang w:val="en-US"/>
        </w:rPr>
      </w:pPr>
    </w:p>
    <w:p w14:paraId="375F6D8F" w14:textId="77777777" w:rsidR="00EB05CD" w:rsidRPr="00FA53E6" w:rsidRDefault="00EB05CD" w:rsidP="00E921AE">
      <w:pPr>
        <w:rPr>
          <w:lang w:val="en-US"/>
        </w:rPr>
      </w:pPr>
    </w:p>
    <w:p w14:paraId="2C03A1CC" w14:textId="77777777" w:rsidR="00EB05CD" w:rsidRPr="00FA53E6" w:rsidRDefault="00EB05CD" w:rsidP="00E921AE">
      <w:pPr>
        <w:rPr>
          <w:lang w:val="en-US"/>
        </w:rPr>
      </w:pPr>
    </w:p>
    <w:p w14:paraId="299BC4CA" w14:textId="77777777" w:rsidR="000A55C5" w:rsidRPr="00FA53E6" w:rsidRDefault="000A55C5" w:rsidP="00E921AE">
      <w:pPr>
        <w:rPr>
          <w:lang w:val="en-US"/>
        </w:rPr>
      </w:pPr>
    </w:p>
    <w:p w14:paraId="04B7A001" w14:textId="77439F0A" w:rsidR="00F9267B" w:rsidRPr="00710E68" w:rsidRDefault="000A55C5" w:rsidP="00710E68">
      <w:pPr>
        <w:pStyle w:val="Beschriftung"/>
        <w:ind w:firstLine="708"/>
        <w:rPr>
          <w:rFonts w:ascii="Times New Roman" w:hAnsi="Times New Roman" w:cs="Times New Roman"/>
          <w:sz w:val="16"/>
          <w:szCs w:val="16"/>
        </w:rPr>
      </w:pPr>
      <w:bookmarkStart w:id="8" w:name="_Toc120464656"/>
      <w:bookmarkStart w:id="9" w:name="_Toc120467607"/>
      <w:r w:rsidRPr="001A14F6">
        <w:rPr>
          <w:rFonts w:ascii="Times New Roman" w:hAnsi="Times New Roman" w:cs="Times New Roman"/>
          <w:sz w:val="16"/>
          <w:szCs w:val="16"/>
          <w:lang w:val="en-US"/>
        </w:rPr>
        <w:t xml:space="preserve">Abbildung </w:t>
      </w:r>
      <w:r w:rsidRPr="001A14F6">
        <w:rPr>
          <w:rFonts w:ascii="Times New Roman" w:hAnsi="Times New Roman" w:cs="Times New Roman"/>
          <w:sz w:val="16"/>
          <w:szCs w:val="16"/>
        </w:rPr>
        <w:fldChar w:fldCharType="begin"/>
      </w:r>
      <w:r w:rsidRPr="001A14F6">
        <w:rPr>
          <w:rFonts w:ascii="Times New Roman" w:hAnsi="Times New Roman" w:cs="Times New Roman"/>
          <w:sz w:val="16"/>
          <w:szCs w:val="16"/>
          <w:lang w:val="en-US"/>
        </w:rPr>
        <w:instrText xml:space="preserve"> SEQ Abbildung \* ARABIC </w:instrText>
      </w:r>
      <w:r w:rsidRPr="001A14F6">
        <w:rPr>
          <w:rFonts w:ascii="Times New Roman" w:hAnsi="Times New Roman" w:cs="Times New Roman"/>
          <w:sz w:val="16"/>
          <w:szCs w:val="16"/>
        </w:rPr>
        <w:fldChar w:fldCharType="separate"/>
      </w:r>
      <w:r w:rsidR="00581BD5">
        <w:rPr>
          <w:rFonts w:ascii="Times New Roman" w:hAnsi="Times New Roman" w:cs="Times New Roman"/>
          <w:noProof/>
          <w:sz w:val="16"/>
          <w:szCs w:val="16"/>
          <w:lang w:val="en-US"/>
        </w:rPr>
        <w:t>1</w:t>
      </w:r>
      <w:r w:rsidRPr="001A14F6">
        <w:rPr>
          <w:rFonts w:ascii="Times New Roman" w:hAnsi="Times New Roman" w:cs="Times New Roman"/>
          <w:sz w:val="16"/>
          <w:szCs w:val="16"/>
        </w:rPr>
        <w:fldChar w:fldCharType="end"/>
      </w:r>
      <w:r w:rsidRPr="001A14F6">
        <w:rPr>
          <w:rFonts w:ascii="Times New Roman" w:hAnsi="Times New Roman" w:cs="Times New Roman"/>
          <w:sz w:val="16"/>
          <w:szCs w:val="16"/>
          <w:lang w:val="en-US"/>
        </w:rPr>
        <w:t>: Mean change from baseline to week 26 in PANSS-factor score for negative symptoms</w:t>
      </w:r>
      <w:r w:rsidR="00E8379C">
        <w:rPr>
          <w:rFonts w:ascii="Times New Roman" w:hAnsi="Times New Roman" w:cs="Times New Roman"/>
          <w:sz w:val="16"/>
          <w:szCs w:val="16"/>
          <w:lang w:val="en-US"/>
        </w:rPr>
        <w:t>.</w:t>
      </w:r>
      <w:r w:rsidRPr="001A14F6">
        <w:rPr>
          <w:rFonts w:ascii="Times New Roman" w:hAnsi="Times New Roman" w:cs="Times New Roman"/>
          <w:sz w:val="16"/>
          <w:szCs w:val="16"/>
          <w:lang w:val="en-US"/>
        </w:rPr>
        <w:t xml:space="preserve"> </w:t>
      </w:r>
      <w:r w:rsidRPr="00945DA7">
        <w:rPr>
          <w:rFonts w:ascii="Times New Roman" w:hAnsi="Times New Roman" w:cs="Times New Roman"/>
          <w:sz w:val="16"/>
          <w:szCs w:val="16"/>
        </w:rPr>
        <w:t>(Németh et al., 2017)</w:t>
      </w:r>
      <w:r w:rsidR="00E8379C" w:rsidRPr="00945DA7">
        <w:rPr>
          <w:rFonts w:ascii="Times New Roman" w:hAnsi="Times New Roman" w:cs="Times New Roman"/>
          <w:sz w:val="16"/>
          <w:szCs w:val="16"/>
        </w:rPr>
        <w:t>.</w:t>
      </w:r>
      <w:bookmarkEnd w:id="8"/>
      <w:bookmarkEnd w:id="9"/>
    </w:p>
    <w:p w14:paraId="02790A46" w14:textId="77777777" w:rsidR="00C50B48" w:rsidRDefault="00C50B48" w:rsidP="00E921AE">
      <w:pPr>
        <w:rPr>
          <w:rFonts w:ascii="Times New Roman" w:hAnsi="Times New Roman" w:cs="Times New Roman"/>
          <w:sz w:val="24"/>
          <w:szCs w:val="24"/>
        </w:rPr>
      </w:pPr>
    </w:p>
    <w:p w14:paraId="493E6C9F" w14:textId="77777777" w:rsidR="00710E68" w:rsidRDefault="00710E68" w:rsidP="00E921AE">
      <w:pPr>
        <w:rPr>
          <w:rFonts w:ascii="Times New Roman" w:hAnsi="Times New Roman" w:cs="Times New Roman"/>
          <w:sz w:val="24"/>
          <w:szCs w:val="24"/>
        </w:rPr>
      </w:pPr>
    </w:p>
    <w:p w14:paraId="52E09471" w14:textId="79A00D78" w:rsidR="00B271E4" w:rsidRDefault="00785F90" w:rsidP="00E921AE">
      <w:pPr>
        <w:rPr>
          <w:rFonts w:ascii="Times New Roman" w:hAnsi="Times New Roman" w:cs="Times New Roman"/>
          <w:sz w:val="24"/>
          <w:szCs w:val="24"/>
        </w:rPr>
      </w:pPr>
      <w:r>
        <w:rPr>
          <w:rFonts w:ascii="Times New Roman" w:hAnsi="Times New Roman" w:cs="Times New Roman"/>
          <w:sz w:val="24"/>
          <w:szCs w:val="24"/>
        </w:rPr>
        <w:lastRenderedPageBreak/>
        <w:t>Auch</w:t>
      </w:r>
      <w:r w:rsidR="003C7D6E">
        <w:rPr>
          <w:rFonts w:ascii="Times New Roman" w:hAnsi="Times New Roman" w:cs="Times New Roman"/>
          <w:sz w:val="24"/>
          <w:szCs w:val="24"/>
        </w:rPr>
        <w:t xml:space="preserve"> für den PSP</w:t>
      </w:r>
      <w:r w:rsidR="0081651C">
        <w:rPr>
          <w:rFonts w:ascii="Times New Roman" w:hAnsi="Times New Roman" w:cs="Times New Roman"/>
          <w:sz w:val="24"/>
          <w:szCs w:val="24"/>
        </w:rPr>
        <w:t>- Gesamtscore konnte eine</w:t>
      </w:r>
      <w:r w:rsidR="00DF7273">
        <w:rPr>
          <w:rFonts w:ascii="Times New Roman" w:hAnsi="Times New Roman" w:cs="Times New Roman"/>
          <w:sz w:val="24"/>
          <w:szCs w:val="24"/>
        </w:rPr>
        <w:t xml:space="preserve"> größere Veränderung</w:t>
      </w:r>
      <w:r w:rsidR="00BD075A">
        <w:rPr>
          <w:rFonts w:ascii="Times New Roman" w:hAnsi="Times New Roman" w:cs="Times New Roman"/>
          <w:sz w:val="24"/>
          <w:szCs w:val="24"/>
        </w:rPr>
        <w:t xml:space="preserve"> bei der Einnahme von Cariprazin</w:t>
      </w:r>
      <w:r w:rsidR="00423A9B">
        <w:rPr>
          <w:rFonts w:ascii="Times New Roman" w:hAnsi="Times New Roman" w:cs="Times New Roman"/>
          <w:sz w:val="24"/>
          <w:szCs w:val="24"/>
        </w:rPr>
        <w:t xml:space="preserve"> </w:t>
      </w:r>
      <w:r w:rsidR="00A862A7">
        <w:rPr>
          <w:rFonts w:ascii="Times New Roman" w:hAnsi="Times New Roman" w:cs="Times New Roman"/>
          <w:sz w:val="24"/>
          <w:szCs w:val="24"/>
        </w:rPr>
        <w:t>(14.30 Punkte)</w:t>
      </w:r>
      <w:r w:rsidR="00BD075A">
        <w:rPr>
          <w:rFonts w:ascii="Times New Roman" w:hAnsi="Times New Roman" w:cs="Times New Roman"/>
          <w:sz w:val="24"/>
          <w:szCs w:val="24"/>
        </w:rPr>
        <w:t xml:space="preserve"> gegenüber Risperidon</w:t>
      </w:r>
      <w:r w:rsidR="00423A9B">
        <w:rPr>
          <w:rFonts w:ascii="Times New Roman" w:hAnsi="Times New Roman" w:cs="Times New Roman"/>
          <w:sz w:val="24"/>
          <w:szCs w:val="24"/>
        </w:rPr>
        <w:t xml:space="preserve"> </w:t>
      </w:r>
      <w:r w:rsidR="00A862A7">
        <w:rPr>
          <w:rFonts w:ascii="Times New Roman" w:hAnsi="Times New Roman" w:cs="Times New Roman"/>
          <w:sz w:val="24"/>
          <w:szCs w:val="24"/>
        </w:rPr>
        <w:t>(9.66</w:t>
      </w:r>
      <w:r w:rsidR="00BE793F">
        <w:rPr>
          <w:rFonts w:ascii="Times New Roman" w:hAnsi="Times New Roman" w:cs="Times New Roman"/>
          <w:sz w:val="24"/>
          <w:szCs w:val="24"/>
        </w:rPr>
        <w:t xml:space="preserve"> Punkte)</w:t>
      </w:r>
      <w:r w:rsidR="00BD075A">
        <w:rPr>
          <w:rFonts w:ascii="Times New Roman" w:hAnsi="Times New Roman" w:cs="Times New Roman"/>
          <w:sz w:val="24"/>
          <w:szCs w:val="24"/>
        </w:rPr>
        <w:t xml:space="preserve"> </w:t>
      </w:r>
      <w:r w:rsidR="00DF7273">
        <w:rPr>
          <w:rFonts w:ascii="Times New Roman" w:hAnsi="Times New Roman" w:cs="Times New Roman"/>
          <w:sz w:val="24"/>
          <w:szCs w:val="24"/>
        </w:rPr>
        <w:t xml:space="preserve"> </w:t>
      </w:r>
      <w:r w:rsidR="008022D6">
        <w:rPr>
          <w:rFonts w:ascii="Times New Roman" w:hAnsi="Times New Roman" w:cs="Times New Roman"/>
          <w:sz w:val="24"/>
          <w:szCs w:val="24"/>
        </w:rPr>
        <w:t>festgestellt werden</w:t>
      </w:r>
      <w:r w:rsidR="00BE793F">
        <w:rPr>
          <w:rFonts w:ascii="Times New Roman" w:hAnsi="Times New Roman" w:cs="Times New Roman"/>
          <w:sz w:val="24"/>
          <w:szCs w:val="24"/>
        </w:rPr>
        <w:t xml:space="preserve"> (LSMD 4.63</w:t>
      </w:r>
      <w:r w:rsidR="00716843">
        <w:rPr>
          <w:rFonts w:ascii="Times New Roman" w:hAnsi="Times New Roman" w:cs="Times New Roman"/>
          <w:sz w:val="24"/>
          <w:szCs w:val="24"/>
        </w:rPr>
        <w:t xml:space="preserve">, 95% CI </w:t>
      </w:r>
      <w:r w:rsidR="008B1AD9">
        <w:rPr>
          <w:rFonts w:ascii="Times New Roman" w:hAnsi="Times New Roman" w:cs="Times New Roman"/>
          <w:sz w:val="24"/>
          <w:szCs w:val="24"/>
        </w:rPr>
        <w:t>2.71 – 6.56; p &lt; 0.</w:t>
      </w:r>
      <w:r w:rsidR="007333A8">
        <w:rPr>
          <w:rFonts w:ascii="Times New Roman" w:hAnsi="Times New Roman" w:cs="Times New Roman"/>
          <w:sz w:val="24"/>
          <w:szCs w:val="24"/>
        </w:rPr>
        <w:t>0001; Effektstärke: 0.48).</w:t>
      </w:r>
      <w:r w:rsidR="00B271E4">
        <w:rPr>
          <w:rFonts w:ascii="Times New Roman" w:hAnsi="Times New Roman" w:cs="Times New Roman"/>
          <w:sz w:val="24"/>
          <w:szCs w:val="24"/>
        </w:rPr>
        <w:t xml:space="preserve"> </w:t>
      </w:r>
    </w:p>
    <w:p w14:paraId="2FA451D5" w14:textId="21290D4D" w:rsidR="00B271E4" w:rsidRDefault="00B271E4" w:rsidP="00E921AE">
      <w:pPr>
        <w:rPr>
          <w:rFonts w:ascii="Times New Roman" w:hAnsi="Times New Roman" w:cs="Times New Roman"/>
          <w:sz w:val="24"/>
          <w:szCs w:val="24"/>
        </w:rPr>
      </w:pPr>
    </w:p>
    <w:p w14:paraId="5FC04905" w14:textId="3EEFFDA5" w:rsidR="00C02B7E" w:rsidRDefault="00581BD5" w:rsidP="00E921AE">
      <w:pPr>
        <w:rPr>
          <w:rFonts w:ascii="Times New Roman" w:hAnsi="Times New Roman" w:cs="Times New Roman"/>
          <w:sz w:val="24"/>
          <w:szCs w:val="24"/>
        </w:rPr>
      </w:pPr>
      <w:r w:rsidRPr="00581BD5">
        <w:rPr>
          <w:rFonts w:ascii="Times New Roman" w:hAnsi="Times New Roman" w:cs="Times New Roman"/>
          <w:noProof/>
          <w:sz w:val="24"/>
          <w:szCs w:val="24"/>
        </w:rPr>
        <w:drawing>
          <wp:anchor distT="0" distB="0" distL="114300" distR="114300" simplePos="0" relativeHeight="251659264" behindDoc="0" locked="0" layoutInCell="1" allowOverlap="1" wp14:anchorId="122658E0" wp14:editId="17E2760A">
            <wp:simplePos x="0" y="0"/>
            <wp:positionH relativeFrom="margin">
              <wp:align>center</wp:align>
            </wp:positionH>
            <wp:positionV relativeFrom="paragraph">
              <wp:posOffset>79387</wp:posOffset>
            </wp:positionV>
            <wp:extent cx="4915586" cy="299126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915586" cy="2991267"/>
                    </a:xfrm>
                    <a:prstGeom prst="rect">
                      <a:avLst/>
                    </a:prstGeom>
                  </pic:spPr>
                </pic:pic>
              </a:graphicData>
            </a:graphic>
            <wp14:sizeRelH relativeFrom="page">
              <wp14:pctWidth>0</wp14:pctWidth>
            </wp14:sizeRelH>
            <wp14:sizeRelV relativeFrom="page">
              <wp14:pctHeight>0</wp14:pctHeight>
            </wp14:sizeRelV>
          </wp:anchor>
        </w:drawing>
      </w:r>
      <w:r w:rsidR="008022D6">
        <w:rPr>
          <w:rFonts w:ascii="Times New Roman" w:hAnsi="Times New Roman" w:cs="Times New Roman"/>
          <w:sz w:val="24"/>
          <w:szCs w:val="24"/>
        </w:rPr>
        <w:t xml:space="preserve"> </w:t>
      </w:r>
    </w:p>
    <w:p w14:paraId="3CCC9386" w14:textId="77777777" w:rsidR="00581BD5" w:rsidRDefault="00581BD5" w:rsidP="00E921AE">
      <w:pPr>
        <w:rPr>
          <w:rFonts w:ascii="Times New Roman" w:hAnsi="Times New Roman" w:cs="Times New Roman"/>
          <w:sz w:val="24"/>
          <w:szCs w:val="24"/>
        </w:rPr>
      </w:pPr>
    </w:p>
    <w:p w14:paraId="6ED42129" w14:textId="77777777" w:rsidR="00581BD5" w:rsidRDefault="00581BD5" w:rsidP="00E921AE">
      <w:pPr>
        <w:rPr>
          <w:rFonts w:ascii="Times New Roman" w:hAnsi="Times New Roman" w:cs="Times New Roman"/>
          <w:sz w:val="24"/>
          <w:szCs w:val="24"/>
        </w:rPr>
      </w:pPr>
    </w:p>
    <w:p w14:paraId="6000BF9C" w14:textId="77777777" w:rsidR="00581BD5" w:rsidRDefault="00581BD5" w:rsidP="00E921AE">
      <w:pPr>
        <w:rPr>
          <w:rFonts w:ascii="Times New Roman" w:hAnsi="Times New Roman" w:cs="Times New Roman"/>
          <w:sz w:val="24"/>
          <w:szCs w:val="24"/>
        </w:rPr>
      </w:pPr>
    </w:p>
    <w:p w14:paraId="28C4A7FD" w14:textId="77777777" w:rsidR="00581BD5" w:rsidRDefault="00581BD5" w:rsidP="00E921AE">
      <w:pPr>
        <w:rPr>
          <w:rFonts w:ascii="Times New Roman" w:hAnsi="Times New Roman" w:cs="Times New Roman"/>
          <w:sz w:val="24"/>
          <w:szCs w:val="24"/>
        </w:rPr>
      </w:pPr>
    </w:p>
    <w:p w14:paraId="3D2C96C5" w14:textId="77777777" w:rsidR="00581BD5" w:rsidRDefault="00581BD5" w:rsidP="00E921AE">
      <w:pPr>
        <w:rPr>
          <w:rFonts w:ascii="Times New Roman" w:hAnsi="Times New Roman" w:cs="Times New Roman"/>
          <w:sz w:val="24"/>
          <w:szCs w:val="24"/>
        </w:rPr>
      </w:pPr>
    </w:p>
    <w:p w14:paraId="0C881D7E" w14:textId="77777777" w:rsidR="00581BD5" w:rsidRDefault="00581BD5" w:rsidP="00E921AE">
      <w:pPr>
        <w:rPr>
          <w:rFonts w:ascii="Times New Roman" w:hAnsi="Times New Roman" w:cs="Times New Roman"/>
          <w:sz w:val="24"/>
          <w:szCs w:val="24"/>
        </w:rPr>
      </w:pPr>
    </w:p>
    <w:p w14:paraId="128D513B" w14:textId="77777777" w:rsidR="00581BD5" w:rsidRDefault="00581BD5" w:rsidP="00E921AE">
      <w:pPr>
        <w:rPr>
          <w:rFonts w:ascii="Times New Roman" w:hAnsi="Times New Roman" w:cs="Times New Roman"/>
          <w:sz w:val="24"/>
          <w:szCs w:val="24"/>
        </w:rPr>
      </w:pPr>
    </w:p>
    <w:p w14:paraId="21E653D4" w14:textId="77777777" w:rsidR="00581BD5" w:rsidRPr="00581BD5" w:rsidRDefault="00581BD5" w:rsidP="00E921AE">
      <w:pPr>
        <w:rPr>
          <w:rFonts w:ascii="Times New Roman" w:hAnsi="Times New Roman" w:cs="Times New Roman"/>
          <w:sz w:val="16"/>
          <w:szCs w:val="16"/>
        </w:rPr>
      </w:pPr>
    </w:p>
    <w:p w14:paraId="292B0159" w14:textId="2CA61AA6" w:rsidR="00581BD5" w:rsidRPr="00581BD5" w:rsidRDefault="00581BD5" w:rsidP="00581BD5">
      <w:pPr>
        <w:pStyle w:val="Beschriftung"/>
        <w:ind w:firstLine="708"/>
        <w:rPr>
          <w:rFonts w:ascii="Times New Roman" w:hAnsi="Times New Roman" w:cs="Times New Roman"/>
          <w:sz w:val="16"/>
          <w:szCs w:val="16"/>
        </w:rPr>
      </w:pPr>
      <w:bookmarkStart w:id="10" w:name="_Toc120467608"/>
      <w:r w:rsidRPr="00581BD5">
        <w:rPr>
          <w:rFonts w:ascii="Times New Roman" w:hAnsi="Times New Roman" w:cs="Times New Roman"/>
          <w:sz w:val="16"/>
          <w:szCs w:val="16"/>
          <w:lang w:val="en-US"/>
        </w:rPr>
        <w:t xml:space="preserve">Abbildung </w:t>
      </w:r>
      <w:r w:rsidRPr="00581BD5">
        <w:rPr>
          <w:rFonts w:ascii="Times New Roman" w:hAnsi="Times New Roman" w:cs="Times New Roman"/>
          <w:sz w:val="16"/>
          <w:szCs w:val="16"/>
        </w:rPr>
        <w:fldChar w:fldCharType="begin"/>
      </w:r>
      <w:r w:rsidRPr="00581BD5">
        <w:rPr>
          <w:rFonts w:ascii="Times New Roman" w:hAnsi="Times New Roman" w:cs="Times New Roman"/>
          <w:sz w:val="16"/>
          <w:szCs w:val="16"/>
          <w:lang w:val="en-US"/>
        </w:rPr>
        <w:instrText xml:space="preserve"> SEQ Abbildung \* ARABIC </w:instrText>
      </w:r>
      <w:r w:rsidRPr="00581BD5">
        <w:rPr>
          <w:rFonts w:ascii="Times New Roman" w:hAnsi="Times New Roman" w:cs="Times New Roman"/>
          <w:sz w:val="16"/>
          <w:szCs w:val="16"/>
        </w:rPr>
        <w:fldChar w:fldCharType="separate"/>
      </w:r>
      <w:r w:rsidRPr="00581BD5">
        <w:rPr>
          <w:rFonts w:ascii="Times New Roman" w:hAnsi="Times New Roman" w:cs="Times New Roman"/>
          <w:noProof/>
          <w:sz w:val="16"/>
          <w:szCs w:val="16"/>
          <w:lang w:val="en-US"/>
        </w:rPr>
        <w:t>2</w:t>
      </w:r>
      <w:r w:rsidRPr="00581BD5">
        <w:rPr>
          <w:rFonts w:ascii="Times New Roman" w:hAnsi="Times New Roman" w:cs="Times New Roman"/>
          <w:sz w:val="16"/>
          <w:szCs w:val="16"/>
        </w:rPr>
        <w:fldChar w:fldCharType="end"/>
      </w:r>
      <w:r w:rsidRPr="00581BD5">
        <w:rPr>
          <w:rFonts w:ascii="Times New Roman" w:hAnsi="Times New Roman" w:cs="Times New Roman"/>
          <w:sz w:val="16"/>
          <w:szCs w:val="16"/>
          <w:lang w:val="en-US"/>
        </w:rPr>
        <w:t xml:space="preserve">: Mean change from baseline to week 26 in PSP total score. </w:t>
      </w:r>
      <w:r w:rsidRPr="00581BD5">
        <w:rPr>
          <w:rFonts w:ascii="Times New Roman" w:hAnsi="Times New Roman" w:cs="Times New Roman"/>
          <w:sz w:val="16"/>
          <w:szCs w:val="16"/>
        </w:rPr>
        <w:t>(Németh et al.,2017)</w:t>
      </w:r>
      <w:bookmarkEnd w:id="10"/>
    </w:p>
    <w:p w14:paraId="34711F4E" w14:textId="51E8DAD2" w:rsidR="00581BD5" w:rsidRDefault="00581BD5" w:rsidP="00E921AE">
      <w:pPr>
        <w:rPr>
          <w:rFonts w:ascii="Times New Roman" w:hAnsi="Times New Roman" w:cs="Times New Roman"/>
          <w:sz w:val="24"/>
          <w:szCs w:val="24"/>
        </w:rPr>
      </w:pPr>
    </w:p>
    <w:p w14:paraId="6D19E340" w14:textId="56165967" w:rsidR="00D27790" w:rsidRDefault="00D27790" w:rsidP="00E921AE">
      <w:pPr>
        <w:rPr>
          <w:rFonts w:ascii="Times New Roman" w:hAnsi="Times New Roman" w:cs="Times New Roman"/>
          <w:sz w:val="24"/>
          <w:szCs w:val="24"/>
        </w:rPr>
      </w:pPr>
      <w:r>
        <w:rPr>
          <w:rFonts w:ascii="Times New Roman" w:hAnsi="Times New Roman" w:cs="Times New Roman"/>
          <w:sz w:val="24"/>
          <w:szCs w:val="24"/>
        </w:rPr>
        <w:t xml:space="preserve">Keinen Unterschied fanden Németh et al. (2017) </w:t>
      </w:r>
      <w:r w:rsidR="0045501E">
        <w:rPr>
          <w:rFonts w:ascii="Times New Roman" w:hAnsi="Times New Roman" w:cs="Times New Roman"/>
          <w:sz w:val="24"/>
          <w:szCs w:val="24"/>
        </w:rPr>
        <w:t>im PANSS-Gesamtscore, im</w:t>
      </w:r>
      <w:r w:rsidR="0043018F">
        <w:rPr>
          <w:rFonts w:ascii="Times New Roman" w:hAnsi="Times New Roman" w:cs="Times New Roman"/>
          <w:sz w:val="24"/>
          <w:szCs w:val="24"/>
        </w:rPr>
        <w:t xml:space="preserve"> PANSS-Positiv-Subskalen-Score und im PANSS allgemeinen Psychopathologie-Score. Es konnte jedoch eine Verbesserung der mit Cariprazin behandelten Probanden in den Subdomänen Selbstversorgung,</w:t>
      </w:r>
      <w:r w:rsidR="007E6A53">
        <w:rPr>
          <w:rFonts w:ascii="Times New Roman" w:hAnsi="Times New Roman" w:cs="Times New Roman"/>
          <w:sz w:val="24"/>
          <w:szCs w:val="24"/>
        </w:rPr>
        <w:t xml:space="preserve"> soziale Beziehungen sowie soziale Aktivitäten festgestellt werden. </w:t>
      </w:r>
      <w:r w:rsidR="00EA51FA">
        <w:rPr>
          <w:rFonts w:ascii="Times New Roman" w:hAnsi="Times New Roman" w:cs="Times New Roman"/>
          <w:sz w:val="24"/>
          <w:szCs w:val="24"/>
        </w:rPr>
        <w:t xml:space="preserve">Keinen Unterschied ergaben die Ergebnisse in der Subdomäne </w:t>
      </w:r>
      <w:r w:rsidR="00126F36">
        <w:rPr>
          <w:rFonts w:ascii="Times New Roman" w:hAnsi="Times New Roman" w:cs="Times New Roman"/>
          <w:sz w:val="24"/>
          <w:szCs w:val="24"/>
        </w:rPr>
        <w:t>für störende und aggressive Verhaltensweisen. (Németh et al., 20117)</w:t>
      </w:r>
    </w:p>
    <w:p w14:paraId="09574361" w14:textId="77777777" w:rsidR="00581BD5" w:rsidRDefault="00581BD5" w:rsidP="00E921AE">
      <w:pPr>
        <w:rPr>
          <w:rFonts w:ascii="Times New Roman" w:hAnsi="Times New Roman" w:cs="Times New Roman"/>
          <w:sz w:val="24"/>
          <w:szCs w:val="24"/>
        </w:rPr>
      </w:pPr>
    </w:p>
    <w:p w14:paraId="0F6DB02B" w14:textId="77777777" w:rsidR="00581BD5" w:rsidRDefault="00581BD5" w:rsidP="00E921AE">
      <w:pPr>
        <w:rPr>
          <w:rFonts w:ascii="Times New Roman" w:hAnsi="Times New Roman" w:cs="Times New Roman"/>
          <w:sz w:val="24"/>
          <w:szCs w:val="24"/>
        </w:rPr>
      </w:pPr>
    </w:p>
    <w:p w14:paraId="4C54F46D" w14:textId="77777777" w:rsidR="00581BD5" w:rsidRDefault="00581BD5" w:rsidP="00E921AE">
      <w:pPr>
        <w:rPr>
          <w:rFonts w:ascii="Times New Roman" w:hAnsi="Times New Roman" w:cs="Times New Roman"/>
          <w:sz w:val="24"/>
          <w:szCs w:val="24"/>
        </w:rPr>
      </w:pPr>
    </w:p>
    <w:p w14:paraId="5AD1AA9D" w14:textId="77777777" w:rsidR="00581BD5" w:rsidRDefault="00581BD5" w:rsidP="00E921AE">
      <w:pPr>
        <w:rPr>
          <w:rFonts w:ascii="Times New Roman" w:hAnsi="Times New Roman" w:cs="Times New Roman"/>
          <w:sz w:val="24"/>
          <w:szCs w:val="24"/>
        </w:rPr>
      </w:pPr>
    </w:p>
    <w:p w14:paraId="1EB4DA6D" w14:textId="77777777" w:rsidR="00581BD5" w:rsidRDefault="00581BD5" w:rsidP="00E921AE">
      <w:pPr>
        <w:rPr>
          <w:rFonts w:ascii="Times New Roman" w:hAnsi="Times New Roman" w:cs="Times New Roman"/>
          <w:sz w:val="24"/>
          <w:szCs w:val="24"/>
        </w:rPr>
      </w:pPr>
    </w:p>
    <w:p w14:paraId="4CFF3637" w14:textId="77777777" w:rsidR="00581BD5" w:rsidRPr="00945DA7" w:rsidRDefault="00581BD5" w:rsidP="00E921AE">
      <w:pPr>
        <w:rPr>
          <w:rFonts w:ascii="Times New Roman" w:hAnsi="Times New Roman" w:cs="Times New Roman"/>
          <w:sz w:val="24"/>
          <w:szCs w:val="24"/>
        </w:rPr>
      </w:pPr>
    </w:p>
    <w:p w14:paraId="06F644B1" w14:textId="099BA099" w:rsidR="00AD24F4" w:rsidRDefault="00AD24F4" w:rsidP="00AD24F4">
      <w:pPr>
        <w:pStyle w:val="berschrift1"/>
        <w:rPr>
          <w:rFonts w:ascii="Times New Roman" w:hAnsi="Times New Roman" w:cs="Times New Roman"/>
        </w:rPr>
      </w:pPr>
      <w:bookmarkStart w:id="11" w:name="_Toc120092797"/>
      <w:r w:rsidRPr="003926BB">
        <w:rPr>
          <w:rFonts w:ascii="Times New Roman" w:hAnsi="Times New Roman" w:cs="Times New Roman"/>
        </w:rPr>
        <w:lastRenderedPageBreak/>
        <w:t>5 Fazit</w:t>
      </w:r>
      <w:bookmarkEnd w:id="11"/>
    </w:p>
    <w:p w14:paraId="2DB1DC66" w14:textId="77777777" w:rsidR="001A6E5C" w:rsidRDefault="0073386C" w:rsidP="00927936">
      <w:pPr>
        <w:rPr>
          <w:rFonts w:ascii="Times New Roman" w:hAnsi="Times New Roman" w:cs="Times New Roman"/>
          <w:sz w:val="24"/>
          <w:szCs w:val="24"/>
        </w:rPr>
      </w:pPr>
      <w:r>
        <w:rPr>
          <w:rFonts w:ascii="Times New Roman" w:hAnsi="Times New Roman" w:cs="Times New Roman"/>
          <w:sz w:val="24"/>
          <w:szCs w:val="24"/>
        </w:rPr>
        <w:t xml:space="preserve">Schizophrenie stellt noch immer eine Herausforderung für Betroffene, Angehörige sowie Therapeuten dar. In dieser Arbeit galt es zu klären, ob </w:t>
      </w:r>
      <w:r w:rsidR="002145CE">
        <w:rPr>
          <w:rFonts w:ascii="Times New Roman" w:hAnsi="Times New Roman" w:cs="Times New Roman"/>
          <w:sz w:val="24"/>
          <w:szCs w:val="24"/>
        </w:rPr>
        <w:t>Cariprazin mit seiner Affinität zu D</w:t>
      </w:r>
      <w:r w:rsidR="002145CE">
        <w:rPr>
          <w:rFonts w:ascii="Times New Roman" w:hAnsi="Times New Roman" w:cs="Times New Roman"/>
          <w:sz w:val="24"/>
          <w:szCs w:val="24"/>
          <w:vertAlign w:val="subscript"/>
        </w:rPr>
        <w:t>3</w:t>
      </w:r>
      <w:r w:rsidR="002145CE">
        <w:rPr>
          <w:rFonts w:ascii="Times New Roman" w:hAnsi="Times New Roman" w:cs="Times New Roman"/>
          <w:sz w:val="24"/>
          <w:szCs w:val="24"/>
        </w:rPr>
        <w:t>-Rezeptoren eine wirksame Alternative in der medikamentösen Behandlung von Negativsymptomen</w:t>
      </w:r>
      <w:r w:rsidR="00CA73D7">
        <w:rPr>
          <w:rFonts w:ascii="Times New Roman" w:hAnsi="Times New Roman" w:cs="Times New Roman"/>
          <w:sz w:val="24"/>
          <w:szCs w:val="24"/>
        </w:rPr>
        <w:t xml:space="preserve"> und kognitiven Dysfunktionen bei Schizophrenie </w:t>
      </w:r>
      <w:r w:rsidR="00C04156">
        <w:rPr>
          <w:rFonts w:ascii="Times New Roman" w:hAnsi="Times New Roman" w:cs="Times New Roman"/>
          <w:sz w:val="24"/>
          <w:szCs w:val="24"/>
        </w:rPr>
        <w:t>darstellt. Negativsymptome und kognitive Funktionsstörungen schränken Betroffene in ihrer Lebensqualität sowie dem sozialen und beruflichen Umfeld ein.</w:t>
      </w:r>
      <w:r w:rsidR="001D79DF">
        <w:rPr>
          <w:rFonts w:ascii="Times New Roman" w:hAnsi="Times New Roman" w:cs="Times New Roman"/>
          <w:sz w:val="24"/>
          <w:szCs w:val="24"/>
        </w:rPr>
        <w:t xml:space="preserve"> </w:t>
      </w:r>
      <w:r w:rsidR="008C0A18">
        <w:rPr>
          <w:rFonts w:ascii="Times New Roman" w:hAnsi="Times New Roman" w:cs="Times New Roman"/>
          <w:sz w:val="24"/>
          <w:szCs w:val="24"/>
        </w:rPr>
        <w:t>Aus diesem Grund ist es wichtig, da</w:t>
      </w:r>
      <w:r w:rsidR="00345EEC">
        <w:rPr>
          <w:rFonts w:ascii="Times New Roman" w:hAnsi="Times New Roman" w:cs="Times New Roman"/>
          <w:sz w:val="24"/>
          <w:szCs w:val="24"/>
        </w:rPr>
        <w:t>s</w:t>
      </w:r>
      <w:r w:rsidR="008C0A18">
        <w:rPr>
          <w:rFonts w:ascii="Times New Roman" w:hAnsi="Times New Roman" w:cs="Times New Roman"/>
          <w:sz w:val="24"/>
          <w:szCs w:val="24"/>
        </w:rPr>
        <w:t xml:space="preserve">s Betroffene eine gezielte medikamentöse sowie psycho- und sozialtherapeutische Behandlung erhalten. Gängige Neuroleptika weisen ein hohes Wirkungspotential bei positiven Symptomen einer Schizophrenie auf, </w:t>
      </w:r>
      <w:r w:rsidR="0052421E">
        <w:rPr>
          <w:rFonts w:ascii="Times New Roman" w:hAnsi="Times New Roman" w:cs="Times New Roman"/>
          <w:sz w:val="24"/>
          <w:szCs w:val="24"/>
        </w:rPr>
        <w:t xml:space="preserve">kommen jedoch nur schwach gegen Negativsymptome an. Mit Cariprazin steht nun </w:t>
      </w:r>
      <w:r w:rsidR="004D6174">
        <w:rPr>
          <w:rFonts w:ascii="Times New Roman" w:hAnsi="Times New Roman" w:cs="Times New Roman"/>
          <w:sz w:val="24"/>
          <w:szCs w:val="24"/>
        </w:rPr>
        <w:t>ein neuerer Wirkstoff der atypischen Neuroleptika zur Verfügung der diese Lücke schlie</w:t>
      </w:r>
      <w:r w:rsidR="00513AB8">
        <w:rPr>
          <w:rFonts w:ascii="Times New Roman" w:hAnsi="Times New Roman" w:cs="Times New Roman"/>
          <w:sz w:val="24"/>
          <w:szCs w:val="24"/>
        </w:rPr>
        <w:t xml:space="preserve">ßen könnte. </w:t>
      </w:r>
    </w:p>
    <w:p w14:paraId="63BB3B7D" w14:textId="77777777" w:rsidR="00AB130D" w:rsidRDefault="00927936" w:rsidP="00927936">
      <w:pPr>
        <w:rPr>
          <w:rFonts w:ascii="Times New Roman" w:hAnsi="Times New Roman" w:cs="Times New Roman"/>
          <w:sz w:val="24"/>
          <w:szCs w:val="24"/>
        </w:rPr>
      </w:pPr>
      <w:r w:rsidRPr="00945DA7">
        <w:rPr>
          <w:rFonts w:ascii="Times New Roman" w:hAnsi="Times New Roman" w:cs="Times New Roman"/>
          <w:sz w:val="24"/>
          <w:szCs w:val="24"/>
        </w:rPr>
        <w:t>Németh et al. konnten in ihrer U</w:t>
      </w:r>
      <w:r>
        <w:rPr>
          <w:rFonts w:ascii="Times New Roman" w:hAnsi="Times New Roman" w:cs="Times New Roman"/>
          <w:sz w:val="24"/>
          <w:szCs w:val="24"/>
        </w:rPr>
        <w:t xml:space="preserve">ntersuchung die Wirksamkeit von Cariprazin </w:t>
      </w:r>
      <w:r w:rsidR="009375C2">
        <w:rPr>
          <w:rFonts w:ascii="Times New Roman" w:hAnsi="Times New Roman" w:cs="Times New Roman"/>
          <w:sz w:val="24"/>
          <w:szCs w:val="24"/>
        </w:rPr>
        <w:t>bei</w:t>
      </w:r>
      <w:r>
        <w:rPr>
          <w:rFonts w:ascii="Times New Roman" w:hAnsi="Times New Roman" w:cs="Times New Roman"/>
          <w:sz w:val="24"/>
          <w:szCs w:val="24"/>
        </w:rPr>
        <w:t xml:space="preserve"> Negativsymptomen </w:t>
      </w:r>
      <w:r w:rsidR="00745614">
        <w:rPr>
          <w:rFonts w:ascii="Times New Roman" w:hAnsi="Times New Roman" w:cs="Times New Roman"/>
          <w:sz w:val="24"/>
          <w:szCs w:val="24"/>
        </w:rPr>
        <w:t xml:space="preserve"> und kognitiven </w:t>
      </w:r>
      <w:r w:rsidR="00BE0CA3">
        <w:rPr>
          <w:rFonts w:ascii="Times New Roman" w:hAnsi="Times New Roman" w:cs="Times New Roman"/>
          <w:sz w:val="24"/>
          <w:szCs w:val="24"/>
        </w:rPr>
        <w:t xml:space="preserve">Funktionen </w:t>
      </w:r>
      <w:r>
        <w:rPr>
          <w:rFonts w:ascii="Times New Roman" w:hAnsi="Times New Roman" w:cs="Times New Roman"/>
          <w:sz w:val="24"/>
          <w:szCs w:val="24"/>
        </w:rPr>
        <w:t xml:space="preserve">bei einer Schizophrenie nachweisen. Trotz der hohen Anzahl an Teilnehmern bei dieser Studie und der Durchführung gemäß den von der European Medicines Agency (EMA) empfohlenen Richtlinien sind die Ergebnisse dieser Untersuchung </w:t>
      </w:r>
      <w:r w:rsidR="0054772E">
        <w:rPr>
          <w:rFonts w:ascii="Times New Roman" w:hAnsi="Times New Roman" w:cs="Times New Roman"/>
          <w:sz w:val="24"/>
          <w:szCs w:val="24"/>
        </w:rPr>
        <w:t xml:space="preserve">jedoch </w:t>
      </w:r>
      <w:r>
        <w:rPr>
          <w:rFonts w:ascii="Times New Roman" w:hAnsi="Times New Roman" w:cs="Times New Roman"/>
          <w:sz w:val="24"/>
          <w:szCs w:val="24"/>
        </w:rPr>
        <w:t>vermutlich nicht auf Patienten mit sekundären Negativsymptomen verallgemeinerbar. (Németh et al., 2017) Um Aussagen über die Wirksamkeit von sekundären Negativsymptomen tätigen zu können, müssen weitere Studien durchgeführt werden. Weiter ist das Fehlen einer Placebo-Kontrollgruppe kritisch anzusehen. Németh et al. (2017) weisen darauf hin, dass durch dieses Fehlen die Interpretation der Ergebnisse eingeschränkt sein könnte, auch wenn eine derartige Kontrollgruppe ethisch schwer zu rechtfertigen und mit einem erhöhten Rückfallrisiko korreliert sein könnte. Ein weiterer Aspekt, der kritisch betrachtet werden muss ist die Dauer dieser Vergleichsstudie. Auch wenn sich ein positiver Effekt von Cariprazin gegenüber Risperidon bei der Behandlung von primären Negativsymptomen gezeigt hat, können in dieser Studie keine Aussagen über die Langzeitwirkung</w:t>
      </w:r>
      <w:r w:rsidR="00154952">
        <w:rPr>
          <w:rFonts w:ascii="Times New Roman" w:hAnsi="Times New Roman" w:cs="Times New Roman"/>
          <w:sz w:val="24"/>
          <w:szCs w:val="24"/>
        </w:rPr>
        <w:t xml:space="preserve"> von Cariprazin</w:t>
      </w:r>
      <w:r>
        <w:rPr>
          <w:rFonts w:ascii="Times New Roman" w:hAnsi="Times New Roman" w:cs="Times New Roman"/>
          <w:sz w:val="24"/>
          <w:szCs w:val="24"/>
        </w:rPr>
        <w:t xml:space="preserve"> getroffen werden.</w:t>
      </w:r>
    </w:p>
    <w:p w14:paraId="6B5BF2A2" w14:textId="44A278E4" w:rsidR="00927936" w:rsidRPr="00945DA7" w:rsidRDefault="00F135C3" w:rsidP="00927936">
      <w:pPr>
        <w:rPr>
          <w:rFonts w:ascii="Times New Roman" w:hAnsi="Times New Roman" w:cs="Times New Roman"/>
          <w:sz w:val="24"/>
          <w:szCs w:val="24"/>
        </w:rPr>
      </w:pPr>
      <w:r>
        <w:rPr>
          <w:rFonts w:ascii="Times New Roman" w:hAnsi="Times New Roman" w:cs="Times New Roman"/>
          <w:sz w:val="24"/>
          <w:szCs w:val="24"/>
        </w:rPr>
        <w:t xml:space="preserve">Dennoch kann abschließend festgestellt werden, dass </w:t>
      </w:r>
      <w:r w:rsidR="00503A94">
        <w:rPr>
          <w:rFonts w:ascii="Times New Roman" w:hAnsi="Times New Roman" w:cs="Times New Roman"/>
          <w:sz w:val="24"/>
          <w:szCs w:val="24"/>
        </w:rPr>
        <w:t xml:space="preserve">Betroffene einer Schizophrenie mit anhaltenden primären Negativsymptomen </w:t>
      </w:r>
      <w:r w:rsidR="002D596C">
        <w:rPr>
          <w:rFonts w:ascii="Times New Roman" w:hAnsi="Times New Roman" w:cs="Times New Roman"/>
          <w:sz w:val="24"/>
          <w:szCs w:val="24"/>
        </w:rPr>
        <w:t>und kognitiven Funktionsstörungen durch eine Behandlung mit Cariprazin</w:t>
      </w:r>
      <w:r w:rsidR="00231431">
        <w:rPr>
          <w:rFonts w:ascii="Times New Roman" w:hAnsi="Times New Roman" w:cs="Times New Roman"/>
          <w:sz w:val="24"/>
          <w:szCs w:val="24"/>
        </w:rPr>
        <w:t xml:space="preserve"> </w:t>
      </w:r>
      <w:r w:rsidR="00007E62">
        <w:rPr>
          <w:rFonts w:ascii="Times New Roman" w:hAnsi="Times New Roman" w:cs="Times New Roman"/>
          <w:sz w:val="24"/>
          <w:szCs w:val="24"/>
        </w:rPr>
        <w:t xml:space="preserve">wieder eine bessere Lebensqualität erlangen </w:t>
      </w:r>
      <w:r w:rsidR="00E6170E">
        <w:rPr>
          <w:rFonts w:ascii="Times New Roman" w:hAnsi="Times New Roman" w:cs="Times New Roman"/>
          <w:sz w:val="24"/>
          <w:szCs w:val="24"/>
        </w:rPr>
        <w:t>könn</w:t>
      </w:r>
      <w:r w:rsidR="002A0CDC">
        <w:rPr>
          <w:rFonts w:ascii="Times New Roman" w:hAnsi="Times New Roman" w:cs="Times New Roman"/>
          <w:sz w:val="24"/>
          <w:szCs w:val="24"/>
        </w:rPr>
        <w:t>t</w:t>
      </w:r>
      <w:r w:rsidR="00E6170E">
        <w:rPr>
          <w:rFonts w:ascii="Times New Roman" w:hAnsi="Times New Roman" w:cs="Times New Roman"/>
          <w:sz w:val="24"/>
          <w:szCs w:val="24"/>
        </w:rPr>
        <w:t>en,</w:t>
      </w:r>
      <w:r w:rsidR="00007E62">
        <w:rPr>
          <w:rFonts w:ascii="Times New Roman" w:hAnsi="Times New Roman" w:cs="Times New Roman"/>
          <w:sz w:val="24"/>
          <w:szCs w:val="24"/>
        </w:rPr>
        <w:t xml:space="preserve"> auch wenn </w:t>
      </w:r>
      <w:r w:rsidR="00790A1E">
        <w:rPr>
          <w:rFonts w:ascii="Times New Roman" w:hAnsi="Times New Roman" w:cs="Times New Roman"/>
          <w:sz w:val="24"/>
          <w:szCs w:val="24"/>
        </w:rPr>
        <w:t>die Frage</w:t>
      </w:r>
      <w:r w:rsidR="00E4034D">
        <w:rPr>
          <w:rFonts w:ascii="Times New Roman" w:hAnsi="Times New Roman" w:cs="Times New Roman"/>
          <w:sz w:val="24"/>
          <w:szCs w:val="24"/>
        </w:rPr>
        <w:t>n</w:t>
      </w:r>
      <w:r w:rsidR="00790A1E">
        <w:rPr>
          <w:rFonts w:ascii="Times New Roman" w:hAnsi="Times New Roman" w:cs="Times New Roman"/>
          <w:sz w:val="24"/>
          <w:szCs w:val="24"/>
        </w:rPr>
        <w:t xml:space="preserve"> </w:t>
      </w:r>
      <w:r w:rsidR="00E4034D">
        <w:rPr>
          <w:rFonts w:ascii="Times New Roman" w:hAnsi="Times New Roman" w:cs="Times New Roman"/>
          <w:sz w:val="24"/>
          <w:szCs w:val="24"/>
        </w:rPr>
        <w:t>offenbleiben,</w:t>
      </w:r>
      <w:r w:rsidR="00790A1E">
        <w:rPr>
          <w:rFonts w:ascii="Times New Roman" w:hAnsi="Times New Roman" w:cs="Times New Roman"/>
          <w:sz w:val="24"/>
          <w:szCs w:val="24"/>
        </w:rPr>
        <w:t xml:space="preserve"> ob Betroffene langfristig von der Behandlung mit Cariprazin </w:t>
      </w:r>
      <w:r w:rsidR="00AB130D">
        <w:rPr>
          <w:rFonts w:ascii="Times New Roman" w:hAnsi="Times New Roman" w:cs="Times New Roman"/>
          <w:sz w:val="24"/>
          <w:szCs w:val="24"/>
        </w:rPr>
        <w:t>profieren,</w:t>
      </w:r>
      <w:r w:rsidR="00790A1E">
        <w:rPr>
          <w:rFonts w:ascii="Times New Roman" w:hAnsi="Times New Roman" w:cs="Times New Roman"/>
          <w:sz w:val="24"/>
          <w:szCs w:val="24"/>
        </w:rPr>
        <w:t xml:space="preserve">können und </w:t>
      </w:r>
      <w:r w:rsidR="00E538C0">
        <w:rPr>
          <w:rFonts w:ascii="Times New Roman" w:hAnsi="Times New Roman" w:cs="Times New Roman"/>
          <w:sz w:val="24"/>
          <w:szCs w:val="24"/>
        </w:rPr>
        <w:t xml:space="preserve">ob Cariprazin </w:t>
      </w:r>
      <w:r w:rsidR="0011288E">
        <w:rPr>
          <w:rFonts w:ascii="Times New Roman" w:hAnsi="Times New Roman" w:cs="Times New Roman"/>
          <w:sz w:val="24"/>
          <w:szCs w:val="24"/>
        </w:rPr>
        <w:t>ebenfalls</w:t>
      </w:r>
      <w:r w:rsidR="00E538C0">
        <w:rPr>
          <w:rFonts w:ascii="Times New Roman" w:hAnsi="Times New Roman" w:cs="Times New Roman"/>
          <w:sz w:val="24"/>
          <w:szCs w:val="24"/>
        </w:rPr>
        <w:t xml:space="preserve"> bei sekundärer Negativsymptomatik ein wirksames </w:t>
      </w:r>
      <w:r w:rsidR="008E66ED">
        <w:rPr>
          <w:rFonts w:ascii="Times New Roman" w:hAnsi="Times New Roman" w:cs="Times New Roman"/>
          <w:sz w:val="24"/>
          <w:szCs w:val="24"/>
        </w:rPr>
        <w:t xml:space="preserve">atypisches </w:t>
      </w:r>
      <w:r w:rsidR="00E538C0">
        <w:rPr>
          <w:rFonts w:ascii="Times New Roman" w:hAnsi="Times New Roman" w:cs="Times New Roman"/>
          <w:sz w:val="24"/>
          <w:szCs w:val="24"/>
        </w:rPr>
        <w:t>Neuroleptik</w:t>
      </w:r>
      <w:r w:rsidR="008E66ED">
        <w:rPr>
          <w:rFonts w:ascii="Times New Roman" w:hAnsi="Times New Roman" w:cs="Times New Roman"/>
          <w:sz w:val="24"/>
          <w:szCs w:val="24"/>
        </w:rPr>
        <w:t>um</w:t>
      </w:r>
      <w:r w:rsidR="00E538C0">
        <w:rPr>
          <w:rFonts w:ascii="Times New Roman" w:hAnsi="Times New Roman" w:cs="Times New Roman"/>
          <w:sz w:val="24"/>
          <w:szCs w:val="24"/>
        </w:rPr>
        <w:t xml:space="preserve"> </w:t>
      </w:r>
      <w:r w:rsidR="00E6170E">
        <w:rPr>
          <w:rFonts w:ascii="Times New Roman" w:hAnsi="Times New Roman" w:cs="Times New Roman"/>
          <w:sz w:val="24"/>
          <w:szCs w:val="24"/>
        </w:rPr>
        <w:t xml:space="preserve">darstellt. Dies Fragen gilt es durch zukünftige Forschung zu klären. </w:t>
      </w:r>
    </w:p>
    <w:p w14:paraId="410D97A2" w14:textId="77777777" w:rsidR="00AD24F4" w:rsidRPr="003926BB" w:rsidRDefault="00AD24F4" w:rsidP="00AD24F4"/>
    <w:p w14:paraId="768C2BE3" w14:textId="07ABB7A2" w:rsidR="001F301C" w:rsidRPr="003926BB" w:rsidRDefault="001F301C"/>
    <w:p w14:paraId="443B1A2D" w14:textId="14DD475D" w:rsidR="00AD24F4" w:rsidRPr="00FA53E6" w:rsidRDefault="001F301C" w:rsidP="001F301C">
      <w:pPr>
        <w:pStyle w:val="berschrift1"/>
        <w:rPr>
          <w:rFonts w:ascii="Times New Roman" w:hAnsi="Times New Roman" w:cs="Times New Roman"/>
        </w:rPr>
      </w:pPr>
      <w:bookmarkStart w:id="12" w:name="_Toc120092798"/>
      <w:r w:rsidRPr="00FA53E6">
        <w:rPr>
          <w:rFonts w:ascii="Times New Roman" w:hAnsi="Times New Roman" w:cs="Times New Roman"/>
        </w:rPr>
        <w:lastRenderedPageBreak/>
        <w:t>Literaturverzeichnis</w:t>
      </w:r>
      <w:bookmarkEnd w:id="12"/>
    </w:p>
    <w:p w14:paraId="2B2790DC" w14:textId="77777777" w:rsidR="00DD6C40" w:rsidRPr="00DD6C40" w:rsidRDefault="00DD6C40" w:rsidP="00DD6C40">
      <w:pPr>
        <w:pStyle w:val="StandardWeb"/>
        <w:spacing w:before="0" w:beforeAutospacing="0" w:after="0" w:afterAutospacing="0" w:line="480" w:lineRule="auto"/>
        <w:ind w:left="720" w:hanging="720"/>
        <w:rPr>
          <w:sz w:val="22"/>
          <w:szCs w:val="22"/>
          <w:lang w:val="en-US"/>
        </w:rPr>
      </w:pPr>
      <w:r w:rsidRPr="00FA53E6">
        <w:rPr>
          <w:sz w:val="22"/>
          <w:szCs w:val="22"/>
        </w:rPr>
        <w:t xml:space="preserve">Bell, M. D. &amp; Mishara, A. L. (2006). </w:t>
      </w:r>
      <w:r w:rsidRPr="00DD6C40">
        <w:rPr>
          <w:sz w:val="22"/>
          <w:szCs w:val="22"/>
          <w:lang w:val="en-US"/>
        </w:rPr>
        <w:t xml:space="preserve">Does negative symptom change relate to neurocognitive change in schizophrenia? Implications for targeted treatments. </w:t>
      </w:r>
      <w:r w:rsidRPr="00DD6C40">
        <w:rPr>
          <w:i/>
          <w:iCs/>
          <w:sz w:val="22"/>
          <w:szCs w:val="22"/>
          <w:lang w:val="en-US"/>
        </w:rPr>
        <w:t>Schizophrenia Research</w:t>
      </w:r>
      <w:r w:rsidRPr="00DD6C40">
        <w:rPr>
          <w:sz w:val="22"/>
          <w:szCs w:val="22"/>
          <w:lang w:val="en-US"/>
        </w:rPr>
        <w:t xml:space="preserve">, </w:t>
      </w:r>
      <w:r w:rsidRPr="00DD6C40">
        <w:rPr>
          <w:i/>
          <w:iCs/>
          <w:sz w:val="22"/>
          <w:szCs w:val="22"/>
          <w:lang w:val="en-US"/>
        </w:rPr>
        <w:t>81</w:t>
      </w:r>
      <w:r w:rsidRPr="00DD6C40">
        <w:rPr>
          <w:sz w:val="22"/>
          <w:szCs w:val="22"/>
          <w:lang w:val="en-US"/>
        </w:rPr>
        <w:t>(1), 17–27. https://doi.org/10.1016/j.schres.2005.09.016</w:t>
      </w:r>
    </w:p>
    <w:p w14:paraId="27ED0657" w14:textId="77777777" w:rsidR="00DD6C40" w:rsidRPr="00DD6C40" w:rsidRDefault="00DD6C40" w:rsidP="00DD6C40">
      <w:pPr>
        <w:pStyle w:val="StandardWeb"/>
        <w:spacing w:before="0" w:beforeAutospacing="0" w:after="0" w:afterAutospacing="0" w:line="480" w:lineRule="auto"/>
        <w:ind w:left="720" w:hanging="720"/>
        <w:rPr>
          <w:sz w:val="22"/>
          <w:szCs w:val="22"/>
        </w:rPr>
      </w:pPr>
      <w:r w:rsidRPr="00DD6C40">
        <w:rPr>
          <w:i/>
          <w:iCs/>
          <w:sz w:val="22"/>
          <w:szCs w:val="22"/>
        </w:rPr>
        <w:t>Cariprazin gegen Negativsymptomatik</w:t>
      </w:r>
      <w:r w:rsidRPr="00DD6C40">
        <w:rPr>
          <w:sz w:val="22"/>
          <w:szCs w:val="22"/>
        </w:rPr>
        <w:t>. (2019, 21. August). DAZ.online. https://www.deutsche-apotheker-zeitung.de/daz-az/2018/daz-27-2018/cariprazin-gegen-negativsymptomatik</w:t>
      </w:r>
    </w:p>
    <w:p w14:paraId="4B18F6D8" w14:textId="77777777" w:rsidR="00DD6C40" w:rsidRPr="00DD6C40" w:rsidRDefault="00DD6C40" w:rsidP="00DD6C40">
      <w:pPr>
        <w:pStyle w:val="StandardWeb"/>
        <w:spacing w:before="0" w:beforeAutospacing="0" w:after="0" w:afterAutospacing="0" w:line="480" w:lineRule="auto"/>
        <w:ind w:left="720" w:hanging="720"/>
        <w:rPr>
          <w:sz w:val="22"/>
          <w:szCs w:val="22"/>
        </w:rPr>
      </w:pPr>
      <w:r w:rsidRPr="00DD6C40">
        <w:rPr>
          <w:sz w:val="22"/>
          <w:szCs w:val="22"/>
        </w:rPr>
        <w:t xml:space="preserve">Horch, K., Ziese, T., Gaebel, W. &amp; Wölwer, W. (2010). </w:t>
      </w:r>
      <w:r w:rsidRPr="00DD6C40">
        <w:rPr>
          <w:i/>
          <w:iCs/>
          <w:sz w:val="22"/>
          <w:szCs w:val="22"/>
        </w:rPr>
        <w:t>Gesundheitsberichterstattung des Bundes - Schizophrenie (Gesundheitsberichterstattung für Deutschland)</w:t>
      </w:r>
      <w:r w:rsidRPr="00DD6C40">
        <w:rPr>
          <w:sz w:val="22"/>
          <w:szCs w:val="22"/>
        </w:rPr>
        <w:t>. Robert Koch-Institut.</w:t>
      </w:r>
    </w:p>
    <w:p w14:paraId="17C2A200" w14:textId="77777777" w:rsidR="00DD6C40" w:rsidRPr="00FA53E6" w:rsidRDefault="00DD6C40" w:rsidP="00DD6C40">
      <w:pPr>
        <w:pStyle w:val="StandardWeb"/>
        <w:spacing w:before="0" w:beforeAutospacing="0" w:after="0" w:afterAutospacing="0" w:line="480" w:lineRule="auto"/>
        <w:ind w:left="720" w:hanging="720"/>
        <w:rPr>
          <w:sz w:val="22"/>
          <w:szCs w:val="22"/>
          <w:lang w:val="en-US"/>
        </w:rPr>
      </w:pPr>
      <w:r w:rsidRPr="00DD6C40">
        <w:rPr>
          <w:sz w:val="22"/>
          <w:szCs w:val="22"/>
        </w:rPr>
        <w:t xml:space="preserve">Hughes, C., Kumari, V., Soni, W., Das, M., Binneman, B., Drozd, S., O’Neil, S., Mathew, V. &amp; Sharma, T. (2003). </w:t>
      </w:r>
      <w:r w:rsidRPr="00DD6C40">
        <w:rPr>
          <w:sz w:val="22"/>
          <w:szCs w:val="22"/>
          <w:lang w:val="en-US"/>
        </w:rPr>
        <w:t xml:space="preserve">Longitudinal study of symptoms and cognitive function in chronic schizophrenia. </w:t>
      </w:r>
      <w:r w:rsidRPr="00FA53E6">
        <w:rPr>
          <w:i/>
          <w:iCs/>
          <w:sz w:val="22"/>
          <w:szCs w:val="22"/>
          <w:lang w:val="en-US"/>
        </w:rPr>
        <w:t>Schizophrenia Research</w:t>
      </w:r>
      <w:r w:rsidRPr="00FA53E6">
        <w:rPr>
          <w:sz w:val="22"/>
          <w:szCs w:val="22"/>
          <w:lang w:val="en-US"/>
        </w:rPr>
        <w:t xml:space="preserve">, </w:t>
      </w:r>
      <w:r w:rsidRPr="00FA53E6">
        <w:rPr>
          <w:i/>
          <w:iCs/>
          <w:sz w:val="22"/>
          <w:szCs w:val="22"/>
          <w:lang w:val="en-US"/>
        </w:rPr>
        <w:t>59</w:t>
      </w:r>
      <w:r w:rsidRPr="00FA53E6">
        <w:rPr>
          <w:sz w:val="22"/>
          <w:szCs w:val="22"/>
          <w:lang w:val="en-US"/>
        </w:rPr>
        <w:t>(2–3), 137–146. https://doi.org/10.1016/s0920-9964(01)00393-0</w:t>
      </w:r>
    </w:p>
    <w:p w14:paraId="20CD9233" w14:textId="77777777" w:rsidR="00DD6C40" w:rsidRPr="00DD6C40" w:rsidRDefault="00DD6C40" w:rsidP="00DD6C40">
      <w:pPr>
        <w:pStyle w:val="StandardWeb"/>
        <w:spacing w:before="0" w:beforeAutospacing="0" w:after="0" w:afterAutospacing="0" w:line="480" w:lineRule="auto"/>
        <w:ind w:left="720" w:hanging="720"/>
        <w:rPr>
          <w:sz w:val="22"/>
          <w:szCs w:val="22"/>
          <w:lang w:val="en-US"/>
        </w:rPr>
      </w:pPr>
      <w:r w:rsidRPr="00FA53E6">
        <w:rPr>
          <w:sz w:val="22"/>
          <w:szCs w:val="22"/>
          <w:lang w:val="en-US"/>
        </w:rPr>
        <w:t xml:space="preserve">Németh, G., Laszlovszky, I., Czobor, P., Szalai, E., Szatmári, B., Harsányi, J., Barabássy, G., Debelle, M., Durgam, S., Bitter, I., Marder, S. &amp; Fleischhacker, W. W. (2017). </w:t>
      </w:r>
      <w:r w:rsidRPr="00DD6C40">
        <w:rPr>
          <w:sz w:val="22"/>
          <w:szCs w:val="22"/>
          <w:lang w:val="en-US"/>
        </w:rPr>
        <w:t xml:space="preserve">Cariprazine versus risperidone monotherapy for treatment of predominant negative symptoms in patients with schizophrenia: a randomised, double-blind, controlled trial. </w:t>
      </w:r>
      <w:r w:rsidRPr="00DD6C40">
        <w:rPr>
          <w:i/>
          <w:iCs/>
          <w:sz w:val="22"/>
          <w:szCs w:val="22"/>
          <w:lang w:val="en-US"/>
        </w:rPr>
        <w:t>The Lancet</w:t>
      </w:r>
      <w:r w:rsidRPr="00DD6C40">
        <w:rPr>
          <w:sz w:val="22"/>
          <w:szCs w:val="22"/>
          <w:lang w:val="en-US"/>
        </w:rPr>
        <w:t xml:space="preserve">, </w:t>
      </w:r>
      <w:r w:rsidRPr="00DD6C40">
        <w:rPr>
          <w:i/>
          <w:iCs/>
          <w:sz w:val="22"/>
          <w:szCs w:val="22"/>
          <w:lang w:val="en-US"/>
        </w:rPr>
        <w:t>389</w:t>
      </w:r>
      <w:r w:rsidRPr="00DD6C40">
        <w:rPr>
          <w:sz w:val="22"/>
          <w:szCs w:val="22"/>
          <w:lang w:val="en-US"/>
        </w:rPr>
        <w:t>(10074), 1103–1113. https://doi.org/10.1016/s0140-6736(17)30060-0</w:t>
      </w:r>
    </w:p>
    <w:p w14:paraId="096E6AD9" w14:textId="77777777" w:rsidR="00DD6C40" w:rsidRPr="00DD6C40" w:rsidRDefault="00DD6C40" w:rsidP="00DD6C40">
      <w:pPr>
        <w:pStyle w:val="StandardWeb"/>
        <w:spacing w:before="0" w:beforeAutospacing="0" w:after="0" w:afterAutospacing="0" w:line="480" w:lineRule="auto"/>
        <w:ind w:left="720" w:hanging="720"/>
        <w:rPr>
          <w:sz w:val="22"/>
          <w:szCs w:val="22"/>
        </w:rPr>
      </w:pPr>
      <w:r w:rsidRPr="00DD6C40">
        <w:rPr>
          <w:sz w:val="22"/>
          <w:szCs w:val="22"/>
          <w:lang w:val="en-US"/>
        </w:rPr>
        <w:t xml:space="preserve">Sachs, G. &amp; Erfurth, A. (2022). </w:t>
      </w:r>
      <w:r w:rsidRPr="00DD6C40">
        <w:rPr>
          <w:sz w:val="22"/>
          <w:szCs w:val="22"/>
        </w:rPr>
        <w:t xml:space="preserve">Wirkungen von Cariprazin auf Negativsymptome und kognitive Störungen bei Schizophrenie. </w:t>
      </w:r>
      <w:r w:rsidRPr="00DD6C40">
        <w:rPr>
          <w:i/>
          <w:iCs/>
          <w:sz w:val="22"/>
          <w:szCs w:val="22"/>
        </w:rPr>
        <w:t>psychopraxis. neuropraxis</w:t>
      </w:r>
      <w:r w:rsidRPr="00DD6C40">
        <w:rPr>
          <w:sz w:val="22"/>
          <w:szCs w:val="22"/>
        </w:rPr>
        <w:t xml:space="preserve">, </w:t>
      </w:r>
      <w:r w:rsidRPr="00DD6C40">
        <w:rPr>
          <w:i/>
          <w:iCs/>
          <w:sz w:val="22"/>
          <w:szCs w:val="22"/>
        </w:rPr>
        <w:t>25</w:t>
      </w:r>
      <w:r w:rsidRPr="00DD6C40">
        <w:rPr>
          <w:sz w:val="22"/>
          <w:szCs w:val="22"/>
        </w:rPr>
        <w:t>(3), 166–171. https://doi.org/10.1007/s00739-022-00802-y</w:t>
      </w:r>
    </w:p>
    <w:p w14:paraId="6C05C2C6" w14:textId="77777777" w:rsidR="00DD6C40" w:rsidRPr="00DD6C40" w:rsidRDefault="00DD6C40" w:rsidP="00DD6C40">
      <w:pPr>
        <w:pStyle w:val="StandardWeb"/>
        <w:spacing w:before="0" w:beforeAutospacing="0" w:after="0" w:afterAutospacing="0" w:line="480" w:lineRule="auto"/>
        <w:ind w:left="720" w:hanging="720"/>
        <w:rPr>
          <w:sz w:val="22"/>
          <w:szCs w:val="22"/>
        </w:rPr>
      </w:pPr>
      <w:r w:rsidRPr="00DD6C40">
        <w:rPr>
          <w:sz w:val="22"/>
          <w:szCs w:val="22"/>
        </w:rPr>
        <w:t xml:space="preserve">Unger, A., Erfurth, A. &amp; Sachs, G. (2018). Negativsymptome in der Schizophrenie und ihre Differenzialdiagnose. </w:t>
      </w:r>
      <w:r w:rsidRPr="00DD6C40">
        <w:rPr>
          <w:i/>
          <w:iCs/>
          <w:sz w:val="22"/>
          <w:szCs w:val="22"/>
        </w:rPr>
        <w:t>psychopraxis. neuropraxis</w:t>
      </w:r>
      <w:r w:rsidRPr="00DD6C40">
        <w:rPr>
          <w:sz w:val="22"/>
          <w:szCs w:val="22"/>
        </w:rPr>
        <w:t xml:space="preserve">, </w:t>
      </w:r>
      <w:r w:rsidRPr="00DD6C40">
        <w:rPr>
          <w:i/>
          <w:iCs/>
          <w:sz w:val="22"/>
          <w:szCs w:val="22"/>
        </w:rPr>
        <w:t>21</w:t>
      </w:r>
      <w:r w:rsidRPr="00DD6C40">
        <w:rPr>
          <w:sz w:val="22"/>
          <w:szCs w:val="22"/>
        </w:rPr>
        <w:t>(2), 73–78. https://doi.org/10.1007/s00739-018-0455-5</w:t>
      </w:r>
    </w:p>
    <w:p w14:paraId="340E0BC2" w14:textId="77777777" w:rsidR="00DD6C40" w:rsidRPr="00DD6C40" w:rsidRDefault="00DD6C40" w:rsidP="00DD6C40">
      <w:pPr>
        <w:pStyle w:val="StandardWeb"/>
        <w:spacing w:before="0" w:beforeAutospacing="0" w:after="0" w:afterAutospacing="0" w:line="480" w:lineRule="auto"/>
        <w:ind w:left="720" w:hanging="720"/>
        <w:rPr>
          <w:sz w:val="22"/>
          <w:szCs w:val="22"/>
        </w:rPr>
      </w:pPr>
      <w:r w:rsidRPr="00DD6C40">
        <w:rPr>
          <w:sz w:val="22"/>
          <w:szCs w:val="22"/>
        </w:rPr>
        <w:t xml:space="preserve">Ventura, J., Hellemann, G. S., Thames, A. D., Koellner, V. &amp; Nuechterlein, K. H. (2009). </w:t>
      </w:r>
      <w:r w:rsidRPr="00DD6C40">
        <w:rPr>
          <w:sz w:val="22"/>
          <w:szCs w:val="22"/>
          <w:lang w:val="en-US"/>
        </w:rPr>
        <w:t xml:space="preserve">Symptoms as mediators of the relationship between neurocognition and functional outcome in schizophrenia: A meta-analysis. </w:t>
      </w:r>
      <w:r w:rsidRPr="00DD6C40">
        <w:rPr>
          <w:i/>
          <w:iCs/>
          <w:sz w:val="22"/>
          <w:szCs w:val="22"/>
        </w:rPr>
        <w:t>Schizophrenia Research</w:t>
      </w:r>
      <w:r w:rsidRPr="00DD6C40">
        <w:rPr>
          <w:sz w:val="22"/>
          <w:szCs w:val="22"/>
        </w:rPr>
        <w:t xml:space="preserve">, </w:t>
      </w:r>
      <w:r w:rsidRPr="00DD6C40">
        <w:rPr>
          <w:i/>
          <w:iCs/>
          <w:sz w:val="22"/>
          <w:szCs w:val="22"/>
        </w:rPr>
        <w:t>113</w:t>
      </w:r>
      <w:r w:rsidRPr="00DD6C40">
        <w:rPr>
          <w:sz w:val="22"/>
          <w:szCs w:val="22"/>
        </w:rPr>
        <w:t>(2–3), 189–199. https://doi.org/10.1016/j.schres.2009.03.035</w:t>
      </w:r>
    </w:p>
    <w:p w14:paraId="334D9A07" w14:textId="77777777" w:rsidR="000E3635" w:rsidRPr="00852DF5" w:rsidRDefault="000E3635" w:rsidP="00C0381A">
      <w:pPr>
        <w:rPr>
          <w:lang w:val="en-US"/>
        </w:rPr>
      </w:pPr>
    </w:p>
    <w:sectPr w:rsidR="000E3635" w:rsidRPr="00852DF5" w:rsidSect="0060294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94F5A" w14:textId="77777777" w:rsidR="00E078A9" w:rsidRDefault="00E078A9" w:rsidP="005F2221">
      <w:pPr>
        <w:spacing w:after="0" w:line="240" w:lineRule="auto"/>
      </w:pPr>
      <w:r>
        <w:separator/>
      </w:r>
    </w:p>
  </w:endnote>
  <w:endnote w:type="continuationSeparator" w:id="0">
    <w:p w14:paraId="3E32CE26" w14:textId="77777777" w:rsidR="00E078A9" w:rsidRDefault="00E078A9" w:rsidP="005F2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5DFC" w14:textId="77777777" w:rsidR="005F2221" w:rsidRDefault="005F22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CA64" w14:textId="6111602F" w:rsidR="005F2221" w:rsidRDefault="00602949">
    <w:pPr>
      <w:pStyle w:val="Fuzeile"/>
    </w:pPr>
    <w:r>
      <w:tab/>
    </w:r>
    <w:r>
      <w:tab/>
      <w:t xml:space="preserve">Seite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A7E4" w14:textId="77777777" w:rsidR="005F2221" w:rsidRDefault="005F22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C7AC8" w14:textId="77777777" w:rsidR="00E078A9" w:rsidRDefault="00E078A9" w:rsidP="005F2221">
      <w:pPr>
        <w:spacing w:after="0" w:line="240" w:lineRule="auto"/>
      </w:pPr>
      <w:r>
        <w:separator/>
      </w:r>
    </w:p>
  </w:footnote>
  <w:footnote w:type="continuationSeparator" w:id="0">
    <w:p w14:paraId="4B92AA72" w14:textId="77777777" w:rsidR="00E078A9" w:rsidRDefault="00E078A9" w:rsidP="005F2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C91A" w14:textId="77777777" w:rsidR="005F2221" w:rsidRDefault="005F22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6000" w14:textId="77777777" w:rsidR="005F2221" w:rsidRDefault="005F222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D52C" w14:textId="77777777" w:rsidR="005F2221" w:rsidRDefault="005F22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96B25"/>
    <w:multiLevelType w:val="hybridMultilevel"/>
    <w:tmpl w:val="6B9217CA"/>
    <w:lvl w:ilvl="0" w:tplc="24E23F5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2DBD585E"/>
    <w:multiLevelType w:val="hybridMultilevel"/>
    <w:tmpl w:val="C9E01C00"/>
    <w:lvl w:ilvl="0" w:tplc="0504C84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6695D93"/>
    <w:multiLevelType w:val="hybridMultilevel"/>
    <w:tmpl w:val="B8F88A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C4F4126"/>
    <w:multiLevelType w:val="hybridMultilevel"/>
    <w:tmpl w:val="504AA416"/>
    <w:lvl w:ilvl="0" w:tplc="F12834B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0656904">
    <w:abstractNumId w:val="2"/>
  </w:num>
  <w:num w:numId="2" w16cid:durableId="1659923349">
    <w:abstractNumId w:val="0"/>
  </w:num>
  <w:num w:numId="3" w16cid:durableId="2037853126">
    <w:abstractNumId w:val="1"/>
  </w:num>
  <w:num w:numId="4" w16cid:durableId="1699233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EE"/>
    <w:rsid w:val="00001E3D"/>
    <w:rsid w:val="00007E62"/>
    <w:rsid w:val="0001453B"/>
    <w:rsid w:val="0002303D"/>
    <w:rsid w:val="000315A5"/>
    <w:rsid w:val="00032853"/>
    <w:rsid w:val="00035692"/>
    <w:rsid w:val="0003730E"/>
    <w:rsid w:val="00037FD4"/>
    <w:rsid w:val="00040774"/>
    <w:rsid w:val="000435BA"/>
    <w:rsid w:val="00052430"/>
    <w:rsid w:val="00053939"/>
    <w:rsid w:val="0005572F"/>
    <w:rsid w:val="00055AC0"/>
    <w:rsid w:val="00062F34"/>
    <w:rsid w:val="00065CB8"/>
    <w:rsid w:val="00066C5A"/>
    <w:rsid w:val="000676CC"/>
    <w:rsid w:val="00067FEC"/>
    <w:rsid w:val="00073ED6"/>
    <w:rsid w:val="0008175F"/>
    <w:rsid w:val="000877C4"/>
    <w:rsid w:val="00093B07"/>
    <w:rsid w:val="000A4705"/>
    <w:rsid w:val="000A55C5"/>
    <w:rsid w:val="000B1040"/>
    <w:rsid w:val="000B2095"/>
    <w:rsid w:val="000C050A"/>
    <w:rsid w:val="000C3059"/>
    <w:rsid w:val="000C6649"/>
    <w:rsid w:val="000D3384"/>
    <w:rsid w:val="000E1706"/>
    <w:rsid w:val="000E3635"/>
    <w:rsid w:val="000E3FE2"/>
    <w:rsid w:val="000E645E"/>
    <w:rsid w:val="000F636B"/>
    <w:rsid w:val="000F7101"/>
    <w:rsid w:val="00102353"/>
    <w:rsid w:val="00106124"/>
    <w:rsid w:val="0011288E"/>
    <w:rsid w:val="00121473"/>
    <w:rsid w:val="00125E14"/>
    <w:rsid w:val="00126F36"/>
    <w:rsid w:val="00130BF0"/>
    <w:rsid w:val="00131880"/>
    <w:rsid w:val="00135262"/>
    <w:rsid w:val="00140331"/>
    <w:rsid w:val="00140885"/>
    <w:rsid w:val="00150B9A"/>
    <w:rsid w:val="00154256"/>
    <w:rsid w:val="001543E5"/>
    <w:rsid w:val="00154952"/>
    <w:rsid w:val="001560F0"/>
    <w:rsid w:val="0015766B"/>
    <w:rsid w:val="001620F8"/>
    <w:rsid w:val="00166EE1"/>
    <w:rsid w:val="001818D5"/>
    <w:rsid w:val="00185792"/>
    <w:rsid w:val="00185E20"/>
    <w:rsid w:val="00186EF4"/>
    <w:rsid w:val="001901C6"/>
    <w:rsid w:val="00191BBD"/>
    <w:rsid w:val="00193017"/>
    <w:rsid w:val="00195FDA"/>
    <w:rsid w:val="001A14F6"/>
    <w:rsid w:val="001A66C0"/>
    <w:rsid w:val="001A6E5C"/>
    <w:rsid w:val="001B02C2"/>
    <w:rsid w:val="001C0385"/>
    <w:rsid w:val="001C552D"/>
    <w:rsid w:val="001D5FF3"/>
    <w:rsid w:val="001D79DF"/>
    <w:rsid w:val="001F301C"/>
    <w:rsid w:val="001F380F"/>
    <w:rsid w:val="001F3C69"/>
    <w:rsid w:val="001F3F5A"/>
    <w:rsid w:val="001F56D6"/>
    <w:rsid w:val="002049BB"/>
    <w:rsid w:val="00205249"/>
    <w:rsid w:val="00205A24"/>
    <w:rsid w:val="00207BA7"/>
    <w:rsid w:val="002145CE"/>
    <w:rsid w:val="0022309E"/>
    <w:rsid w:val="002266E8"/>
    <w:rsid w:val="00226BB9"/>
    <w:rsid w:val="00231431"/>
    <w:rsid w:val="00232E35"/>
    <w:rsid w:val="0023799F"/>
    <w:rsid w:val="0024297C"/>
    <w:rsid w:val="00251FD2"/>
    <w:rsid w:val="002527DB"/>
    <w:rsid w:val="00255E9D"/>
    <w:rsid w:val="00256734"/>
    <w:rsid w:val="00256814"/>
    <w:rsid w:val="002577F0"/>
    <w:rsid w:val="002629EC"/>
    <w:rsid w:val="00266983"/>
    <w:rsid w:val="0026719C"/>
    <w:rsid w:val="00277D38"/>
    <w:rsid w:val="0028125C"/>
    <w:rsid w:val="002812A7"/>
    <w:rsid w:val="00287BDA"/>
    <w:rsid w:val="002914A5"/>
    <w:rsid w:val="002A0CDC"/>
    <w:rsid w:val="002A561E"/>
    <w:rsid w:val="002A634C"/>
    <w:rsid w:val="002B1A19"/>
    <w:rsid w:val="002B1C38"/>
    <w:rsid w:val="002B4FF8"/>
    <w:rsid w:val="002B6328"/>
    <w:rsid w:val="002B7407"/>
    <w:rsid w:val="002C4547"/>
    <w:rsid w:val="002D238B"/>
    <w:rsid w:val="002D596C"/>
    <w:rsid w:val="002E1AC1"/>
    <w:rsid w:val="002E1EB2"/>
    <w:rsid w:val="002E5347"/>
    <w:rsid w:val="002F2775"/>
    <w:rsid w:val="002F6652"/>
    <w:rsid w:val="002F712E"/>
    <w:rsid w:val="002F7B40"/>
    <w:rsid w:val="00300F4E"/>
    <w:rsid w:val="0030653B"/>
    <w:rsid w:val="00311A43"/>
    <w:rsid w:val="003155F3"/>
    <w:rsid w:val="003246D9"/>
    <w:rsid w:val="0032731E"/>
    <w:rsid w:val="00330F1C"/>
    <w:rsid w:val="00336B46"/>
    <w:rsid w:val="00345EEC"/>
    <w:rsid w:val="00356B17"/>
    <w:rsid w:val="00370969"/>
    <w:rsid w:val="00371084"/>
    <w:rsid w:val="00371803"/>
    <w:rsid w:val="003726F0"/>
    <w:rsid w:val="00377334"/>
    <w:rsid w:val="003826B4"/>
    <w:rsid w:val="00383BED"/>
    <w:rsid w:val="003862C3"/>
    <w:rsid w:val="003909B0"/>
    <w:rsid w:val="003926BB"/>
    <w:rsid w:val="003A0336"/>
    <w:rsid w:val="003A5865"/>
    <w:rsid w:val="003B17E3"/>
    <w:rsid w:val="003B2FF1"/>
    <w:rsid w:val="003B7074"/>
    <w:rsid w:val="003C24FA"/>
    <w:rsid w:val="003C73FD"/>
    <w:rsid w:val="003C77FF"/>
    <w:rsid w:val="003C7D6E"/>
    <w:rsid w:val="003E1147"/>
    <w:rsid w:val="003E1524"/>
    <w:rsid w:val="003F50F8"/>
    <w:rsid w:val="003F7C95"/>
    <w:rsid w:val="003F7E95"/>
    <w:rsid w:val="0040132C"/>
    <w:rsid w:val="0040352D"/>
    <w:rsid w:val="00414B67"/>
    <w:rsid w:val="004226B1"/>
    <w:rsid w:val="00423A9B"/>
    <w:rsid w:val="00423D8C"/>
    <w:rsid w:val="00424DD3"/>
    <w:rsid w:val="00426B63"/>
    <w:rsid w:val="0043018F"/>
    <w:rsid w:val="00437534"/>
    <w:rsid w:val="00444A8A"/>
    <w:rsid w:val="00450DD7"/>
    <w:rsid w:val="0045501E"/>
    <w:rsid w:val="00462F3C"/>
    <w:rsid w:val="0047183B"/>
    <w:rsid w:val="00481A80"/>
    <w:rsid w:val="0048248F"/>
    <w:rsid w:val="00482A8E"/>
    <w:rsid w:val="004A6987"/>
    <w:rsid w:val="004A737D"/>
    <w:rsid w:val="004B5D0F"/>
    <w:rsid w:val="004B7FAD"/>
    <w:rsid w:val="004C464C"/>
    <w:rsid w:val="004D1ADD"/>
    <w:rsid w:val="004D56B3"/>
    <w:rsid w:val="004D6174"/>
    <w:rsid w:val="004E36FE"/>
    <w:rsid w:val="004E57FF"/>
    <w:rsid w:val="004E5A87"/>
    <w:rsid w:val="004E65DB"/>
    <w:rsid w:val="004F5CFD"/>
    <w:rsid w:val="004F6B5C"/>
    <w:rsid w:val="00503A94"/>
    <w:rsid w:val="005063AC"/>
    <w:rsid w:val="005079CC"/>
    <w:rsid w:val="005118D6"/>
    <w:rsid w:val="00512A9B"/>
    <w:rsid w:val="00513AB8"/>
    <w:rsid w:val="00517EA3"/>
    <w:rsid w:val="0052421E"/>
    <w:rsid w:val="0052508B"/>
    <w:rsid w:val="00531FE4"/>
    <w:rsid w:val="005333C6"/>
    <w:rsid w:val="005357E0"/>
    <w:rsid w:val="0054772E"/>
    <w:rsid w:val="005478BD"/>
    <w:rsid w:val="00551A67"/>
    <w:rsid w:val="00552C41"/>
    <w:rsid w:val="00553FF3"/>
    <w:rsid w:val="00564CA9"/>
    <w:rsid w:val="00567F65"/>
    <w:rsid w:val="00571AEE"/>
    <w:rsid w:val="0057631A"/>
    <w:rsid w:val="00581BD5"/>
    <w:rsid w:val="005A24E2"/>
    <w:rsid w:val="005A2D87"/>
    <w:rsid w:val="005B33A0"/>
    <w:rsid w:val="005B4A79"/>
    <w:rsid w:val="005B4D0F"/>
    <w:rsid w:val="005C1A19"/>
    <w:rsid w:val="005C6B51"/>
    <w:rsid w:val="005D0FDE"/>
    <w:rsid w:val="005D4112"/>
    <w:rsid w:val="005D5A42"/>
    <w:rsid w:val="005D5EBC"/>
    <w:rsid w:val="005D67AE"/>
    <w:rsid w:val="005E039C"/>
    <w:rsid w:val="005E0AEC"/>
    <w:rsid w:val="005E4076"/>
    <w:rsid w:val="005E4B97"/>
    <w:rsid w:val="005F2221"/>
    <w:rsid w:val="00602949"/>
    <w:rsid w:val="00605FAA"/>
    <w:rsid w:val="00615EA8"/>
    <w:rsid w:val="00616BE1"/>
    <w:rsid w:val="006178CA"/>
    <w:rsid w:val="0062122F"/>
    <w:rsid w:val="00634F46"/>
    <w:rsid w:val="00637B00"/>
    <w:rsid w:val="006415B1"/>
    <w:rsid w:val="00643AF0"/>
    <w:rsid w:val="006455D5"/>
    <w:rsid w:val="006456EA"/>
    <w:rsid w:val="00647A92"/>
    <w:rsid w:val="00652793"/>
    <w:rsid w:val="00652E31"/>
    <w:rsid w:val="006537A6"/>
    <w:rsid w:val="00656A3C"/>
    <w:rsid w:val="00661DD3"/>
    <w:rsid w:val="00671069"/>
    <w:rsid w:val="0069178A"/>
    <w:rsid w:val="006934EC"/>
    <w:rsid w:val="006B1C02"/>
    <w:rsid w:val="006B5151"/>
    <w:rsid w:val="006C0835"/>
    <w:rsid w:val="006C5AA7"/>
    <w:rsid w:val="006C6466"/>
    <w:rsid w:val="006D00A1"/>
    <w:rsid w:val="006D45E7"/>
    <w:rsid w:val="006D4CDE"/>
    <w:rsid w:val="006E5F16"/>
    <w:rsid w:val="006E6CFD"/>
    <w:rsid w:val="006F47AE"/>
    <w:rsid w:val="00705A05"/>
    <w:rsid w:val="007101DC"/>
    <w:rsid w:val="00710E68"/>
    <w:rsid w:val="00713DC4"/>
    <w:rsid w:val="00716843"/>
    <w:rsid w:val="007219AB"/>
    <w:rsid w:val="007231D0"/>
    <w:rsid w:val="00730C80"/>
    <w:rsid w:val="007333A8"/>
    <w:rsid w:val="00733744"/>
    <w:rsid w:val="0073386C"/>
    <w:rsid w:val="00735A93"/>
    <w:rsid w:val="00744918"/>
    <w:rsid w:val="00745614"/>
    <w:rsid w:val="00751AA5"/>
    <w:rsid w:val="00761576"/>
    <w:rsid w:val="00767C50"/>
    <w:rsid w:val="00771EBA"/>
    <w:rsid w:val="00775BDB"/>
    <w:rsid w:val="00780741"/>
    <w:rsid w:val="0078280C"/>
    <w:rsid w:val="00783333"/>
    <w:rsid w:val="00783933"/>
    <w:rsid w:val="00785B2B"/>
    <w:rsid w:val="00785F90"/>
    <w:rsid w:val="007902EC"/>
    <w:rsid w:val="00790A1E"/>
    <w:rsid w:val="00790C51"/>
    <w:rsid w:val="00790EC2"/>
    <w:rsid w:val="007920D3"/>
    <w:rsid w:val="007922E0"/>
    <w:rsid w:val="007A0256"/>
    <w:rsid w:val="007A136C"/>
    <w:rsid w:val="007A3825"/>
    <w:rsid w:val="007A3BC1"/>
    <w:rsid w:val="007A645A"/>
    <w:rsid w:val="007B163A"/>
    <w:rsid w:val="007B4609"/>
    <w:rsid w:val="007B4B3A"/>
    <w:rsid w:val="007D62FD"/>
    <w:rsid w:val="007E1D4D"/>
    <w:rsid w:val="007E6A53"/>
    <w:rsid w:val="007F1378"/>
    <w:rsid w:val="007F700A"/>
    <w:rsid w:val="008022D6"/>
    <w:rsid w:val="00806D3A"/>
    <w:rsid w:val="008126AF"/>
    <w:rsid w:val="008156C1"/>
    <w:rsid w:val="0081651C"/>
    <w:rsid w:val="008173CB"/>
    <w:rsid w:val="00817CEC"/>
    <w:rsid w:val="008200E1"/>
    <w:rsid w:val="0082490E"/>
    <w:rsid w:val="00825C55"/>
    <w:rsid w:val="008315F9"/>
    <w:rsid w:val="00836A84"/>
    <w:rsid w:val="0084331A"/>
    <w:rsid w:val="008443D0"/>
    <w:rsid w:val="008517DC"/>
    <w:rsid w:val="008522B3"/>
    <w:rsid w:val="00852DF5"/>
    <w:rsid w:val="00853C5C"/>
    <w:rsid w:val="00854DEA"/>
    <w:rsid w:val="0085554A"/>
    <w:rsid w:val="00870B96"/>
    <w:rsid w:val="0087239E"/>
    <w:rsid w:val="0087793E"/>
    <w:rsid w:val="00883A66"/>
    <w:rsid w:val="00890931"/>
    <w:rsid w:val="00890B7A"/>
    <w:rsid w:val="008912CD"/>
    <w:rsid w:val="008A0425"/>
    <w:rsid w:val="008A36FF"/>
    <w:rsid w:val="008B1AD9"/>
    <w:rsid w:val="008B1EDC"/>
    <w:rsid w:val="008B6AA2"/>
    <w:rsid w:val="008B70B4"/>
    <w:rsid w:val="008C0A18"/>
    <w:rsid w:val="008D1C9D"/>
    <w:rsid w:val="008D4087"/>
    <w:rsid w:val="008D5684"/>
    <w:rsid w:val="008D6F39"/>
    <w:rsid w:val="008E3D7F"/>
    <w:rsid w:val="008E66ED"/>
    <w:rsid w:val="008F09E0"/>
    <w:rsid w:val="00903067"/>
    <w:rsid w:val="00903D04"/>
    <w:rsid w:val="00906228"/>
    <w:rsid w:val="00914969"/>
    <w:rsid w:val="00927936"/>
    <w:rsid w:val="00930294"/>
    <w:rsid w:val="009375C2"/>
    <w:rsid w:val="00941658"/>
    <w:rsid w:val="00943D47"/>
    <w:rsid w:val="00944075"/>
    <w:rsid w:val="00945DA7"/>
    <w:rsid w:val="009500BF"/>
    <w:rsid w:val="00950800"/>
    <w:rsid w:val="00960590"/>
    <w:rsid w:val="00963A99"/>
    <w:rsid w:val="0096497F"/>
    <w:rsid w:val="00965E26"/>
    <w:rsid w:val="00972223"/>
    <w:rsid w:val="00973D1D"/>
    <w:rsid w:val="009754D0"/>
    <w:rsid w:val="00976887"/>
    <w:rsid w:val="00980A5C"/>
    <w:rsid w:val="009831AC"/>
    <w:rsid w:val="00983CAE"/>
    <w:rsid w:val="00995224"/>
    <w:rsid w:val="009A31C9"/>
    <w:rsid w:val="009A392D"/>
    <w:rsid w:val="009B61B2"/>
    <w:rsid w:val="009D0339"/>
    <w:rsid w:val="009D3523"/>
    <w:rsid w:val="009D35D4"/>
    <w:rsid w:val="009D3907"/>
    <w:rsid w:val="009E089B"/>
    <w:rsid w:val="009F0EFB"/>
    <w:rsid w:val="009F2D12"/>
    <w:rsid w:val="009F4972"/>
    <w:rsid w:val="009F5D54"/>
    <w:rsid w:val="009F6D65"/>
    <w:rsid w:val="009F76D6"/>
    <w:rsid w:val="00A0309F"/>
    <w:rsid w:val="00A108EA"/>
    <w:rsid w:val="00A15D7D"/>
    <w:rsid w:val="00A17256"/>
    <w:rsid w:val="00A17789"/>
    <w:rsid w:val="00A2117E"/>
    <w:rsid w:val="00A22E2F"/>
    <w:rsid w:val="00A23CF1"/>
    <w:rsid w:val="00A24CD3"/>
    <w:rsid w:val="00A3219A"/>
    <w:rsid w:val="00A3573A"/>
    <w:rsid w:val="00A36143"/>
    <w:rsid w:val="00A4533F"/>
    <w:rsid w:val="00A4616F"/>
    <w:rsid w:val="00A46D35"/>
    <w:rsid w:val="00A4747B"/>
    <w:rsid w:val="00A53305"/>
    <w:rsid w:val="00A81CDE"/>
    <w:rsid w:val="00A82926"/>
    <w:rsid w:val="00A862A7"/>
    <w:rsid w:val="00A90B37"/>
    <w:rsid w:val="00A90CDA"/>
    <w:rsid w:val="00A91B54"/>
    <w:rsid w:val="00A92A7D"/>
    <w:rsid w:val="00A9616E"/>
    <w:rsid w:val="00A97126"/>
    <w:rsid w:val="00AA4837"/>
    <w:rsid w:val="00AA4DC6"/>
    <w:rsid w:val="00AB130D"/>
    <w:rsid w:val="00AB23E6"/>
    <w:rsid w:val="00AB67EF"/>
    <w:rsid w:val="00AB78AC"/>
    <w:rsid w:val="00AD225A"/>
    <w:rsid w:val="00AD24F4"/>
    <w:rsid w:val="00AD684B"/>
    <w:rsid w:val="00AE159E"/>
    <w:rsid w:val="00AE2A19"/>
    <w:rsid w:val="00AE2B66"/>
    <w:rsid w:val="00AF2D2C"/>
    <w:rsid w:val="00AF32F1"/>
    <w:rsid w:val="00B01531"/>
    <w:rsid w:val="00B0336A"/>
    <w:rsid w:val="00B07C60"/>
    <w:rsid w:val="00B12730"/>
    <w:rsid w:val="00B14825"/>
    <w:rsid w:val="00B20064"/>
    <w:rsid w:val="00B20155"/>
    <w:rsid w:val="00B21FF6"/>
    <w:rsid w:val="00B271E4"/>
    <w:rsid w:val="00B32D4D"/>
    <w:rsid w:val="00B33F28"/>
    <w:rsid w:val="00B44173"/>
    <w:rsid w:val="00B53642"/>
    <w:rsid w:val="00B53758"/>
    <w:rsid w:val="00B6434B"/>
    <w:rsid w:val="00B74582"/>
    <w:rsid w:val="00B75F2B"/>
    <w:rsid w:val="00B91430"/>
    <w:rsid w:val="00B95A89"/>
    <w:rsid w:val="00BA0089"/>
    <w:rsid w:val="00BA23A8"/>
    <w:rsid w:val="00BA4215"/>
    <w:rsid w:val="00BA558D"/>
    <w:rsid w:val="00BC110C"/>
    <w:rsid w:val="00BC54BC"/>
    <w:rsid w:val="00BC6D4B"/>
    <w:rsid w:val="00BD02AC"/>
    <w:rsid w:val="00BD075A"/>
    <w:rsid w:val="00BD3650"/>
    <w:rsid w:val="00BD5606"/>
    <w:rsid w:val="00BE0CA3"/>
    <w:rsid w:val="00BE48F7"/>
    <w:rsid w:val="00BE793F"/>
    <w:rsid w:val="00BF3327"/>
    <w:rsid w:val="00BF3E19"/>
    <w:rsid w:val="00C004B1"/>
    <w:rsid w:val="00C02499"/>
    <w:rsid w:val="00C02B7E"/>
    <w:rsid w:val="00C0381A"/>
    <w:rsid w:val="00C04156"/>
    <w:rsid w:val="00C12658"/>
    <w:rsid w:val="00C22DF0"/>
    <w:rsid w:val="00C24A4F"/>
    <w:rsid w:val="00C260C6"/>
    <w:rsid w:val="00C31C9F"/>
    <w:rsid w:val="00C3784C"/>
    <w:rsid w:val="00C411F8"/>
    <w:rsid w:val="00C50B48"/>
    <w:rsid w:val="00C5474D"/>
    <w:rsid w:val="00C56AE2"/>
    <w:rsid w:val="00C61AC5"/>
    <w:rsid w:val="00C73AB0"/>
    <w:rsid w:val="00C756A0"/>
    <w:rsid w:val="00C83247"/>
    <w:rsid w:val="00C84202"/>
    <w:rsid w:val="00C85645"/>
    <w:rsid w:val="00C907B8"/>
    <w:rsid w:val="00CA303D"/>
    <w:rsid w:val="00CA3734"/>
    <w:rsid w:val="00CA73D7"/>
    <w:rsid w:val="00CB46EF"/>
    <w:rsid w:val="00CB5106"/>
    <w:rsid w:val="00CB7043"/>
    <w:rsid w:val="00CC3DC9"/>
    <w:rsid w:val="00CC6BAF"/>
    <w:rsid w:val="00CD53DE"/>
    <w:rsid w:val="00CD735A"/>
    <w:rsid w:val="00CE0623"/>
    <w:rsid w:val="00CE2140"/>
    <w:rsid w:val="00CE4C88"/>
    <w:rsid w:val="00CE6A35"/>
    <w:rsid w:val="00CF15EC"/>
    <w:rsid w:val="00CF3AAE"/>
    <w:rsid w:val="00D03588"/>
    <w:rsid w:val="00D03E34"/>
    <w:rsid w:val="00D069B5"/>
    <w:rsid w:val="00D12DFF"/>
    <w:rsid w:val="00D2411C"/>
    <w:rsid w:val="00D24B18"/>
    <w:rsid w:val="00D27790"/>
    <w:rsid w:val="00D33360"/>
    <w:rsid w:val="00D36BC8"/>
    <w:rsid w:val="00D40F78"/>
    <w:rsid w:val="00D53E6B"/>
    <w:rsid w:val="00D64B26"/>
    <w:rsid w:val="00D65251"/>
    <w:rsid w:val="00D660C0"/>
    <w:rsid w:val="00D84FAA"/>
    <w:rsid w:val="00D85BA4"/>
    <w:rsid w:val="00D85F23"/>
    <w:rsid w:val="00DA06F4"/>
    <w:rsid w:val="00DA1724"/>
    <w:rsid w:val="00DA412D"/>
    <w:rsid w:val="00DA462F"/>
    <w:rsid w:val="00DA4EA1"/>
    <w:rsid w:val="00DB2D6C"/>
    <w:rsid w:val="00DB41D9"/>
    <w:rsid w:val="00DC27A3"/>
    <w:rsid w:val="00DC3DD8"/>
    <w:rsid w:val="00DD0A83"/>
    <w:rsid w:val="00DD6C40"/>
    <w:rsid w:val="00DD72AD"/>
    <w:rsid w:val="00DF17EB"/>
    <w:rsid w:val="00DF7273"/>
    <w:rsid w:val="00E078A9"/>
    <w:rsid w:val="00E1194A"/>
    <w:rsid w:val="00E347BB"/>
    <w:rsid w:val="00E4034D"/>
    <w:rsid w:val="00E43C77"/>
    <w:rsid w:val="00E46D9D"/>
    <w:rsid w:val="00E531FE"/>
    <w:rsid w:val="00E538C0"/>
    <w:rsid w:val="00E54D50"/>
    <w:rsid w:val="00E54FF0"/>
    <w:rsid w:val="00E55D58"/>
    <w:rsid w:val="00E6026E"/>
    <w:rsid w:val="00E6170E"/>
    <w:rsid w:val="00E716D6"/>
    <w:rsid w:val="00E76F08"/>
    <w:rsid w:val="00E8379C"/>
    <w:rsid w:val="00E85598"/>
    <w:rsid w:val="00E87A1C"/>
    <w:rsid w:val="00E91370"/>
    <w:rsid w:val="00E921AE"/>
    <w:rsid w:val="00E92938"/>
    <w:rsid w:val="00EA51FA"/>
    <w:rsid w:val="00EA7FD7"/>
    <w:rsid w:val="00EB05CD"/>
    <w:rsid w:val="00EC11C7"/>
    <w:rsid w:val="00EC31EB"/>
    <w:rsid w:val="00EC67FA"/>
    <w:rsid w:val="00EE0DBD"/>
    <w:rsid w:val="00F0637A"/>
    <w:rsid w:val="00F12752"/>
    <w:rsid w:val="00F12A2F"/>
    <w:rsid w:val="00F12AAE"/>
    <w:rsid w:val="00F135C3"/>
    <w:rsid w:val="00F24632"/>
    <w:rsid w:val="00F259E7"/>
    <w:rsid w:val="00F32C0E"/>
    <w:rsid w:val="00F3380C"/>
    <w:rsid w:val="00F44626"/>
    <w:rsid w:val="00F64359"/>
    <w:rsid w:val="00F6460E"/>
    <w:rsid w:val="00F74DE7"/>
    <w:rsid w:val="00F83743"/>
    <w:rsid w:val="00F9267B"/>
    <w:rsid w:val="00F93B9E"/>
    <w:rsid w:val="00F95E0D"/>
    <w:rsid w:val="00FA0C9C"/>
    <w:rsid w:val="00FA184E"/>
    <w:rsid w:val="00FA53E6"/>
    <w:rsid w:val="00FB27CA"/>
    <w:rsid w:val="00FC6F72"/>
    <w:rsid w:val="00FD4D22"/>
    <w:rsid w:val="00FD541A"/>
    <w:rsid w:val="00FE5B09"/>
    <w:rsid w:val="00FF1217"/>
    <w:rsid w:val="00FF2000"/>
    <w:rsid w:val="00FF27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80D4"/>
  <w15:chartTrackingRefBased/>
  <w15:docId w15:val="{7F7D8C83-66B7-42A1-ADDE-C98E1667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862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E36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22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2221"/>
  </w:style>
  <w:style w:type="paragraph" w:styleId="Fuzeile">
    <w:name w:val="footer"/>
    <w:basedOn w:val="Standard"/>
    <w:link w:val="FuzeileZchn"/>
    <w:uiPriority w:val="99"/>
    <w:unhideWhenUsed/>
    <w:rsid w:val="005F22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2221"/>
  </w:style>
  <w:style w:type="character" w:styleId="Hyperlink">
    <w:name w:val="Hyperlink"/>
    <w:basedOn w:val="Absatz-Standardschriftart"/>
    <w:uiPriority w:val="99"/>
    <w:unhideWhenUsed/>
    <w:rsid w:val="000C050A"/>
    <w:rPr>
      <w:color w:val="0563C1" w:themeColor="hyperlink"/>
      <w:u w:val="single"/>
    </w:rPr>
  </w:style>
  <w:style w:type="character" w:styleId="NichtaufgelsteErwhnung">
    <w:name w:val="Unresolved Mention"/>
    <w:basedOn w:val="Absatz-Standardschriftart"/>
    <w:uiPriority w:val="99"/>
    <w:semiHidden/>
    <w:unhideWhenUsed/>
    <w:rsid w:val="000C050A"/>
    <w:rPr>
      <w:color w:val="605E5C"/>
      <w:shd w:val="clear" w:color="auto" w:fill="E1DFDD"/>
    </w:rPr>
  </w:style>
  <w:style w:type="character" w:customStyle="1" w:styleId="berschrift1Zchn">
    <w:name w:val="Überschrift 1 Zchn"/>
    <w:basedOn w:val="Absatz-Standardschriftart"/>
    <w:link w:val="berschrift1"/>
    <w:uiPriority w:val="9"/>
    <w:rsid w:val="003862C3"/>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0E3635"/>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02303D"/>
    <w:pPr>
      <w:outlineLvl w:val="9"/>
    </w:pPr>
    <w:rPr>
      <w:lang w:eastAsia="de-DE"/>
    </w:rPr>
  </w:style>
  <w:style w:type="paragraph" w:styleId="Verzeichnis1">
    <w:name w:val="toc 1"/>
    <w:basedOn w:val="Standard"/>
    <w:next w:val="Standard"/>
    <w:autoRedefine/>
    <w:uiPriority w:val="39"/>
    <w:unhideWhenUsed/>
    <w:rsid w:val="0002303D"/>
    <w:pPr>
      <w:spacing w:after="100"/>
    </w:pPr>
  </w:style>
  <w:style w:type="paragraph" w:styleId="Verzeichnis2">
    <w:name w:val="toc 2"/>
    <w:basedOn w:val="Standard"/>
    <w:next w:val="Standard"/>
    <w:autoRedefine/>
    <w:uiPriority w:val="39"/>
    <w:unhideWhenUsed/>
    <w:rsid w:val="0002303D"/>
    <w:pPr>
      <w:spacing w:after="100"/>
      <w:ind w:left="220"/>
    </w:pPr>
  </w:style>
  <w:style w:type="character" w:styleId="Hervorhebung">
    <w:name w:val="Emphasis"/>
    <w:basedOn w:val="Absatz-Standardschriftart"/>
    <w:uiPriority w:val="20"/>
    <w:qFormat/>
    <w:rsid w:val="005B4A79"/>
    <w:rPr>
      <w:i/>
      <w:iCs/>
    </w:rPr>
  </w:style>
  <w:style w:type="paragraph" w:styleId="StandardWeb">
    <w:name w:val="Normal (Web)"/>
    <w:basedOn w:val="Standard"/>
    <w:uiPriority w:val="99"/>
    <w:semiHidden/>
    <w:unhideWhenUsed/>
    <w:rsid w:val="00DD6C40"/>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Beschriftung">
    <w:name w:val="caption"/>
    <w:basedOn w:val="Standard"/>
    <w:next w:val="Standard"/>
    <w:uiPriority w:val="35"/>
    <w:unhideWhenUsed/>
    <w:qFormat/>
    <w:rsid w:val="000A55C5"/>
    <w:pPr>
      <w:spacing w:after="200" w:line="240" w:lineRule="auto"/>
    </w:pPr>
    <w:rPr>
      <w:i/>
      <w:iCs/>
      <w:color w:val="44546A" w:themeColor="text2"/>
      <w:sz w:val="18"/>
      <w:szCs w:val="18"/>
    </w:rPr>
  </w:style>
  <w:style w:type="paragraph" w:styleId="Abbildungsverzeichnis">
    <w:name w:val="table of figures"/>
    <w:basedOn w:val="Standard"/>
    <w:next w:val="Standard"/>
    <w:uiPriority w:val="99"/>
    <w:unhideWhenUsed/>
    <w:rsid w:val="00E8379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3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queline.ziegel@unifr.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337E3-3141-4A7E-91C1-6C397061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2368</Words>
  <Characters>14923</Characters>
  <Application>Microsoft Office Word</Application>
  <DocSecurity>0</DocSecurity>
  <Lines>124</Lines>
  <Paragraphs>34</Paragraphs>
  <ScaleCrop>false</ScaleCrop>
  <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Ziegel</dc:creator>
  <cp:keywords/>
  <dc:description/>
  <cp:lastModifiedBy>roana valli</cp:lastModifiedBy>
  <cp:revision>2</cp:revision>
  <dcterms:created xsi:type="dcterms:W3CDTF">2022-11-30T09:14:00Z</dcterms:created>
  <dcterms:modified xsi:type="dcterms:W3CDTF">2022-11-30T09:14:00Z</dcterms:modified>
</cp:coreProperties>
</file>